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1C5045" w14:textId="27039A58" w:rsidR="00584046" w:rsidRDefault="00994D3C" w:rsidP="002B2F7F">
      <w:pPr>
        <w:jc w:val="center"/>
        <w:rPr>
          <w:rFonts w:ascii="Arial" w:hAnsi="Arial" w:cs="Arial"/>
        </w:rPr>
      </w:pPr>
      <w:bookmarkStart w:id="0" w:name="_GoBack"/>
      <w:bookmarkEnd w:id="0"/>
      <w:r>
        <w:rPr>
          <w:rFonts w:ascii="Arial" w:hAnsi="Arial" w:cs="Arial"/>
          <w:noProof/>
          <w:lang w:eastAsia="es-MX"/>
        </w:rPr>
        <w:drawing>
          <wp:inline distT="0" distB="0" distL="0" distR="0" wp14:anchorId="5044F9B6" wp14:editId="012C897F">
            <wp:extent cx="7559675" cy="7700010"/>
            <wp:effectExtent l="0" t="0" r="3175"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59675" cy="7700010"/>
                    </a:xfrm>
                    <a:prstGeom prst="rect">
                      <a:avLst/>
                    </a:prstGeom>
                    <a:noFill/>
                  </pic:spPr>
                </pic:pic>
              </a:graphicData>
            </a:graphic>
          </wp:inline>
        </w:drawing>
      </w:r>
    </w:p>
    <w:p w14:paraId="53404028" w14:textId="2DBA97B8" w:rsidR="00584046" w:rsidRDefault="00994D3C" w:rsidP="002B2F7F">
      <w:pPr>
        <w:jc w:val="center"/>
        <w:rPr>
          <w:rFonts w:ascii="Arial" w:hAnsi="Arial" w:cs="Arial"/>
        </w:rPr>
      </w:pPr>
      <w:r w:rsidRPr="00B54A00">
        <w:rPr>
          <w:noProof/>
          <w:lang w:eastAsia="es-MX"/>
        </w:rPr>
        <w:lastRenderedPageBreak/>
        <w:drawing>
          <wp:inline distT="0" distB="0" distL="0" distR="0" wp14:anchorId="6A5B3818" wp14:editId="6EA71A0A">
            <wp:extent cx="5781581" cy="7488824"/>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84426" cy="7492509"/>
                    </a:xfrm>
                    <a:prstGeom prst="rect">
                      <a:avLst/>
                    </a:prstGeom>
                    <a:noFill/>
                    <a:ln>
                      <a:noFill/>
                    </a:ln>
                    <a:effectLst/>
                    <a:extLst/>
                  </pic:spPr>
                </pic:pic>
              </a:graphicData>
            </a:graphic>
          </wp:inline>
        </w:drawing>
      </w:r>
    </w:p>
    <w:p w14:paraId="4E41D263" w14:textId="77777777" w:rsidR="00584046" w:rsidRDefault="00584046" w:rsidP="002B2F7F">
      <w:pPr>
        <w:jc w:val="center"/>
        <w:rPr>
          <w:rFonts w:ascii="Arial" w:hAnsi="Arial" w:cs="Arial"/>
        </w:rPr>
        <w:sectPr w:rsidR="00584046" w:rsidSect="006E156C">
          <w:footerReference w:type="default" r:id="rId11"/>
          <w:pgSz w:w="11907" w:h="11907"/>
          <w:pgMar w:top="2" w:right="0" w:bottom="0" w:left="0" w:header="709" w:footer="709" w:gutter="0"/>
          <w:cols w:space="708"/>
          <w:titlePg/>
          <w:docGrid w:linePitch="360"/>
        </w:sectPr>
      </w:pPr>
    </w:p>
    <w:p w14:paraId="3F29656C" w14:textId="03AAE5E2" w:rsidR="002B2F7F" w:rsidRDefault="002B2F7F" w:rsidP="002B2F7F">
      <w:pPr>
        <w:jc w:val="center"/>
        <w:rPr>
          <w:rFonts w:ascii="Arial" w:hAnsi="Arial" w:cs="Arial"/>
        </w:rPr>
      </w:pPr>
      <w:r>
        <w:rPr>
          <w:rFonts w:ascii="Arial" w:hAnsi="Arial" w:cs="Arial"/>
        </w:rPr>
        <w:lastRenderedPageBreak/>
        <w:t>PRESENTACIÓN</w:t>
      </w:r>
    </w:p>
    <w:p w14:paraId="3224C769" w14:textId="77777777" w:rsidR="002B2F7F" w:rsidRDefault="002B2F7F" w:rsidP="002B2F7F">
      <w:pPr>
        <w:jc w:val="center"/>
        <w:rPr>
          <w:rFonts w:ascii="Arial" w:hAnsi="Arial" w:cs="Arial"/>
        </w:rPr>
      </w:pPr>
    </w:p>
    <w:p w14:paraId="4802E58E" w14:textId="77777777" w:rsidR="002B2F7F" w:rsidRDefault="002B2F7F" w:rsidP="002B2F7F">
      <w:pPr>
        <w:jc w:val="both"/>
        <w:rPr>
          <w:rFonts w:ascii="Arial" w:hAnsi="Arial" w:cs="Arial"/>
        </w:rPr>
      </w:pPr>
      <w:r>
        <w:rPr>
          <w:rFonts w:ascii="Arial" w:hAnsi="Arial" w:cs="Arial"/>
        </w:rPr>
        <w:t>En cumplimiento a lo dispuesto en el artículo 37 fracción I de la Ley Estatal de Presupuesto y Responsabilidad Hacendaria, la Secretaría de Finanzas, llevo a cabo el proceso de planeación, programación y presupuestación atendiendo adicionalmente al plazo señalado en la Ley Estatal de Planeación promulgada en el presente año.</w:t>
      </w:r>
    </w:p>
    <w:p w14:paraId="322D4D55" w14:textId="77777777" w:rsidR="002B2F7F" w:rsidRDefault="002B2F7F" w:rsidP="002B2F7F">
      <w:pPr>
        <w:jc w:val="both"/>
        <w:rPr>
          <w:rFonts w:ascii="Arial" w:hAnsi="Arial" w:cs="Arial"/>
        </w:rPr>
      </w:pPr>
    </w:p>
    <w:p w14:paraId="0EFC7A11" w14:textId="77777777" w:rsidR="002B2F7F" w:rsidRDefault="002B2F7F" w:rsidP="002B2F7F">
      <w:pPr>
        <w:jc w:val="both"/>
        <w:rPr>
          <w:rFonts w:ascii="Arial" w:hAnsi="Arial" w:cs="Arial"/>
        </w:rPr>
      </w:pPr>
      <w:r>
        <w:rPr>
          <w:rFonts w:ascii="Arial" w:hAnsi="Arial" w:cs="Arial"/>
        </w:rPr>
        <w:t>Es importante destacar que el contenido del presente documento atiende a los Criterios de Política Económica que el Ejecutivo Federal presento al Congreso de la Unión en pasados días en correlación al mandato legal señalado en la Ley de Disciplina Financiera de las Entidades Federativas y los Municipios, en ese contexto igualmente se ha considerado importante señalar los riesgos a los que se enfrenta la hacienda pública estatal en mediano plazo.</w:t>
      </w:r>
    </w:p>
    <w:p w14:paraId="06E39CE5" w14:textId="77777777" w:rsidR="002B2F7F" w:rsidRDefault="002B2F7F" w:rsidP="002B2F7F">
      <w:pPr>
        <w:jc w:val="both"/>
        <w:rPr>
          <w:rFonts w:ascii="Arial" w:hAnsi="Arial" w:cs="Arial"/>
        </w:rPr>
      </w:pPr>
    </w:p>
    <w:p w14:paraId="6506B1F0" w14:textId="77777777" w:rsidR="002B2F7F" w:rsidRPr="00167AF7" w:rsidRDefault="002B2F7F" w:rsidP="002B2F7F">
      <w:pPr>
        <w:jc w:val="both"/>
      </w:pPr>
      <w:r>
        <w:rPr>
          <w:rFonts w:ascii="Arial" w:hAnsi="Arial" w:cs="Arial"/>
        </w:rPr>
        <w:t>El compromiso con la democracia y las buenas practicas conlleva realizar esfuerzos y acciones tempranas para dirigir los recursos públicos a resultados, razón por la que coordinadamente la Jefatura de la Gubernatura y la Secretaría de Finanzas, han dirigido los trabajos de planificación estratégica atendiendo los principales retos de la administración pública para formular un proyecto de presupuesto de egresos basado en resultados, acciones que serán destacadas en el contenido del presente documento.</w:t>
      </w:r>
    </w:p>
    <w:p w14:paraId="25ED1829" w14:textId="77777777" w:rsidR="002B2F7F" w:rsidRDefault="002B2F7F" w:rsidP="008B499C">
      <w:pPr>
        <w:spacing w:after="240"/>
        <w:jc w:val="both"/>
        <w:rPr>
          <w:rFonts w:eastAsia="Calibri"/>
          <w:b/>
        </w:rPr>
      </w:pPr>
    </w:p>
    <w:p w14:paraId="3BF0F8DB" w14:textId="6300F10B" w:rsidR="00B37924" w:rsidRPr="003734E4" w:rsidRDefault="00B37924" w:rsidP="008B499C">
      <w:pPr>
        <w:pStyle w:val="Default"/>
        <w:numPr>
          <w:ilvl w:val="0"/>
          <w:numId w:val="8"/>
        </w:numPr>
        <w:spacing w:after="240"/>
        <w:ind w:left="1004"/>
        <w:jc w:val="both"/>
        <w:rPr>
          <w:rFonts w:eastAsia="Calibri"/>
          <w:b/>
          <w:color w:val="auto"/>
          <w:sz w:val="22"/>
          <w:szCs w:val="22"/>
          <w:lang w:val="es-MX" w:eastAsia="en-US"/>
        </w:rPr>
      </w:pPr>
      <w:r w:rsidRPr="003734E4">
        <w:rPr>
          <w:rFonts w:eastAsia="Calibri"/>
          <w:b/>
          <w:color w:val="auto"/>
          <w:sz w:val="22"/>
          <w:szCs w:val="22"/>
          <w:lang w:val="es-MX" w:eastAsia="en-US"/>
        </w:rPr>
        <w:lastRenderedPageBreak/>
        <w:t>Panorama económico</w:t>
      </w:r>
    </w:p>
    <w:p w14:paraId="0310BBD8" w14:textId="77777777" w:rsidR="00DA6381" w:rsidRPr="007B45A9" w:rsidRDefault="00DA6381" w:rsidP="00126729">
      <w:pPr>
        <w:jc w:val="both"/>
        <w:rPr>
          <w:rFonts w:ascii="Arial" w:hAnsi="Arial" w:cs="Arial"/>
          <w:b/>
        </w:rPr>
      </w:pPr>
      <w:r w:rsidRPr="007B45A9">
        <w:rPr>
          <w:rFonts w:ascii="Arial" w:hAnsi="Arial" w:cs="Arial"/>
          <w:b/>
        </w:rPr>
        <w:t xml:space="preserve">Introducción </w:t>
      </w:r>
    </w:p>
    <w:p w14:paraId="3402F854" w14:textId="063DB94B" w:rsidR="00DA6381" w:rsidRPr="007B45A9" w:rsidRDefault="00DA6381" w:rsidP="00126729">
      <w:pPr>
        <w:jc w:val="both"/>
        <w:rPr>
          <w:rFonts w:ascii="Arial" w:hAnsi="Arial" w:cs="Arial"/>
        </w:rPr>
      </w:pPr>
      <w:r w:rsidRPr="007B45A9">
        <w:rPr>
          <w:rFonts w:ascii="Arial" w:hAnsi="Arial" w:cs="Arial"/>
        </w:rPr>
        <w:t>Después de ocho años de la crisis financiera, la recuperación de la economía global sigue siendo “decepcionantemente débil”, de acuerdo con la Organización para la Cooperación y el Desarrollo Económicos (OCDE). En su Perspectiva económica 2016,</w:t>
      </w:r>
      <w:r w:rsidRPr="007B45A9">
        <w:rPr>
          <w:rStyle w:val="Refdenotaalpie"/>
          <w:rFonts w:ascii="Arial" w:hAnsi="Arial" w:cs="Arial"/>
        </w:rPr>
        <w:footnoteReference w:id="1"/>
      </w:r>
      <w:r w:rsidRPr="007B45A9">
        <w:rPr>
          <w:rFonts w:ascii="Arial" w:hAnsi="Arial" w:cs="Arial"/>
        </w:rPr>
        <w:t xml:space="preserve"> la OCDE estima que el crecimiento del PIB mundial será del 3 por ciento en 2016, sin cambios desde el año pasado, con sólo una modesta mejora prevista para 2017. </w:t>
      </w:r>
    </w:p>
    <w:p w14:paraId="70FD8475" w14:textId="682057D0" w:rsidR="00DA6381" w:rsidRPr="007B45A9" w:rsidRDefault="00DA6381" w:rsidP="00126729">
      <w:pPr>
        <w:jc w:val="both"/>
        <w:rPr>
          <w:rFonts w:ascii="Arial" w:hAnsi="Arial" w:cs="Arial"/>
        </w:rPr>
      </w:pPr>
      <w:r w:rsidRPr="007B45A9">
        <w:rPr>
          <w:rFonts w:ascii="Arial" w:hAnsi="Arial" w:cs="Arial"/>
        </w:rPr>
        <w:t xml:space="preserve">Esto se debe en buena medida, según la organización internacional, a que el repunte de las economías avanzadas sigue siendo modesto, con un crecimiento frenado por lentos aumentos salariales e inversiones con comportamiento moderado, y a que muchas economías emergentes han perdido impulso, especialmente los productores de </w:t>
      </w:r>
      <w:r w:rsidRPr="007B45A9">
        <w:rPr>
          <w:rFonts w:ascii="Arial" w:hAnsi="Arial" w:cs="Arial"/>
          <w:i/>
          <w:lang w:val="es-ES"/>
        </w:rPr>
        <w:t>commodities</w:t>
      </w:r>
      <w:r w:rsidRPr="007B45A9">
        <w:rPr>
          <w:rFonts w:ascii="Arial" w:hAnsi="Arial" w:cs="Arial"/>
        </w:rPr>
        <w:t xml:space="preserve">. </w:t>
      </w:r>
    </w:p>
    <w:p w14:paraId="5A99C161" w14:textId="08FA292C" w:rsidR="00DA6381" w:rsidRPr="007B45A9" w:rsidRDefault="00DA6381" w:rsidP="00126729">
      <w:pPr>
        <w:jc w:val="both"/>
        <w:rPr>
          <w:rFonts w:ascii="Arial" w:hAnsi="Arial" w:cs="Arial"/>
        </w:rPr>
      </w:pPr>
      <w:r w:rsidRPr="007B45A9">
        <w:rPr>
          <w:rFonts w:ascii="Arial" w:hAnsi="Arial" w:cs="Arial"/>
        </w:rPr>
        <w:t>Así, las economías alrededor del mundo están presenciando tasas de crecimiento mucho más débiles de lo previsto hace unos años y muy por debajo de las observadas antes de la crisis de 2008, esto aún sin considerar el efecto que la eventual salida de Gran Bretaña de la Unión Europea tendría sobre la economía de Europa y otros países.</w:t>
      </w:r>
      <w:r w:rsidRPr="007B45A9">
        <w:rPr>
          <w:rStyle w:val="Refdenotaalpie"/>
          <w:rFonts w:ascii="Arial" w:hAnsi="Arial" w:cs="Arial"/>
        </w:rPr>
        <w:footnoteReference w:id="2"/>
      </w:r>
      <w:r w:rsidRPr="007B45A9">
        <w:rPr>
          <w:rFonts w:ascii="Arial" w:hAnsi="Arial" w:cs="Arial"/>
        </w:rPr>
        <w:br w:type="page"/>
      </w:r>
    </w:p>
    <w:p w14:paraId="3F6A0432" w14:textId="77777777" w:rsidR="00DA6381" w:rsidRPr="007B45A9" w:rsidRDefault="00DA6381" w:rsidP="00126729">
      <w:pPr>
        <w:jc w:val="both"/>
        <w:rPr>
          <w:rFonts w:ascii="Arial" w:hAnsi="Arial" w:cs="Arial"/>
          <w:b/>
        </w:rPr>
      </w:pPr>
      <w:r w:rsidRPr="007B45A9">
        <w:rPr>
          <w:rFonts w:ascii="Arial" w:hAnsi="Arial" w:cs="Arial"/>
          <w:b/>
        </w:rPr>
        <w:lastRenderedPageBreak/>
        <w:t>Entorno internacional 2015 y perspectivas 2016</w:t>
      </w:r>
    </w:p>
    <w:p w14:paraId="612FBFB7" w14:textId="3CB03BAF" w:rsidR="00DA6381" w:rsidRPr="007B45A9" w:rsidRDefault="00DA6381" w:rsidP="00126729">
      <w:pPr>
        <w:jc w:val="both"/>
        <w:rPr>
          <w:rFonts w:ascii="Arial" w:hAnsi="Arial" w:cs="Arial"/>
        </w:rPr>
      </w:pPr>
      <w:r w:rsidRPr="007B45A9">
        <w:rPr>
          <w:rFonts w:ascii="Arial" w:hAnsi="Arial" w:cs="Arial"/>
        </w:rPr>
        <w:t>El entorno internacional en 2015</w:t>
      </w:r>
      <w:r w:rsidRPr="007B45A9">
        <w:rPr>
          <w:rStyle w:val="Refdenotaalpie"/>
          <w:rFonts w:ascii="Arial" w:hAnsi="Arial" w:cs="Arial"/>
        </w:rPr>
        <w:footnoteReference w:id="3"/>
      </w:r>
      <w:r w:rsidRPr="007B45A9">
        <w:rPr>
          <w:rFonts w:ascii="Arial" w:hAnsi="Arial" w:cs="Arial"/>
        </w:rPr>
        <w:t xml:space="preserve"> estuvo caracterizado por varios elementos: un escenario de crecimiento global menor a lo </w:t>
      </w:r>
      <w:r w:rsidR="0038715B">
        <w:rPr>
          <w:rFonts w:ascii="Arial" w:hAnsi="Arial" w:cs="Arial"/>
        </w:rPr>
        <w:t xml:space="preserve">que se </w:t>
      </w:r>
      <w:r w:rsidRPr="007B45A9">
        <w:rPr>
          <w:rFonts w:ascii="Arial" w:hAnsi="Arial" w:cs="Arial"/>
        </w:rPr>
        <w:t>espera</w:t>
      </w:r>
      <w:r w:rsidR="0038715B">
        <w:rPr>
          <w:rFonts w:ascii="Arial" w:hAnsi="Arial" w:cs="Arial"/>
        </w:rPr>
        <w:t>ba</w:t>
      </w:r>
      <w:r w:rsidRPr="007B45A9">
        <w:rPr>
          <w:rFonts w:ascii="Arial" w:hAnsi="Arial" w:cs="Arial"/>
        </w:rPr>
        <w:t xml:space="preserve"> al iniciar el año, un ambiente de volatilidad propiciado las expectativas sobre el incremento en las tasas de interés por parte de la Reserva Federal (FED), la caída en los precios de las materias primas, principalmente petróleo, y efectos adversos de una desaceleración de </w:t>
      </w:r>
      <w:r w:rsidR="0038715B">
        <w:rPr>
          <w:rFonts w:ascii="Arial" w:hAnsi="Arial" w:cs="Arial"/>
        </w:rPr>
        <w:t xml:space="preserve">la </w:t>
      </w:r>
      <w:r w:rsidRPr="007B45A9">
        <w:rPr>
          <w:rFonts w:ascii="Arial" w:hAnsi="Arial" w:cs="Arial"/>
        </w:rPr>
        <w:t>economía de China.</w:t>
      </w:r>
    </w:p>
    <w:p w14:paraId="7FDAA93E" w14:textId="29F15EAB" w:rsidR="00DA6381" w:rsidRPr="007B45A9" w:rsidRDefault="00DA6381" w:rsidP="00126729">
      <w:pPr>
        <w:jc w:val="both"/>
        <w:rPr>
          <w:rFonts w:ascii="Arial" w:hAnsi="Arial" w:cs="Arial"/>
        </w:rPr>
      </w:pPr>
      <w:r w:rsidRPr="007B45A9">
        <w:rPr>
          <w:rFonts w:ascii="Arial" w:hAnsi="Arial" w:cs="Arial"/>
        </w:rPr>
        <w:t>Para 2016, con base en el análisis de la Secretaría de Hacienda y Crédito Público (SHCP) plasmado en los Pre-Criterios Generales de Política Económica para 2017,</w:t>
      </w:r>
      <w:r w:rsidR="0038715B">
        <w:rPr>
          <w:rStyle w:val="Refdenotaalpie"/>
          <w:rFonts w:ascii="Arial" w:hAnsi="Arial"/>
        </w:rPr>
        <w:footnoteReference w:id="4"/>
      </w:r>
      <w:r w:rsidRPr="007B45A9">
        <w:rPr>
          <w:rFonts w:ascii="Arial" w:hAnsi="Arial" w:cs="Arial"/>
        </w:rPr>
        <w:t xml:space="preserve"> el entorno económico internacional está caracterizado por episodios de alta volatilidad en los mercados financieros, caídas pronunciadas en los precios de las materias primas, divergencia en las políticas monetarias de las economías avanzadas, incertidumbre sobre el ritmo de crecimiento de economías emergentes y posibles consecuencias económicas ante el aumento de conflictos geopolíticos. </w:t>
      </w:r>
    </w:p>
    <w:p w14:paraId="029BA098" w14:textId="6D3C4FD7" w:rsidR="00DA6381" w:rsidRPr="007B45A9" w:rsidRDefault="00DA6381" w:rsidP="00126729">
      <w:pPr>
        <w:jc w:val="both"/>
        <w:rPr>
          <w:rFonts w:ascii="Arial" w:hAnsi="Arial" w:cs="Arial"/>
        </w:rPr>
      </w:pPr>
      <w:r w:rsidRPr="007B45A9">
        <w:rPr>
          <w:rFonts w:ascii="Arial" w:hAnsi="Arial" w:cs="Arial"/>
        </w:rPr>
        <w:t>Sin embargo, se espera que la economía global muestre signos de recuperación. De acuerdo con el Fondo Monetario Internacional (FMI) la economía global crecerá 3.1 por ciento anual durante 2016</w:t>
      </w:r>
      <w:r w:rsidR="002C7805">
        <w:rPr>
          <w:rFonts w:ascii="Arial" w:hAnsi="Arial" w:cs="Arial"/>
        </w:rPr>
        <w:t>,</w:t>
      </w:r>
      <w:r w:rsidRPr="007B45A9">
        <w:rPr>
          <w:rStyle w:val="Refdenotaalpie"/>
          <w:rFonts w:ascii="Arial" w:hAnsi="Arial" w:cs="Arial"/>
        </w:rPr>
        <w:footnoteReference w:id="5"/>
      </w:r>
      <w:r w:rsidR="002C7805">
        <w:rPr>
          <w:rFonts w:ascii="Arial" w:hAnsi="Arial" w:cs="Arial"/>
        </w:rPr>
        <w:t xml:space="preserve"> similar al crecimiento de</w:t>
      </w:r>
      <w:r w:rsidRPr="007B45A9">
        <w:rPr>
          <w:rFonts w:ascii="Arial" w:hAnsi="Arial" w:cs="Arial"/>
        </w:rPr>
        <w:t xml:space="preserve"> 2015 pero por debajo del pronóstico </w:t>
      </w:r>
      <w:r w:rsidR="002C7805">
        <w:rPr>
          <w:rFonts w:ascii="Arial" w:hAnsi="Arial" w:cs="Arial"/>
        </w:rPr>
        <w:t xml:space="preserve">inicial </w:t>
      </w:r>
      <w:r w:rsidRPr="007B45A9">
        <w:rPr>
          <w:rFonts w:ascii="Arial" w:hAnsi="Arial" w:cs="Arial"/>
        </w:rPr>
        <w:t xml:space="preserve">de 3.6 por ciento. </w:t>
      </w:r>
    </w:p>
    <w:p w14:paraId="0D0729E0" w14:textId="77777777" w:rsidR="00DA6381" w:rsidRPr="007B45A9" w:rsidRDefault="00DA6381" w:rsidP="00126729">
      <w:pPr>
        <w:jc w:val="both"/>
        <w:rPr>
          <w:rFonts w:ascii="Arial" w:hAnsi="Arial" w:cs="Arial"/>
          <w:i/>
        </w:rPr>
      </w:pPr>
      <w:r w:rsidRPr="007B45A9">
        <w:rPr>
          <w:rFonts w:ascii="Arial" w:hAnsi="Arial" w:cs="Arial"/>
          <w:i/>
        </w:rPr>
        <w:t>Economías avanzadas</w:t>
      </w:r>
    </w:p>
    <w:p w14:paraId="66DE322A" w14:textId="67F6F2AD" w:rsidR="00DA6381" w:rsidRPr="007B45A9" w:rsidRDefault="00DA6381" w:rsidP="00126729">
      <w:pPr>
        <w:autoSpaceDE w:val="0"/>
        <w:autoSpaceDN w:val="0"/>
        <w:adjustRightInd w:val="0"/>
        <w:jc w:val="both"/>
        <w:rPr>
          <w:rFonts w:ascii="Arial" w:hAnsi="Arial" w:cs="Arial"/>
        </w:rPr>
      </w:pPr>
      <w:r w:rsidRPr="007B45A9">
        <w:rPr>
          <w:rFonts w:ascii="Arial" w:hAnsi="Arial" w:cs="Arial"/>
        </w:rPr>
        <w:t xml:space="preserve">Entre de las economías avanzadas, de acuerdo al diagnóstico provisto por la SHCP, Estados Unidos continuó en 2015 su expansión económica hasta </w:t>
      </w:r>
      <w:r w:rsidRPr="007B45A9">
        <w:rPr>
          <w:rFonts w:ascii="Arial" w:eastAsia="MS Mincho" w:hAnsi="Arial" w:cs="Arial"/>
        </w:rPr>
        <w:t xml:space="preserve">cerrar el año con un </w:t>
      </w:r>
      <w:r w:rsidRPr="007B45A9">
        <w:rPr>
          <w:rFonts w:ascii="Arial" w:eastAsia="MS Mincho" w:hAnsi="Arial" w:cs="Arial"/>
        </w:rPr>
        <w:lastRenderedPageBreak/>
        <w:t>crecimiento de 2.4 por ciento resultado</w:t>
      </w:r>
      <w:r w:rsidR="002C7805">
        <w:rPr>
          <w:rFonts w:ascii="Arial" w:eastAsia="MS Mincho" w:hAnsi="Arial" w:cs="Arial"/>
        </w:rPr>
        <w:t>,</w:t>
      </w:r>
      <w:r w:rsidRPr="007B45A9">
        <w:rPr>
          <w:rFonts w:ascii="Arial" w:eastAsia="MS Mincho" w:hAnsi="Arial" w:cs="Arial"/>
        </w:rPr>
        <w:t xml:space="preserve"> principalmente, de un incremento en el consumo interno, luego de un invierno adverso y huelgas laborales en la costa oeste que había</w:t>
      </w:r>
      <w:r w:rsidR="002C7805">
        <w:rPr>
          <w:rFonts w:ascii="Arial" w:eastAsia="MS Mincho" w:hAnsi="Arial" w:cs="Arial"/>
        </w:rPr>
        <w:t>n</w:t>
      </w:r>
      <w:r w:rsidRPr="007B45A9">
        <w:rPr>
          <w:rFonts w:ascii="Arial" w:eastAsia="MS Mincho" w:hAnsi="Arial" w:cs="Arial"/>
        </w:rPr>
        <w:t xml:space="preserve"> generado bajos resultados en su actividad económica durante el primer trimestre de 2015</w:t>
      </w:r>
      <w:r w:rsidRPr="007B45A9">
        <w:rPr>
          <w:rFonts w:ascii="Arial" w:hAnsi="Arial" w:cs="Arial"/>
        </w:rPr>
        <w:t xml:space="preserve">. </w:t>
      </w:r>
    </w:p>
    <w:p w14:paraId="75377382" w14:textId="3D478E36" w:rsidR="00DA6381" w:rsidRPr="007B45A9" w:rsidRDefault="00DA6381" w:rsidP="00126729">
      <w:pPr>
        <w:jc w:val="both"/>
        <w:rPr>
          <w:rFonts w:ascii="Arial" w:eastAsia="MS Mincho" w:hAnsi="Arial" w:cs="Arial"/>
        </w:rPr>
      </w:pPr>
      <w:r w:rsidRPr="007B45A9">
        <w:rPr>
          <w:rFonts w:ascii="Arial" w:hAnsi="Arial" w:cs="Arial"/>
        </w:rPr>
        <w:t>En cuanto a</w:t>
      </w:r>
      <w:r w:rsidRPr="007B45A9">
        <w:rPr>
          <w:rFonts w:ascii="Arial" w:eastAsia="MS Mincho" w:hAnsi="Arial" w:cs="Arial"/>
        </w:rPr>
        <w:t xml:space="preserve">l mercado laboral estadounidense, durante 2015 continuó fortaleciéndose. A lo largo del año se crearon 2 millones 744 mil empleos, niveles que no se habían observado desde 1999. En este sentido, la tasa de desempleo registró los niveles más bajos desde la crisis financiera global de 2008. Durante diciembre de 2015, la tasa de desempleo se ubicó en 5.0 por ciento, comparado con una tasa de 5.6 por ciento registrada un año antes. Asimismo, la tasa de participación laboral disminuyó a 62.6 puntos en diciembre de 2015, 0.1 puntos por debajo de la observada un año antes. </w:t>
      </w:r>
    </w:p>
    <w:p w14:paraId="0DFB235E" w14:textId="7D2771E0" w:rsidR="00DA6381" w:rsidRPr="007B45A9" w:rsidRDefault="00DA6381" w:rsidP="00126729">
      <w:pPr>
        <w:autoSpaceDE w:val="0"/>
        <w:autoSpaceDN w:val="0"/>
        <w:adjustRightInd w:val="0"/>
        <w:jc w:val="both"/>
        <w:rPr>
          <w:rFonts w:ascii="Arial" w:eastAsia="Times New Roman" w:hAnsi="Arial" w:cs="Arial"/>
          <w:lang w:val="es-ES"/>
        </w:rPr>
      </w:pPr>
      <w:r w:rsidRPr="007B45A9">
        <w:rPr>
          <w:rFonts w:ascii="Arial" w:eastAsia="Times New Roman" w:hAnsi="Arial" w:cs="Arial"/>
          <w:lang w:val="es-ES"/>
        </w:rPr>
        <w:t xml:space="preserve">En 2016 la actividad económica en Estados Unidos moderó su ritmo de crecimiento, exceptuando el mercado laboral, el cual se ha desempeñado favorablemente. En contraste, la producción industrial ha mantenido un débil desempeño, principalmente afectado por el fortalecimiento del dólar, los bajos precios de las materias primas y una débil demanda global. </w:t>
      </w:r>
    </w:p>
    <w:p w14:paraId="768891B4" w14:textId="77777777" w:rsidR="00DA6381" w:rsidRPr="007B45A9" w:rsidRDefault="00DA6381" w:rsidP="00126729">
      <w:pPr>
        <w:autoSpaceDE w:val="0"/>
        <w:autoSpaceDN w:val="0"/>
        <w:adjustRightInd w:val="0"/>
        <w:jc w:val="both"/>
        <w:rPr>
          <w:rFonts w:ascii="Arial" w:hAnsi="Arial" w:cs="Arial"/>
        </w:rPr>
      </w:pPr>
      <w:r w:rsidRPr="007B45A9">
        <w:rPr>
          <w:rFonts w:ascii="Arial" w:eastAsia="Times New Roman" w:hAnsi="Arial" w:cs="Arial"/>
          <w:lang w:val="es-ES"/>
        </w:rPr>
        <w:t xml:space="preserve">Ante este escenario, en particular el del mercado laboral, así como la expectativa de que la inflación alcance su nivel objetivo en el mediano plazo, </w:t>
      </w:r>
      <w:r w:rsidRPr="007B45A9">
        <w:rPr>
          <w:rFonts w:ascii="Arial" w:hAnsi="Arial" w:cs="Arial"/>
        </w:rPr>
        <w:t xml:space="preserve">la Reserva Federal de Estados Unidos (FED) inició en diciembre de 2015 su ciclo de alza de tasas por primera vez desde 2006, y se espera que </w:t>
      </w:r>
      <w:r w:rsidRPr="007B45A9">
        <w:rPr>
          <w:rFonts w:ascii="Arial" w:eastAsia="Times New Roman" w:hAnsi="Arial" w:cs="Arial"/>
          <w:lang w:val="es-ES"/>
        </w:rPr>
        <w:t>continúe con su ciclo de alzas en tasas de interés durante el 2016.</w:t>
      </w:r>
    </w:p>
    <w:p w14:paraId="7C0DF991" w14:textId="5C1E5136" w:rsidR="00DA6381" w:rsidRPr="007B45A9" w:rsidRDefault="00DA6381" w:rsidP="00126729">
      <w:pPr>
        <w:autoSpaceDE w:val="0"/>
        <w:autoSpaceDN w:val="0"/>
        <w:adjustRightInd w:val="0"/>
        <w:jc w:val="both"/>
        <w:rPr>
          <w:rFonts w:ascii="Arial" w:hAnsi="Arial" w:cs="Arial"/>
        </w:rPr>
      </w:pPr>
      <w:r w:rsidRPr="007B45A9">
        <w:rPr>
          <w:rFonts w:ascii="Arial" w:hAnsi="Arial" w:cs="Arial"/>
        </w:rPr>
        <w:t xml:space="preserve">La economía de la zona del euro en 2015 continuó recuperándose de forma modesta, principalmente por los bajos precios del petróleo y una política monetaria expansiva. </w:t>
      </w:r>
      <w:r w:rsidRPr="007B45A9">
        <w:rPr>
          <w:rFonts w:ascii="Arial" w:eastAsia="Times New Roman" w:hAnsi="Arial" w:cs="Arial"/>
          <w:lang w:val="es-ES"/>
        </w:rPr>
        <w:t xml:space="preserve">El PIB de la zona creció 1.6 por ciento durante el último trimestre de 2015, </w:t>
      </w:r>
      <w:r w:rsidRPr="007B45A9">
        <w:rPr>
          <w:rFonts w:ascii="Arial" w:hAnsi="Arial" w:cs="Arial"/>
        </w:rPr>
        <w:t xml:space="preserve">y </w:t>
      </w:r>
      <w:r w:rsidR="002C7805" w:rsidRPr="007B45A9">
        <w:rPr>
          <w:rFonts w:ascii="Arial" w:eastAsia="Times New Roman" w:hAnsi="Arial" w:cs="Arial"/>
          <w:lang w:val="es-ES"/>
        </w:rPr>
        <w:t>alcanzó</w:t>
      </w:r>
      <w:r w:rsidRPr="007B45A9">
        <w:rPr>
          <w:rFonts w:ascii="Arial" w:eastAsia="Times New Roman" w:hAnsi="Arial" w:cs="Arial"/>
          <w:lang w:val="es-ES"/>
        </w:rPr>
        <w:t xml:space="preserve"> un crecimiento de 1.6 por ciento para todo el año.</w:t>
      </w:r>
      <w:r w:rsidRPr="007B45A9">
        <w:rPr>
          <w:rFonts w:ascii="Arial" w:hAnsi="Arial" w:cs="Arial"/>
        </w:rPr>
        <w:t xml:space="preserve"> </w:t>
      </w:r>
      <w:r w:rsidRPr="007B45A9">
        <w:rPr>
          <w:rFonts w:ascii="Arial" w:eastAsia="Times New Roman" w:hAnsi="Arial" w:cs="Arial"/>
          <w:lang w:val="es-ES"/>
        </w:rPr>
        <w:t xml:space="preserve">Para 2016 se espera una recuperación moderada en la región </w:t>
      </w:r>
      <w:r w:rsidR="002C7805">
        <w:rPr>
          <w:rFonts w:ascii="Arial" w:eastAsia="Times New Roman" w:hAnsi="Arial" w:cs="Arial"/>
          <w:lang w:val="es-ES"/>
        </w:rPr>
        <w:t>gracias a los</w:t>
      </w:r>
      <w:r w:rsidRPr="007B45A9">
        <w:rPr>
          <w:rFonts w:ascii="Arial" w:eastAsia="Times New Roman" w:hAnsi="Arial" w:cs="Arial"/>
          <w:lang w:val="es-ES"/>
        </w:rPr>
        <w:t xml:space="preserve"> menores precios del petróleo</w:t>
      </w:r>
      <w:r w:rsidR="002C7805">
        <w:rPr>
          <w:rFonts w:ascii="Arial" w:eastAsia="Times New Roman" w:hAnsi="Arial" w:cs="Arial"/>
          <w:lang w:val="es-ES"/>
        </w:rPr>
        <w:t xml:space="preserve"> y a </w:t>
      </w:r>
      <w:r w:rsidRPr="007B45A9">
        <w:rPr>
          <w:rFonts w:ascii="Arial" w:eastAsia="Times New Roman" w:hAnsi="Arial" w:cs="Arial"/>
          <w:lang w:val="es-ES"/>
        </w:rPr>
        <w:t xml:space="preserve">mayores estímulos </w:t>
      </w:r>
      <w:r w:rsidR="002C7805">
        <w:rPr>
          <w:rFonts w:ascii="Arial" w:eastAsia="Times New Roman" w:hAnsi="Arial" w:cs="Arial"/>
          <w:lang w:val="es-ES"/>
        </w:rPr>
        <w:t>monetarios</w:t>
      </w:r>
      <w:r w:rsidR="002C7805" w:rsidRPr="007B45A9">
        <w:rPr>
          <w:rFonts w:ascii="Arial" w:hAnsi="Arial" w:cs="Arial"/>
        </w:rPr>
        <w:t xml:space="preserve"> </w:t>
      </w:r>
      <w:r w:rsidRPr="007B45A9">
        <w:rPr>
          <w:rFonts w:ascii="Arial" w:hAnsi="Arial" w:cs="Arial"/>
        </w:rPr>
        <w:t xml:space="preserve">implementados por el Banco Central Europeo (BCE), que  </w:t>
      </w:r>
      <w:r w:rsidR="002C7805">
        <w:rPr>
          <w:rFonts w:ascii="Arial" w:hAnsi="Arial" w:cs="Arial"/>
        </w:rPr>
        <w:t xml:space="preserve">desde </w:t>
      </w:r>
      <w:r w:rsidR="002C7805" w:rsidRPr="007B45A9">
        <w:rPr>
          <w:rFonts w:ascii="Arial" w:hAnsi="Arial" w:cs="Arial"/>
        </w:rPr>
        <w:t xml:space="preserve">la segunda mitad del año 2015 </w:t>
      </w:r>
      <w:r w:rsidRPr="007B45A9">
        <w:rPr>
          <w:rFonts w:ascii="Arial" w:hAnsi="Arial" w:cs="Arial"/>
        </w:rPr>
        <w:t>había anunciado modificaciones a su</w:t>
      </w:r>
      <w:r w:rsidR="002C7805">
        <w:rPr>
          <w:rFonts w:ascii="Arial" w:hAnsi="Arial" w:cs="Arial"/>
        </w:rPr>
        <w:t xml:space="preserve"> política </w:t>
      </w:r>
      <w:r w:rsidRPr="007B45A9">
        <w:rPr>
          <w:rFonts w:ascii="Arial" w:hAnsi="Arial" w:cs="Arial"/>
        </w:rPr>
        <w:t>para intensificar el impulso a la actividad económica.</w:t>
      </w:r>
    </w:p>
    <w:p w14:paraId="3F2C2D08" w14:textId="77777777" w:rsidR="00DA6381" w:rsidRPr="007B45A9" w:rsidRDefault="00DA6381" w:rsidP="00126729">
      <w:pPr>
        <w:jc w:val="both"/>
        <w:rPr>
          <w:rFonts w:ascii="Arial" w:hAnsi="Arial" w:cs="Arial"/>
          <w:i/>
        </w:rPr>
      </w:pPr>
      <w:r w:rsidRPr="007B45A9">
        <w:rPr>
          <w:rFonts w:ascii="Arial" w:hAnsi="Arial" w:cs="Arial"/>
          <w:i/>
        </w:rPr>
        <w:t>Economías emergentes</w:t>
      </w:r>
    </w:p>
    <w:p w14:paraId="1CC86167" w14:textId="2A5A6610" w:rsidR="00DA6381" w:rsidRPr="007B45A9" w:rsidRDefault="00DA6381" w:rsidP="00126729">
      <w:pPr>
        <w:jc w:val="both"/>
        <w:rPr>
          <w:rFonts w:ascii="Arial" w:hAnsi="Arial" w:cs="Arial"/>
        </w:rPr>
      </w:pPr>
      <w:r w:rsidRPr="007B45A9">
        <w:rPr>
          <w:rFonts w:ascii="Arial" w:hAnsi="Arial" w:cs="Arial"/>
        </w:rPr>
        <w:t xml:space="preserve">Durante 2015 las economías emergentes </w:t>
      </w:r>
      <w:r w:rsidRPr="007B45A9">
        <w:rPr>
          <w:rFonts w:ascii="Arial" w:eastAsia="MS Mincho" w:hAnsi="Arial" w:cs="Arial"/>
        </w:rPr>
        <w:t>continuaron desacelerándose,</w:t>
      </w:r>
      <w:r w:rsidRPr="007B45A9">
        <w:rPr>
          <w:rFonts w:ascii="Arial" w:hAnsi="Arial" w:cs="Arial"/>
        </w:rPr>
        <w:t xml:space="preserve"> afectadas de forma general por la reducción en los precios de las materias primas, el incremento de las tasas de interés por </w:t>
      </w:r>
      <w:r w:rsidR="00126729">
        <w:rPr>
          <w:rFonts w:ascii="Arial" w:hAnsi="Arial" w:cs="Arial"/>
        </w:rPr>
        <w:t xml:space="preserve">parte de </w:t>
      </w:r>
      <w:r w:rsidRPr="007B45A9">
        <w:rPr>
          <w:rFonts w:ascii="Arial" w:hAnsi="Arial" w:cs="Arial"/>
        </w:rPr>
        <w:t xml:space="preserve">la FED y la situación en el ritmo de crecimiento de China. De esta forma, se han generado menores flujos de capital hacia los mercados emergentes, en un contexto de depreciación de sus monedas frente al dólar; además de presentar un ritmo de crecimiento menor al esperado al inicio del año. </w:t>
      </w:r>
    </w:p>
    <w:p w14:paraId="4E4D698F" w14:textId="77777777" w:rsidR="00DA6381" w:rsidRPr="007B45A9" w:rsidRDefault="00DA6381" w:rsidP="00126729">
      <w:pPr>
        <w:jc w:val="both"/>
        <w:rPr>
          <w:rFonts w:ascii="Arial" w:hAnsi="Arial" w:cs="Arial"/>
        </w:rPr>
      </w:pPr>
      <w:r w:rsidRPr="007B45A9">
        <w:rPr>
          <w:rFonts w:ascii="Arial" w:eastAsia="Times New Roman" w:hAnsi="Arial" w:cs="Arial"/>
          <w:lang w:val="es-ES"/>
        </w:rPr>
        <w:t xml:space="preserve">A inicios de 2016, la actividad económica de las economías emergentes </w:t>
      </w:r>
      <w:r w:rsidRPr="007B45A9">
        <w:rPr>
          <w:rFonts w:ascii="Arial" w:hAnsi="Arial" w:cs="Arial"/>
        </w:rPr>
        <w:t xml:space="preserve">presentó </w:t>
      </w:r>
      <w:r w:rsidRPr="007B45A9">
        <w:rPr>
          <w:rFonts w:ascii="Arial" w:eastAsia="Times New Roman" w:hAnsi="Arial" w:cs="Arial"/>
          <w:lang w:val="es-ES"/>
        </w:rPr>
        <w:t>un bajo dinamismo y sus perspectivas de crecimiento para el año fueron revisadas a la</w:t>
      </w:r>
      <w:r w:rsidRPr="007B45A9">
        <w:rPr>
          <w:rFonts w:ascii="Arial" w:hAnsi="Arial" w:cs="Arial"/>
        </w:rPr>
        <w:t xml:space="preserve"> </w:t>
      </w:r>
      <w:r w:rsidRPr="007B45A9">
        <w:rPr>
          <w:rFonts w:ascii="Arial" w:eastAsia="Times New Roman" w:hAnsi="Arial" w:cs="Arial"/>
          <w:lang w:val="es-ES"/>
        </w:rPr>
        <w:t xml:space="preserve">baja de manera generalizada por el FMI, de 4.5 a 4.3 por ciento anual. </w:t>
      </w:r>
    </w:p>
    <w:p w14:paraId="0AD7752F" w14:textId="6B103DC8" w:rsidR="00DA6381" w:rsidRPr="007B45A9" w:rsidRDefault="00DA6381" w:rsidP="00126729">
      <w:pPr>
        <w:jc w:val="both"/>
        <w:rPr>
          <w:rFonts w:ascii="Arial" w:hAnsi="Arial" w:cs="Arial"/>
        </w:rPr>
      </w:pPr>
      <w:r w:rsidRPr="007B45A9">
        <w:rPr>
          <w:rFonts w:ascii="Arial" w:hAnsi="Arial" w:cs="Arial"/>
        </w:rPr>
        <w:t xml:space="preserve">En particular, las economías emergentes exportadoras de materias primas han registrado revisiones a la baja </w:t>
      </w:r>
      <w:r w:rsidR="00126729">
        <w:rPr>
          <w:rFonts w:ascii="Arial" w:hAnsi="Arial" w:cs="Arial"/>
        </w:rPr>
        <w:t xml:space="preserve">de su tasa de crecimiento, </w:t>
      </w:r>
      <w:r w:rsidRPr="007B45A9">
        <w:rPr>
          <w:rFonts w:ascii="Arial" w:hAnsi="Arial" w:cs="Arial"/>
        </w:rPr>
        <w:t>debido principalmente a la caída en los precios del crudo y otras materias primas, que durante los primeros meses del año disminuy</w:t>
      </w:r>
      <w:r w:rsidR="00126729">
        <w:rPr>
          <w:rFonts w:ascii="Arial" w:hAnsi="Arial" w:cs="Arial"/>
        </w:rPr>
        <w:t>eron por un exceso de oferta y</w:t>
      </w:r>
      <w:r w:rsidRPr="007B45A9">
        <w:rPr>
          <w:rFonts w:ascii="Arial" w:hAnsi="Arial" w:cs="Arial"/>
        </w:rPr>
        <w:t xml:space="preserve"> una débil demanda. </w:t>
      </w:r>
    </w:p>
    <w:p w14:paraId="06B74493" w14:textId="0C14F3E0" w:rsidR="00DA6381" w:rsidRPr="007B45A9" w:rsidRDefault="00DA6381" w:rsidP="00126729">
      <w:pPr>
        <w:jc w:val="both"/>
        <w:rPr>
          <w:rFonts w:ascii="Arial" w:hAnsi="Arial" w:cs="Arial"/>
        </w:rPr>
      </w:pPr>
      <w:r w:rsidRPr="007B45A9">
        <w:rPr>
          <w:rFonts w:ascii="Arial" w:hAnsi="Arial" w:cs="Arial"/>
        </w:rPr>
        <w:t xml:space="preserve">Las economías emergentes de América Latina presentaron en conjunto una contracción de -0.1 por ciento para el primer trimestre del año 2015, resultado del moderado ritmo de crecimiento de Estados Unidos y de la disminución de los precios de las materias primas. Al cierre de 2015, la mayoría de las economías de América Latina experimentaron un menor dinamismo como resultado de una débil demanda interna, menores precios de materias primas y la desaceleración en la actividad económica de China. Destaca la economía brasileña, la cual se ha deteriorado significativamente. Durante el cuarto trimestre de 2015 </w:t>
      </w:r>
      <w:r w:rsidR="00126729">
        <w:rPr>
          <w:rFonts w:ascii="Arial" w:hAnsi="Arial" w:cs="Arial"/>
        </w:rPr>
        <w:t xml:space="preserve">el país sudamericano </w:t>
      </w:r>
      <w:r w:rsidRPr="007B45A9">
        <w:rPr>
          <w:rFonts w:ascii="Arial" w:hAnsi="Arial" w:cs="Arial"/>
        </w:rPr>
        <w:t xml:space="preserve">registró un crecimiento negativo de </w:t>
      </w:r>
      <w:r w:rsidR="00126729">
        <w:rPr>
          <w:rFonts w:ascii="Arial" w:hAnsi="Arial" w:cs="Arial"/>
        </w:rPr>
        <w:t>-</w:t>
      </w:r>
      <w:r w:rsidRPr="007B45A9">
        <w:rPr>
          <w:rFonts w:ascii="Arial" w:hAnsi="Arial" w:cs="Arial"/>
        </w:rPr>
        <w:t xml:space="preserve">5.9 por ciento a tasa anual, acumulando siete trimestres en contracción económica. </w:t>
      </w:r>
    </w:p>
    <w:p w14:paraId="3FCE6D3B" w14:textId="77777777" w:rsidR="00DA6381" w:rsidRPr="007B45A9" w:rsidRDefault="00DA6381" w:rsidP="00126729">
      <w:pPr>
        <w:jc w:val="both"/>
        <w:rPr>
          <w:rFonts w:ascii="Arial" w:hAnsi="Arial" w:cs="Arial"/>
          <w:lang w:val="es-ES"/>
        </w:rPr>
      </w:pPr>
      <w:r w:rsidRPr="007B45A9">
        <w:rPr>
          <w:rFonts w:ascii="Arial" w:hAnsi="Arial" w:cs="Arial"/>
        </w:rPr>
        <w:t xml:space="preserve">En sus </w:t>
      </w:r>
      <w:r w:rsidRPr="007B45A9">
        <w:rPr>
          <w:rFonts w:ascii="Arial" w:hAnsi="Arial" w:cs="Arial"/>
          <w:i/>
          <w:lang w:val="es-ES"/>
        </w:rPr>
        <w:t>Perspectivas económicas: Las Américas</w:t>
      </w:r>
      <w:r w:rsidRPr="007B45A9">
        <w:rPr>
          <w:rFonts w:ascii="Arial" w:hAnsi="Arial" w:cs="Arial"/>
          <w:vertAlign w:val="superscript"/>
        </w:rPr>
        <w:footnoteReference w:id="6"/>
      </w:r>
      <w:r w:rsidRPr="007B45A9">
        <w:rPr>
          <w:rFonts w:ascii="Arial" w:hAnsi="Arial" w:cs="Arial"/>
          <w:lang w:val="es-ES"/>
        </w:rPr>
        <w:t xml:space="preserve">, </w:t>
      </w:r>
      <w:r w:rsidRPr="007B45A9">
        <w:rPr>
          <w:rFonts w:ascii="Arial" w:hAnsi="Arial" w:cs="Arial"/>
        </w:rPr>
        <w:t>el FMI proyectó que la región de América Latina se contraerá 0.</w:t>
      </w:r>
      <w:r w:rsidRPr="007B45A9">
        <w:rPr>
          <w:rFonts w:ascii="Arial" w:hAnsi="Arial" w:cs="Arial"/>
          <w:lang w:val="es-ES"/>
        </w:rPr>
        <w:t xml:space="preserve">5 por ciento en 2016, lo cual supone dos años consecutivos de crecimiento negativo, por primera vez desde 1982. </w:t>
      </w:r>
      <w:r w:rsidRPr="007B45A9">
        <w:rPr>
          <w:rFonts w:ascii="Arial" w:hAnsi="Arial" w:cs="Arial"/>
        </w:rPr>
        <w:t xml:space="preserve">El organismo internacional indicó que esta tasa, </w:t>
      </w:r>
      <w:r w:rsidRPr="007B45A9">
        <w:rPr>
          <w:rFonts w:ascii="Arial" w:hAnsi="Arial" w:cs="Arial"/>
          <w:lang w:val="es-ES"/>
        </w:rPr>
        <w:t>sin embargo, oculta el hecho de que la mayoría de los países siguen creciendo, de manera moderada pero segura, mientras que un pequeño número de economías —que representan aproximadamente la mitad de la economía de la región— se enfrentan a una recesión, principalmente debido a factores internos.</w:t>
      </w:r>
    </w:p>
    <w:p w14:paraId="6D414241" w14:textId="77777777" w:rsidR="00DA6381" w:rsidRPr="007B45A9" w:rsidRDefault="00DA6381" w:rsidP="00126729">
      <w:pPr>
        <w:jc w:val="both"/>
        <w:rPr>
          <w:rFonts w:ascii="Arial" w:hAnsi="Arial" w:cs="Arial"/>
          <w:lang w:val="es-ES"/>
        </w:rPr>
      </w:pPr>
      <w:r w:rsidRPr="007B45A9">
        <w:rPr>
          <w:rFonts w:ascii="Arial" w:hAnsi="Arial" w:cs="Arial"/>
        </w:rPr>
        <w:t>En general, l</w:t>
      </w:r>
      <w:r w:rsidRPr="007B45A9">
        <w:rPr>
          <w:rFonts w:ascii="Arial" w:hAnsi="Arial" w:cs="Arial"/>
          <w:lang w:val="es-ES"/>
        </w:rPr>
        <w:t xml:space="preserve">a desaceleración de la actividad </w:t>
      </w:r>
      <w:r w:rsidRPr="007B45A9">
        <w:rPr>
          <w:rFonts w:ascii="Arial" w:hAnsi="Arial" w:cs="Arial"/>
        </w:rPr>
        <w:t xml:space="preserve">regional </w:t>
      </w:r>
      <w:r w:rsidRPr="007B45A9">
        <w:rPr>
          <w:rFonts w:ascii="Arial" w:hAnsi="Arial" w:cs="Arial"/>
          <w:lang w:val="es-ES"/>
        </w:rPr>
        <w:t>refleja una demanda externa débil, un nuevo descenso de los precios de las materias primas, condiciones financieras volátiles y, en el caso de algunos países, importantes rigideces y desequilibrios internos, según el informe</w:t>
      </w:r>
      <w:r w:rsidRPr="007B45A9">
        <w:rPr>
          <w:rFonts w:ascii="Arial" w:hAnsi="Arial" w:cs="Arial"/>
        </w:rPr>
        <w:t xml:space="preserve"> del organismo internacional</w:t>
      </w:r>
      <w:r w:rsidRPr="007B45A9">
        <w:rPr>
          <w:rFonts w:ascii="Arial" w:hAnsi="Arial" w:cs="Arial"/>
          <w:lang w:val="es-ES"/>
        </w:rPr>
        <w:t xml:space="preserve">. </w:t>
      </w:r>
    </w:p>
    <w:p w14:paraId="1949B938" w14:textId="4F93E0C2" w:rsidR="00DA6381" w:rsidRPr="007B45A9" w:rsidRDefault="00DA6381" w:rsidP="00126729">
      <w:pPr>
        <w:jc w:val="both"/>
        <w:rPr>
          <w:rFonts w:ascii="Arial" w:hAnsi="Arial" w:cs="Arial"/>
          <w:b/>
        </w:rPr>
      </w:pPr>
      <w:r w:rsidRPr="007B45A9">
        <w:rPr>
          <w:rFonts w:ascii="Arial" w:hAnsi="Arial" w:cs="Arial"/>
        </w:rPr>
        <w:t xml:space="preserve">Como puede observarse, los precios del crudo y otras materias primas son factor de paso para explicar el desempeño económico de las diferentes regiones del globo. El factor de los precios de las materias primas se enmarca en un entorno de menor demanda mundial y una amplia oferta de estos insumos. Específicamente el precio del petróleo ha registrado una fuerte caída desde finales de junio de 2014, </w:t>
      </w:r>
      <w:r w:rsidR="00126729">
        <w:rPr>
          <w:rFonts w:ascii="Arial" w:hAnsi="Arial" w:cs="Arial"/>
        </w:rPr>
        <w:t xml:space="preserve">debido  a </w:t>
      </w:r>
      <w:r w:rsidRPr="007B45A9">
        <w:rPr>
          <w:rFonts w:ascii="Arial" w:hAnsi="Arial" w:cs="Arial"/>
        </w:rPr>
        <w:t xml:space="preserve">la persistente sobreoferta de crudo, y </w:t>
      </w:r>
      <w:r w:rsidR="00126729">
        <w:rPr>
          <w:rFonts w:ascii="Arial" w:hAnsi="Arial" w:cs="Arial"/>
        </w:rPr>
        <w:t xml:space="preserve">con el </w:t>
      </w:r>
      <w:r w:rsidRPr="007B45A9">
        <w:rPr>
          <w:rFonts w:ascii="Arial" w:hAnsi="Arial" w:cs="Arial"/>
        </w:rPr>
        <w:t xml:space="preserve">debilitamiento de </w:t>
      </w:r>
      <w:r w:rsidR="00126729">
        <w:rPr>
          <w:rFonts w:ascii="Arial" w:hAnsi="Arial" w:cs="Arial"/>
        </w:rPr>
        <w:t>su</w:t>
      </w:r>
      <w:r w:rsidRPr="007B45A9">
        <w:rPr>
          <w:rFonts w:ascii="Arial" w:hAnsi="Arial" w:cs="Arial"/>
        </w:rPr>
        <w:t xml:space="preserve"> demanda</w:t>
      </w:r>
      <w:r w:rsidR="00126729">
        <w:rPr>
          <w:rFonts w:ascii="Arial" w:hAnsi="Arial" w:cs="Arial"/>
        </w:rPr>
        <w:t>,</w:t>
      </w:r>
      <w:r w:rsidRPr="007B45A9">
        <w:rPr>
          <w:rFonts w:ascii="Arial" w:hAnsi="Arial" w:cs="Arial"/>
        </w:rPr>
        <w:t xml:space="preserve"> </w:t>
      </w:r>
      <w:r w:rsidR="00126729">
        <w:rPr>
          <w:rFonts w:ascii="Arial" w:hAnsi="Arial" w:cs="Arial"/>
        </w:rPr>
        <w:t>derivada de</w:t>
      </w:r>
      <w:r w:rsidRPr="007B45A9">
        <w:rPr>
          <w:rFonts w:ascii="Arial" w:hAnsi="Arial" w:cs="Arial"/>
        </w:rPr>
        <w:t xml:space="preserve"> la menor actividad económica. </w:t>
      </w:r>
      <w:r w:rsidRPr="007B45A9">
        <w:rPr>
          <w:rFonts w:ascii="Arial" w:hAnsi="Arial" w:cs="Arial"/>
          <w:b/>
        </w:rPr>
        <w:br w:type="page"/>
      </w:r>
    </w:p>
    <w:p w14:paraId="3C536121" w14:textId="77777777" w:rsidR="00DA6381" w:rsidRPr="007B45A9" w:rsidRDefault="00DA6381" w:rsidP="00126729">
      <w:pPr>
        <w:jc w:val="both"/>
        <w:rPr>
          <w:rFonts w:ascii="Arial" w:hAnsi="Arial" w:cs="Arial"/>
          <w:b/>
        </w:rPr>
      </w:pPr>
      <w:r w:rsidRPr="007B45A9">
        <w:rPr>
          <w:rFonts w:ascii="Arial" w:hAnsi="Arial" w:cs="Arial"/>
          <w:b/>
        </w:rPr>
        <w:t>Economía nacional 2015 y perspectivas 2016</w:t>
      </w:r>
    </w:p>
    <w:p w14:paraId="65C1F9EA" w14:textId="77777777" w:rsidR="00DA6381" w:rsidRPr="007B45A9" w:rsidRDefault="00DA6381" w:rsidP="00126729">
      <w:pPr>
        <w:jc w:val="both"/>
        <w:rPr>
          <w:rFonts w:ascii="Arial" w:hAnsi="Arial" w:cs="Arial"/>
        </w:rPr>
      </w:pPr>
      <w:r w:rsidRPr="007B45A9">
        <w:rPr>
          <w:rFonts w:ascii="Arial" w:eastAsia="Times New Roman" w:hAnsi="Arial" w:cs="Arial"/>
          <w:lang w:val="es-ES"/>
        </w:rPr>
        <w:t>A pesar del deterioro del entorno económico externo y los episodios de alta volatilidad</w:t>
      </w:r>
      <w:r w:rsidRPr="007B45A9">
        <w:rPr>
          <w:rFonts w:ascii="Arial" w:hAnsi="Arial" w:cs="Arial"/>
        </w:rPr>
        <w:t xml:space="preserve"> </w:t>
      </w:r>
      <w:r w:rsidRPr="007B45A9">
        <w:rPr>
          <w:rFonts w:ascii="Arial" w:eastAsia="Times New Roman" w:hAnsi="Arial" w:cs="Arial"/>
          <w:lang w:val="es-ES"/>
        </w:rPr>
        <w:t>financiera observados durante 2015, la economía mexicana crece de manera sostenida</w:t>
      </w:r>
      <w:r w:rsidRPr="007B45A9">
        <w:rPr>
          <w:rFonts w:ascii="Arial" w:hAnsi="Arial" w:cs="Arial"/>
        </w:rPr>
        <w:t xml:space="preserve"> </w:t>
      </w:r>
      <w:r w:rsidRPr="007B45A9">
        <w:rPr>
          <w:rFonts w:ascii="Arial" w:eastAsia="Times New Roman" w:hAnsi="Arial" w:cs="Arial"/>
          <w:lang w:val="es-ES"/>
        </w:rPr>
        <w:t>a un ritmo superior al de otras economías de América Latina y al de economías</w:t>
      </w:r>
      <w:r w:rsidRPr="007B45A9">
        <w:rPr>
          <w:rFonts w:ascii="Arial" w:hAnsi="Arial" w:cs="Arial"/>
        </w:rPr>
        <w:t xml:space="preserve"> </w:t>
      </w:r>
      <w:r w:rsidRPr="007B45A9">
        <w:rPr>
          <w:rFonts w:ascii="Arial" w:eastAsia="Times New Roman" w:hAnsi="Arial" w:cs="Arial"/>
          <w:lang w:val="es-ES"/>
        </w:rPr>
        <w:t>emergentes comparables en otras regiones</w:t>
      </w:r>
      <w:r w:rsidRPr="007B45A9">
        <w:rPr>
          <w:rFonts w:ascii="Arial" w:hAnsi="Arial" w:cs="Arial"/>
        </w:rPr>
        <w:t>, según indica la SHCP en sus Pre-Criterios para 2017.</w:t>
      </w:r>
      <w:r w:rsidRPr="007B45A9">
        <w:rPr>
          <w:rStyle w:val="Refdenotaalpie"/>
          <w:rFonts w:ascii="Arial" w:hAnsi="Arial" w:cs="Arial"/>
        </w:rPr>
        <w:footnoteReference w:id="7"/>
      </w:r>
      <w:r w:rsidRPr="007B45A9">
        <w:rPr>
          <w:rFonts w:ascii="Arial" w:hAnsi="Arial" w:cs="Arial"/>
        </w:rPr>
        <w:t xml:space="preserve"> </w:t>
      </w:r>
    </w:p>
    <w:p w14:paraId="5D9D786C" w14:textId="39261D6B" w:rsidR="00DA6381" w:rsidRPr="007B45A9" w:rsidRDefault="00DA6381" w:rsidP="00126729">
      <w:pPr>
        <w:jc w:val="both"/>
        <w:rPr>
          <w:rFonts w:ascii="Arial" w:hAnsi="Arial" w:cs="Arial"/>
        </w:rPr>
      </w:pPr>
      <w:r w:rsidRPr="007B45A9">
        <w:rPr>
          <w:rFonts w:ascii="Arial" w:hAnsi="Arial" w:cs="Arial"/>
        </w:rPr>
        <w:t>Al cierre de 2015, la economía mexicana registró un crecimiento de 2.5 por ciento, según cifras reportadas por el Instituto Nacional de Estadística y Geografía (INEGI)</w:t>
      </w:r>
      <w:r w:rsidR="000E5602">
        <w:rPr>
          <w:rFonts w:ascii="Arial" w:hAnsi="Arial" w:cs="Arial"/>
        </w:rPr>
        <w:t>.</w:t>
      </w:r>
      <w:r w:rsidRPr="007B45A9">
        <w:rPr>
          <w:rStyle w:val="Refdenotaalpie"/>
          <w:rFonts w:ascii="Arial" w:hAnsi="Arial" w:cs="Arial"/>
        </w:rPr>
        <w:footnoteReference w:id="8"/>
      </w:r>
      <w:r w:rsidRPr="007B45A9">
        <w:rPr>
          <w:rFonts w:ascii="Arial" w:hAnsi="Arial" w:cs="Arial"/>
        </w:rPr>
        <w:t xml:space="preserve"> Este dato quedó dentro del último rango estimado por la SHCP de entre 2.0 y 2.8 por ciento, y por encima del rango del Banco de México (Banxico) de entre 1.9 y 2.4 por ciento. Este avance fue superior al que se registró en 2014 y 2013. </w:t>
      </w:r>
    </w:p>
    <w:p w14:paraId="7D21AF15" w14:textId="77777777" w:rsidR="00DA6381" w:rsidRPr="007B45A9" w:rsidRDefault="00DA6381" w:rsidP="00126729">
      <w:pPr>
        <w:jc w:val="both"/>
        <w:rPr>
          <w:rFonts w:ascii="Arial" w:hAnsi="Arial" w:cs="Arial"/>
        </w:rPr>
      </w:pPr>
      <w:r w:rsidRPr="007B45A9">
        <w:rPr>
          <w:rFonts w:ascii="Arial" w:eastAsia="Times New Roman" w:hAnsi="Arial" w:cs="Arial"/>
          <w:lang w:val="es-ES"/>
        </w:rPr>
        <w:t>El motor del crecimiento</w:t>
      </w:r>
      <w:r w:rsidRPr="007B45A9">
        <w:rPr>
          <w:rFonts w:ascii="Arial" w:hAnsi="Arial" w:cs="Arial"/>
        </w:rPr>
        <w:t xml:space="preserve"> </w:t>
      </w:r>
      <w:r w:rsidRPr="007B45A9">
        <w:rPr>
          <w:rFonts w:ascii="Arial" w:eastAsia="Times New Roman" w:hAnsi="Arial" w:cs="Arial"/>
          <w:lang w:val="es-ES"/>
        </w:rPr>
        <w:t>ha sido el mercado interno</w:t>
      </w:r>
      <w:r w:rsidRPr="007B45A9">
        <w:rPr>
          <w:rFonts w:ascii="Arial" w:hAnsi="Arial" w:cs="Arial"/>
        </w:rPr>
        <w:t xml:space="preserve"> </w:t>
      </w:r>
      <w:r w:rsidRPr="007B45A9">
        <w:rPr>
          <w:rFonts w:ascii="Arial" w:eastAsia="Times New Roman" w:hAnsi="Arial" w:cs="Arial"/>
          <w:lang w:val="es-ES"/>
        </w:rPr>
        <w:t>impulsado, principalmente, por una reactivación del consumo privado y del sector</w:t>
      </w:r>
      <w:r w:rsidRPr="007B45A9">
        <w:rPr>
          <w:rFonts w:ascii="Arial" w:hAnsi="Arial" w:cs="Arial"/>
        </w:rPr>
        <w:t xml:space="preserve"> servicios.</w:t>
      </w:r>
      <w:r w:rsidRPr="007B45A9">
        <w:rPr>
          <w:rFonts w:ascii="Arial" w:eastAsia="Times New Roman" w:hAnsi="Arial" w:cs="Arial"/>
          <w:lang w:val="es-ES"/>
        </w:rPr>
        <w:t xml:space="preserve"> </w:t>
      </w:r>
      <w:r w:rsidRPr="007B45A9">
        <w:rPr>
          <w:rFonts w:ascii="Arial" w:hAnsi="Arial" w:cs="Arial"/>
        </w:rPr>
        <w:t xml:space="preserve">Esto </w:t>
      </w:r>
      <w:r w:rsidRPr="007B45A9">
        <w:rPr>
          <w:rFonts w:ascii="Arial" w:eastAsia="Times New Roman" w:hAnsi="Arial" w:cs="Arial"/>
          <w:lang w:val="es-ES"/>
        </w:rPr>
        <w:t>fue resultado de una aceleración en la generación de empleos</w:t>
      </w:r>
      <w:r w:rsidRPr="007B45A9">
        <w:rPr>
          <w:rFonts w:ascii="Arial" w:hAnsi="Arial" w:cs="Arial"/>
        </w:rPr>
        <w:t xml:space="preserve"> </w:t>
      </w:r>
      <w:r w:rsidRPr="007B45A9">
        <w:rPr>
          <w:rFonts w:ascii="Arial" w:eastAsia="Times New Roman" w:hAnsi="Arial" w:cs="Arial"/>
          <w:lang w:val="es-ES"/>
        </w:rPr>
        <w:t>formales, una recuperación de los salarios reales, la reducción de la inflación a mínimos</w:t>
      </w:r>
      <w:r w:rsidRPr="007B45A9">
        <w:rPr>
          <w:rFonts w:ascii="Arial" w:hAnsi="Arial" w:cs="Arial"/>
        </w:rPr>
        <w:t xml:space="preserve"> </w:t>
      </w:r>
      <w:r w:rsidRPr="007B45A9">
        <w:rPr>
          <w:rFonts w:ascii="Arial" w:eastAsia="Times New Roman" w:hAnsi="Arial" w:cs="Arial"/>
          <w:lang w:val="es-ES"/>
        </w:rPr>
        <w:t>históricos y un cr</w:t>
      </w:r>
      <w:r w:rsidRPr="007B45A9">
        <w:rPr>
          <w:rFonts w:ascii="Arial" w:hAnsi="Arial" w:cs="Arial"/>
        </w:rPr>
        <w:t>ecimiento vigoroso del crédito, de acuerdo al diagnóstico de la SHCP.</w:t>
      </w:r>
    </w:p>
    <w:p w14:paraId="1046AF65" w14:textId="77777777" w:rsidR="00DA6381" w:rsidRPr="007B45A9" w:rsidRDefault="00DA6381" w:rsidP="00126729">
      <w:pPr>
        <w:jc w:val="both"/>
        <w:rPr>
          <w:rFonts w:ascii="Arial" w:hAnsi="Arial" w:cs="Arial"/>
        </w:rPr>
      </w:pPr>
      <w:r w:rsidRPr="007B45A9">
        <w:rPr>
          <w:rFonts w:ascii="Arial" w:eastAsia="Times New Roman" w:hAnsi="Arial" w:cs="Arial"/>
        </w:rPr>
        <w:t xml:space="preserve">Para 2016 </w:t>
      </w:r>
      <w:r w:rsidRPr="007B45A9">
        <w:rPr>
          <w:rFonts w:ascii="Arial" w:eastAsia="Times New Roman" w:hAnsi="Arial" w:cs="Arial"/>
          <w:lang w:val="es-ES"/>
        </w:rPr>
        <w:t>las estimaciones de crecimiento anticipan un fortalecimiento de la demanda interna basado en un mayor consumo e inversión impulsados por una mayor generación de empleos formales, la expansión del crédito, un incremento del salario real y una mejoría paulatina de la</w:t>
      </w:r>
      <w:r w:rsidRPr="007B45A9">
        <w:rPr>
          <w:rFonts w:ascii="Arial" w:hAnsi="Arial" w:cs="Arial"/>
        </w:rPr>
        <w:t xml:space="preserve"> </w:t>
      </w:r>
      <w:r w:rsidRPr="007B45A9">
        <w:rPr>
          <w:rFonts w:ascii="Arial" w:eastAsia="Times New Roman" w:hAnsi="Arial" w:cs="Arial"/>
          <w:lang w:val="es-ES"/>
        </w:rPr>
        <w:t>confianza de los consumidores y las empresas; así como por los beneficios asociados a las Reformas Estructurales del Gobierno Federal.</w:t>
      </w:r>
    </w:p>
    <w:p w14:paraId="02C3656D" w14:textId="6EC794F2" w:rsidR="00DA6381" w:rsidRPr="007B45A9" w:rsidRDefault="00DA6381" w:rsidP="00126729">
      <w:pPr>
        <w:jc w:val="both"/>
        <w:rPr>
          <w:rFonts w:ascii="Arial" w:hAnsi="Arial" w:cs="Arial"/>
        </w:rPr>
      </w:pPr>
      <w:r w:rsidRPr="007B45A9">
        <w:rPr>
          <w:rFonts w:ascii="Arial" w:hAnsi="Arial" w:cs="Arial"/>
        </w:rPr>
        <w:t xml:space="preserve">En el primer trimestre de 2016 la actividad económica nacional registró, de acuerdo con el </w:t>
      </w:r>
      <w:r w:rsidRPr="007B45A9">
        <w:rPr>
          <w:rFonts w:ascii="Arial" w:hAnsi="Arial" w:cs="Arial"/>
          <w:i/>
        </w:rPr>
        <w:t>Reporte sobre Economías Regionales</w:t>
      </w:r>
      <w:r w:rsidRPr="007B45A9">
        <w:rPr>
          <w:rFonts w:ascii="Arial" w:hAnsi="Arial" w:cs="Arial"/>
        </w:rPr>
        <w:t xml:space="preserve"> elaborado por Banxico</w:t>
      </w:r>
      <w:r w:rsidRPr="00E93AE2">
        <w:rPr>
          <w:rFonts w:ascii="Arial" w:hAnsi="Arial" w:cs="Arial"/>
          <w:vertAlign w:val="superscript"/>
        </w:rPr>
        <w:footnoteReference w:id="9"/>
      </w:r>
      <w:r w:rsidRPr="007B45A9">
        <w:rPr>
          <w:rFonts w:ascii="Arial" w:hAnsi="Arial" w:cs="Arial"/>
        </w:rPr>
        <w:t xml:space="preserve">, un ritmo de expansión superior al observado en el trimestre previo, derivado principalmente de los repuntes en los niveles de actividad en las regiones centro norte y sur. Visto por sectores, esto se debió principalmente al dinamismo del sector servicios y, en menor medida, a la evolución favorable de la actividad agropecuaria y la incipiente mejoría de la construcción. </w:t>
      </w:r>
    </w:p>
    <w:p w14:paraId="1D16AEC3" w14:textId="77777777" w:rsidR="00DA6381" w:rsidRPr="007B45A9" w:rsidRDefault="00DA6381" w:rsidP="00126729">
      <w:pPr>
        <w:jc w:val="both"/>
        <w:rPr>
          <w:rFonts w:ascii="Arial" w:hAnsi="Arial" w:cs="Arial"/>
          <w:i/>
        </w:rPr>
      </w:pPr>
      <w:r w:rsidRPr="007B45A9">
        <w:rPr>
          <w:rFonts w:ascii="Arial" w:hAnsi="Arial" w:cs="Arial"/>
          <w:i/>
        </w:rPr>
        <w:t>Por tipo de actividad económica</w:t>
      </w:r>
    </w:p>
    <w:p w14:paraId="0A3B301C" w14:textId="77777777" w:rsidR="00DA6381" w:rsidRPr="007B45A9" w:rsidRDefault="00DA6381" w:rsidP="00126729">
      <w:pPr>
        <w:jc w:val="both"/>
        <w:rPr>
          <w:rFonts w:ascii="Arial" w:hAnsi="Arial" w:cs="Arial"/>
        </w:rPr>
      </w:pPr>
      <w:r w:rsidRPr="007B45A9">
        <w:rPr>
          <w:rFonts w:ascii="Arial" w:hAnsi="Arial" w:cs="Arial"/>
        </w:rPr>
        <w:t>Al analizar la producción nacional por tipo de actividad económica, en 2015 se observaron resultados mixtos. Las actividades primarias, aunque registraron un retroceso en su ritmo de crecimiento durante el último trimestre del 2015, crecieron 3.1 por ciento en todo el año, pues aún se benefician del dinamismo considerable de los últimos cuatro años. Las actividades industriales, que incluyen la industria minera, manufacturera y de la construcción, registraron un incremento de 1 por ciento, después de también registrar un retroceso en el último trimestre del  2015. En cuanto a las actividades terciarias, que abarcan al comercio, transporte y otros servicios, terminaron el año con 3.3 por ciento de crecimiento.</w:t>
      </w:r>
    </w:p>
    <w:p w14:paraId="7C15DFA6" w14:textId="77777777" w:rsidR="00DA6381" w:rsidRPr="007B45A9" w:rsidRDefault="00DA6381" w:rsidP="00126729">
      <w:pPr>
        <w:jc w:val="both"/>
        <w:rPr>
          <w:rFonts w:ascii="Arial" w:hAnsi="Arial" w:cs="Arial"/>
        </w:rPr>
      </w:pPr>
      <w:r w:rsidRPr="007B45A9">
        <w:rPr>
          <w:rFonts w:ascii="Arial" w:hAnsi="Arial" w:cs="Arial"/>
        </w:rPr>
        <w:t xml:space="preserve">Los datos de actividad económica de principios de 2016 muestran que la dinámica del mercado interno continúa su buen desempeño. Esto se explica, principalmente, por la evolución favorable de los servicios. En tanto, la producción industrial se vio afectada por la desaceleración de la demanda externa y la reducción de la producción de petróleo. </w:t>
      </w:r>
    </w:p>
    <w:p w14:paraId="6E31D0EC" w14:textId="77777777" w:rsidR="00DA6381" w:rsidRPr="007B45A9" w:rsidRDefault="00DA6381" w:rsidP="00126729">
      <w:pPr>
        <w:jc w:val="both"/>
        <w:rPr>
          <w:rFonts w:ascii="Arial" w:hAnsi="Arial" w:cs="Arial"/>
        </w:rPr>
      </w:pPr>
      <w:r w:rsidRPr="007B45A9">
        <w:rPr>
          <w:rFonts w:ascii="Arial" w:eastAsia="Times New Roman" w:hAnsi="Arial" w:cs="Arial"/>
          <w:lang w:val="es-ES"/>
        </w:rPr>
        <w:t>Se prevé que durante 2016 las exportaciones de México tendrán un menor dinamismo</w:t>
      </w:r>
      <w:r w:rsidRPr="007B45A9">
        <w:rPr>
          <w:rFonts w:ascii="Arial" w:hAnsi="Arial" w:cs="Arial"/>
        </w:rPr>
        <w:t xml:space="preserve"> </w:t>
      </w:r>
      <w:r w:rsidRPr="007B45A9">
        <w:rPr>
          <w:rFonts w:ascii="Arial" w:eastAsia="Times New Roman" w:hAnsi="Arial" w:cs="Arial"/>
          <w:lang w:val="es-ES"/>
        </w:rPr>
        <w:t>que el registrado en el año anterior, de manera consistente con la desaceleración</w:t>
      </w:r>
      <w:r w:rsidRPr="007B45A9">
        <w:rPr>
          <w:rFonts w:ascii="Arial" w:hAnsi="Arial" w:cs="Arial"/>
        </w:rPr>
        <w:t xml:space="preserve"> </w:t>
      </w:r>
      <w:r w:rsidRPr="007B45A9">
        <w:rPr>
          <w:rFonts w:ascii="Arial" w:eastAsia="Times New Roman" w:hAnsi="Arial" w:cs="Arial"/>
          <w:lang w:val="es-ES"/>
        </w:rPr>
        <w:t>esperada para la producción industrial de Estados Unidos y la reducción proyectada</w:t>
      </w:r>
      <w:r w:rsidRPr="007B45A9">
        <w:rPr>
          <w:rFonts w:ascii="Arial" w:hAnsi="Arial" w:cs="Arial"/>
        </w:rPr>
        <w:t xml:space="preserve"> </w:t>
      </w:r>
      <w:r w:rsidRPr="007B45A9">
        <w:rPr>
          <w:rFonts w:ascii="Arial" w:eastAsia="Times New Roman" w:hAnsi="Arial" w:cs="Arial"/>
          <w:lang w:val="es-ES"/>
        </w:rPr>
        <w:t>para la plataforma de exportación de petróleo. Por otro lado, se calcula que la demanda</w:t>
      </w:r>
      <w:r w:rsidRPr="007B45A9">
        <w:rPr>
          <w:rFonts w:ascii="Arial" w:hAnsi="Arial" w:cs="Arial"/>
        </w:rPr>
        <w:t xml:space="preserve"> </w:t>
      </w:r>
      <w:r w:rsidRPr="007B45A9">
        <w:rPr>
          <w:rFonts w:ascii="Arial" w:eastAsia="Times New Roman" w:hAnsi="Arial" w:cs="Arial"/>
          <w:lang w:val="es-ES"/>
        </w:rPr>
        <w:t>interna registrará un mayor crecimiento que el observado en 2015, impulsada por el</w:t>
      </w:r>
      <w:r w:rsidRPr="007B45A9">
        <w:rPr>
          <w:rFonts w:ascii="Arial" w:hAnsi="Arial" w:cs="Arial"/>
        </w:rPr>
        <w:t xml:space="preserve"> </w:t>
      </w:r>
      <w:r w:rsidRPr="007B45A9">
        <w:rPr>
          <w:rFonts w:ascii="Arial" w:eastAsia="Times New Roman" w:hAnsi="Arial" w:cs="Arial"/>
          <w:lang w:val="es-ES"/>
        </w:rPr>
        <w:t>continuo fortalecimiento de sus principales determinantes.</w:t>
      </w:r>
    </w:p>
    <w:p w14:paraId="0828E40D" w14:textId="77777777" w:rsidR="00DA6381" w:rsidRPr="007B45A9" w:rsidRDefault="00DA6381" w:rsidP="00126729">
      <w:pPr>
        <w:jc w:val="both"/>
        <w:rPr>
          <w:rFonts w:ascii="Arial" w:hAnsi="Arial" w:cs="Arial"/>
        </w:rPr>
      </w:pPr>
      <w:r w:rsidRPr="007B45A9">
        <w:rPr>
          <w:rFonts w:ascii="Arial" w:eastAsia="Times New Roman" w:hAnsi="Arial" w:cs="Arial"/>
          <w:lang w:val="es-ES"/>
        </w:rPr>
        <w:t>En un escenario de crecimiento del PIB de 2.6 por ciento, se estima una expansión anual</w:t>
      </w:r>
      <w:r w:rsidRPr="007B45A9">
        <w:rPr>
          <w:rFonts w:ascii="Arial" w:hAnsi="Arial" w:cs="Arial"/>
        </w:rPr>
        <w:t xml:space="preserve"> </w:t>
      </w:r>
      <w:r w:rsidRPr="007B45A9">
        <w:rPr>
          <w:rFonts w:ascii="Arial" w:eastAsia="Times New Roman" w:hAnsi="Arial" w:cs="Arial"/>
          <w:lang w:val="es-ES"/>
        </w:rPr>
        <w:t>de 4.4 por ciento en el valor real en pesos de las exportaciones de bienes y servicios</w:t>
      </w:r>
      <w:r w:rsidRPr="007B45A9">
        <w:rPr>
          <w:rFonts w:ascii="Arial" w:hAnsi="Arial" w:cs="Arial"/>
        </w:rPr>
        <w:t>.</w:t>
      </w:r>
    </w:p>
    <w:p w14:paraId="23C17302" w14:textId="77777777" w:rsidR="00DA6381" w:rsidRPr="007B45A9" w:rsidRDefault="00DA6381" w:rsidP="00126729">
      <w:pPr>
        <w:jc w:val="both"/>
        <w:rPr>
          <w:rFonts w:ascii="Arial" w:hAnsi="Arial" w:cs="Arial"/>
          <w:i/>
        </w:rPr>
      </w:pPr>
      <w:r w:rsidRPr="007B45A9">
        <w:rPr>
          <w:rFonts w:ascii="Arial" w:hAnsi="Arial" w:cs="Arial"/>
          <w:i/>
        </w:rPr>
        <w:t>Empleo</w:t>
      </w:r>
    </w:p>
    <w:p w14:paraId="4F65D49D" w14:textId="5154D759" w:rsidR="00DA6381" w:rsidRPr="007B45A9" w:rsidRDefault="00DA6381" w:rsidP="00126729">
      <w:pPr>
        <w:jc w:val="both"/>
        <w:rPr>
          <w:rFonts w:ascii="Arial" w:hAnsi="Arial" w:cs="Arial"/>
        </w:rPr>
      </w:pPr>
      <w:r w:rsidRPr="007B45A9">
        <w:rPr>
          <w:rFonts w:ascii="Arial" w:hAnsi="Arial" w:cs="Arial"/>
        </w:rPr>
        <w:t>El</w:t>
      </w:r>
      <w:r w:rsidRPr="007B45A9">
        <w:rPr>
          <w:rFonts w:ascii="Arial" w:eastAsia="Times New Roman" w:hAnsi="Arial" w:cs="Arial"/>
          <w:lang w:val="es-ES"/>
        </w:rPr>
        <w:t xml:space="preserve"> mayor dinamismo de la </w:t>
      </w:r>
      <w:r w:rsidRPr="007B45A9">
        <w:rPr>
          <w:rFonts w:ascii="Arial" w:hAnsi="Arial" w:cs="Arial"/>
        </w:rPr>
        <w:t xml:space="preserve">economía nacional </w:t>
      </w:r>
      <w:r w:rsidR="00E93AE2">
        <w:rPr>
          <w:rFonts w:ascii="Arial" w:hAnsi="Arial" w:cs="Arial"/>
        </w:rPr>
        <w:t xml:space="preserve">en 2015 </w:t>
      </w:r>
      <w:r w:rsidRPr="007B45A9">
        <w:rPr>
          <w:rFonts w:ascii="Arial" w:eastAsia="Times New Roman" w:hAnsi="Arial" w:cs="Arial"/>
          <w:lang w:val="es-ES"/>
        </w:rPr>
        <w:t xml:space="preserve">se reflejó en </w:t>
      </w:r>
      <w:r w:rsidR="00E93AE2">
        <w:rPr>
          <w:rFonts w:ascii="Arial" w:eastAsia="Times New Roman" w:hAnsi="Arial" w:cs="Arial"/>
          <w:lang w:val="es-ES"/>
        </w:rPr>
        <w:t>l</w:t>
      </w:r>
      <w:r w:rsidRPr="007B45A9">
        <w:rPr>
          <w:rFonts w:ascii="Arial" w:eastAsia="Times New Roman" w:hAnsi="Arial" w:cs="Arial"/>
          <w:lang w:val="es-ES"/>
        </w:rPr>
        <w:t>a generación de 644 mil 446 plazas de trabajo formales afiliadas al Instituto Mexicano del Seguro Social (IMSS)</w:t>
      </w:r>
      <w:r w:rsidRPr="007B45A9">
        <w:rPr>
          <w:rFonts w:ascii="Arial" w:hAnsi="Arial" w:cs="Arial"/>
        </w:rPr>
        <w:t>. El número de afiliados al cierre del 2015 se ubicó en 17 millones 884 mil 33 trabajadores, haciendo que el empleo formal alcanzara una tasa de crecimiento de 3.7 por ciento en el año. La tasa de desocupación nacional a diciembre de 2015 registró un ligero incremento de 0.20 puntos porcentuales en el año, y ahora representa 3.96 por ciento del total de la Población Económicamente Activa (PEA). A febrero de 2016, el empleo formal creció a una tasa anual de 3.8 por ciento.</w:t>
      </w:r>
    </w:p>
    <w:p w14:paraId="109A706B" w14:textId="77777777" w:rsidR="00DA6381" w:rsidRPr="007B45A9" w:rsidRDefault="00DA6381" w:rsidP="00126729">
      <w:pPr>
        <w:jc w:val="both"/>
        <w:rPr>
          <w:rFonts w:ascii="Arial" w:hAnsi="Arial" w:cs="Arial"/>
          <w:i/>
        </w:rPr>
      </w:pPr>
      <w:r w:rsidRPr="007B45A9">
        <w:rPr>
          <w:rFonts w:ascii="Arial" w:hAnsi="Arial" w:cs="Arial"/>
          <w:i/>
        </w:rPr>
        <w:t>Inflación</w:t>
      </w:r>
    </w:p>
    <w:p w14:paraId="55B85866" w14:textId="25C20252" w:rsidR="00DA6381" w:rsidRPr="007B45A9" w:rsidRDefault="00DA6381" w:rsidP="00126729">
      <w:pPr>
        <w:jc w:val="both"/>
        <w:rPr>
          <w:rFonts w:ascii="Arial" w:hAnsi="Arial" w:cs="Arial"/>
        </w:rPr>
      </w:pPr>
      <w:r w:rsidRPr="007B45A9">
        <w:rPr>
          <w:rFonts w:ascii="Arial" w:hAnsi="Arial" w:cs="Arial"/>
        </w:rPr>
        <w:t xml:space="preserve">En lo que corresponde a la inflación general, Banxico reporta que durante el primer trimestre de 2016 ésta tuvo un comportamiento favorable a pesar del complicado entorno global que ha enfrentado la economía. En particular, la inflación general anual se ha mantenido por debajo de la meta permanente durante trece meses consecutivos, pese al ligero incremento que se presentó en este indicador a principios de 2016. </w:t>
      </w:r>
    </w:p>
    <w:p w14:paraId="1C2417F9" w14:textId="72CCC49C" w:rsidR="00DA6381" w:rsidRPr="007B45A9" w:rsidRDefault="00DA6381" w:rsidP="00126729">
      <w:pPr>
        <w:jc w:val="both"/>
        <w:rPr>
          <w:rFonts w:ascii="Arial" w:hAnsi="Arial" w:cs="Arial"/>
        </w:rPr>
      </w:pPr>
      <w:r w:rsidRPr="007B45A9">
        <w:rPr>
          <w:rFonts w:ascii="Arial" w:hAnsi="Arial" w:cs="Arial"/>
        </w:rPr>
        <w:t xml:space="preserve">Este buen comportamiento de la inflación se ha derivado de a una adecuada postura de política monetaria, de la holgura que persiste en la economía, </w:t>
      </w:r>
      <w:r w:rsidR="00646F7F">
        <w:rPr>
          <w:rFonts w:ascii="Arial" w:hAnsi="Arial" w:cs="Arial"/>
        </w:rPr>
        <w:t xml:space="preserve">y </w:t>
      </w:r>
      <w:r w:rsidRPr="007B45A9">
        <w:rPr>
          <w:rFonts w:ascii="Arial" w:hAnsi="Arial" w:cs="Arial"/>
        </w:rPr>
        <w:t>los efectos directos e indirectos que han tenido las disminuciones en los precios de algunos insumos de uso generalizado sobre la inflación. Se espera que a finales de 2016 la inflación anual se ubique alrededor de 3.0 por ciento, es decir, en línea con el objetivo establecido por el Banco de México</w:t>
      </w:r>
      <w:r w:rsidR="00646F7F">
        <w:rPr>
          <w:rFonts w:ascii="Arial" w:hAnsi="Arial" w:cs="Arial"/>
        </w:rPr>
        <w:t>.</w:t>
      </w:r>
    </w:p>
    <w:p w14:paraId="2FB879E9" w14:textId="77777777" w:rsidR="00DA6381" w:rsidRPr="007B45A9" w:rsidRDefault="00DA6381" w:rsidP="00126729">
      <w:pPr>
        <w:jc w:val="both"/>
        <w:rPr>
          <w:rFonts w:ascii="Arial" w:hAnsi="Arial" w:cs="Arial"/>
          <w:i/>
        </w:rPr>
      </w:pPr>
      <w:r w:rsidRPr="007B45A9">
        <w:rPr>
          <w:rFonts w:ascii="Arial" w:hAnsi="Arial" w:cs="Arial"/>
          <w:i/>
        </w:rPr>
        <w:t>Riesgos para el crecimiento</w:t>
      </w:r>
    </w:p>
    <w:p w14:paraId="532999F0" w14:textId="77777777" w:rsidR="00DA6381" w:rsidRPr="007B45A9" w:rsidRDefault="00DA6381" w:rsidP="00126729">
      <w:pPr>
        <w:jc w:val="both"/>
        <w:rPr>
          <w:rFonts w:ascii="Arial" w:hAnsi="Arial" w:cs="Arial"/>
        </w:rPr>
      </w:pPr>
      <w:r w:rsidRPr="007B45A9">
        <w:rPr>
          <w:rFonts w:ascii="Arial" w:hAnsi="Arial" w:cs="Arial"/>
        </w:rPr>
        <w:t xml:space="preserve">Con relación a los principales riesgos para el crecimiento económico regional, los directivos empresariales consultados por Banxico para su </w:t>
      </w:r>
      <w:r w:rsidRPr="007B45A9">
        <w:rPr>
          <w:rFonts w:ascii="Arial" w:hAnsi="Arial" w:cs="Arial"/>
          <w:i/>
        </w:rPr>
        <w:t>Reporte sobre Economías Regionales</w:t>
      </w:r>
      <w:r w:rsidRPr="007B45A9">
        <w:rPr>
          <w:rFonts w:ascii="Arial" w:hAnsi="Arial" w:cs="Arial"/>
        </w:rPr>
        <w:t xml:space="preserve"> destacaron como riesgos al alza: i) un incremento mayor al esperado en los niveles de inversión privada en los sectores manufacturero y turístico; y ii) un fortalecimiento de la demanda externa. Por otro lado, entre los riesgos a la baja, señalaron: i) una mayor volatilidad en los mercados financieros internacionales; y ii) la posibilidad de que se observe un deterioro en la percepción sobre la seguridad pública.</w:t>
      </w:r>
    </w:p>
    <w:p w14:paraId="653F9743" w14:textId="540A7D63" w:rsidR="00DA6381" w:rsidRPr="007B45A9" w:rsidRDefault="00DA6381" w:rsidP="00126729">
      <w:pPr>
        <w:jc w:val="both"/>
        <w:rPr>
          <w:rFonts w:ascii="Arial" w:hAnsi="Arial" w:cs="Arial"/>
          <w:b/>
        </w:rPr>
      </w:pPr>
      <w:r w:rsidRPr="007B45A9">
        <w:rPr>
          <w:rFonts w:ascii="Arial" w:hAnsi="Arial" w:cs="Arial"/>
        </w:rPr>
        <w:t xml:space="preserve">Para la SHCP, entre los principales factores que podrían obstaculizar el crecimiento económico de México en el corto plazo están el ritmo de crecimiento global, el desempeño de la industria norteamericana, </w:t>
      </w:r>
      <w:r w:rsidR="00646F7F">
        <w:rPr>
          <w:rFonts w:ascii="Arial" w:hAnsi="Arial" w:cs="Arial"/>
        </w:rPr>
        <w:t xml:space="preserve">y </w:t>
      </w:r>
      <w:r w:rsidRPr="007B45A9">
        <w:rPr>
          <w:rFonts w:ascii="Arial" w:hAnsi="Arial" w:cs="Arial"/>
        </w:rPr>
        <w:t xml:space="preserve">la volatilidad internacional incluyendo al precio del petróleo. De acuerdo a los Pre-Criterios Generales de Política Económica para 2017, </w:t>
      </w:r>
      <w:r w:rsidRPr="007B45A9">
        <w:rPr>
          <w:rFonts w:ascii="Arial" w:eastAsia="Times New Roman" w:hAnsi="Arial" w:cs="Arial"/>
          <w:lang w:val="es-ES"/>
        </w:rPr>
        <w:t>en los primeros meses de 2016 el precio promedio de la mezcla mexicana fue de 25.9</w:t>
      </w:r>
      <w:r w:rsidRPr="007B45A9">
        <w:rPr>
          <w:rFonts w:ascii="Arial" w:hAnsi="Arial" w:cs="Arial"/>
        </w:rPr>
        <w:t xml:space="preserve"> </w:t>
      </w:r>
      <w:r w:rsidRPr="007B45A9">
        <w:rPr>
          <w:rFonts w:ascii="Arial" w:eastAsia="Times New Roman" w:hAnsi="Arial" w:cs="Arial"/>
          <w:lang w:val="es-ES"/>
        </w:rPr>
        <w:t>dólares por barril (dpb), inferior en 40.1 por ciento al precio promedio de 2015, de 43.3 dpb.</w:t>
      </w:r>
      <w:r w:rsidRPr="007B45A9">
        <w:rPr>
          <w:rFonts w:ascii="Arial" w:hAnsi="Arial" w:cs="Arial"/>
        </w:rPr>
        <w:t xml:space="preserve"> Para 2017 se estima un precio del petróleo de 35 dólares por barril (dpb) y una plataforma de producción de 2</w:t>
      </w:r>
      <w:r w:rsidR="00646F7F">
        <w:rPr>
          <w:rFonts w:ascii="Arial" w:hAnsi="Arial" w:cs="Arial"/>
        </w:rPr>
        <w:t xml:space="preserve"> mil </w:t>
      </w:r>
      <w:r w:rsidRPr="007B45A9">
        <w:rPr>
          <w:rFonts w:ascii="Arial" w:hAnsi="Arial" w:cs="Arial"/>
        </w:rPr>
        <w:t>28 miles de barriles diarios (mbd).</w:t>
      </w:r>
      <w:r w:rsidRPr="007B45A9">
        <w:rPr>
          <w:rFonts w:ascii="Arial" w:hAnsi="Arial" w:cs="Arial"/>
          <w:b/>
        </w:rPr>
        <w:br w:type="page"/>
      </w:r>
    </w:p>
    <w:p w14:paraId="539AD5A8" w14:textId="77777777" w:rsidR="00DA6381" w:rsidRPr="007B45A9" w:rsidRDefault="00DA6381" w:rsidP="00126729">
      <w:pPr>
        <w:jc w:val="both"/>
        <w:rPr>
          <w:rFonts w:ascii="Arial" w:hAnsi="Arial" w:cs="Arial"/>
          <w:b/>
        </w:rPr>
      </w:pPr>
      <w:r w:rsidRPr="007B45A9">
        <w:rPr>
          <w:rFonts w:ascii="Arial" w:hAnsi="Arial" w:cs="Arial"/>
          <w:b/>
        </w:rPr>
        <w:t>Economía estatal 2015 y perspectivas 2016</w:t>
      </w:r>
    </w:p>
    <w:p w14:paraId="76037295" w14:textId="79E3DB28" w:rsidR="00DA6381" w:rsidRPr="007B45A9" w:rsidRDefault="00DA6381" w:rsidP="00126729">
      <w:pPr>
        <w:jc w:val="both"/>
        <w:rPr>
          <w:rFonts w:ascii="Arial" w:hAnsi="Arial" w:cs="Arial"/>
        </w:rPr>
      </w:pPr>
      <w:r w:rsidRPr="007B45A9">
        <w:rPr>
          <w:rFonts w:ascii="Arial" w:hAnsi="Arial" w:cs="Arial"/>
        </w:rPr>
        <w:t>De acuerdo con las cifras publicadas por el INEGI, l</w:t>
      </w:r>
      <w:r w:rsidRPr="007B45A9">
        <w:rPr>
          <w:rFonts w:ascii="Arial" w:hAnsi="Arial" w:cs="Arial"/>
          <w:lang w:val="es-ES"/>
        </w:rPr>
        <w:t xml:space="preserve">a </w:t>
      </w:r>
      <w:r w:rsidRPr="007B45A9">
        <w:rPr>
          <w:rFonts w:ascii="Arial" w:hAnsi="Arial" w:cs="Arial"/>
        </w:rPr>
        <w:t xml:space="preserve">actividad </w:t>
      </w:r>
      <w:r w:rsidRPr="007B45A9">
        <w:rPr>
          <w:rFonts w:ascii="Arial" w:hAnsi="Arial" w:cs="Arial"/>
          <w:lang w:val="es-ES"/>
        </w:rPr>
        <w:t>econ</w:t>
      </w:r>
      <w:r w:rsidRPr="007B45A9">
        <w:rPr>
          <w:rFonts w:ascii="Arial" w:hAnsi="Arial" w:cs="Arial"/>
        </w:rPr>
        <w:t>ómica en el Estado de Oaxaca aporta el 1.6 por ciento de la producción nacional.</w:t>
      </w:r>
      <w:r w:rsidRPr="007B45A9">
        <w:rPr>
          <w:rStyle w:val="Refdenotaalpie"/>
          <w:rFonts w:ascii="Arial" w:hAnsi="Arial" w:cs="Arial"/>
        </w:rPr>
        <w:footnoteReference w:id="10"/>
      </w:r>
      <w:r w:rsidRPr="007B45A9">
        <w:rPr>
          <w:rFonts w:ascii="Arial" w:hAnsi="Arial" w:cs="Arial"/>
        </w:rPr>
        <w:t xml:space="preserve"> Este bajo nivel de participación en la producción nacional se debe al predominio de actividades económicas de bajo valor agregado en el Estado, y a la ausencia de actividades dedicadas a la transformación de materias primas.</w:t>
      </w:r>
    </w:p>
    <w:p w14:paraId="7D4FB530" w14:textId="0E042526" w:rsidR="00DA6381" w:rsidRPr="007B45A9" w:rsidRDefault="00DA6381" w:rsidP="00126729">
      <w:pPr>
        <w:jc w:val="both"/>
        <w:rPr>
          <w:rFonts w:ascii="Arial" w:hAnsi="Arial" w:cs="Arial"/>
        </w:rPr>
      </w:pPr>
      <w:r w:rsidRPr="007B45A9">
        <w:rPr>
          <w:rFonts w:ascii="Arial" w:hAnsi="Arial" w:cs="Arial"/>
        </w:rPr>
        <w:t>Así, la economía de Oaxaca está basada en un reducido número de sectores: Servicios inmobiliarios y de alquiler de bienes muebles e intangibles; Comercio; Industrias manufactureras; Construcción</w:t>
      </w:r>
      <w:r w:rsidR="00646F7F">
        <w:rPr>
          <w:rFonts w:ascii="Arial" w:hAnsi="Arial" w:cs="Arial"/>
        </w:rPr>
        <w:t>;</w:t>
      </w:r>
      <w:r w:rsidRPr="007B45A9">
        <w:rPr>
          <w:rFonts w:ascii="Arial" w:hAnsi="Arial" w:cs="Arial"/>
        </w:rPr>
        <w:t xml:space="preserve"> y Agricultura, cría y explotación de animales, aprovechamiento forestal, pesca y caza. Juntos, estos cuatro sectores explican el 62</w:t>
      </w:r>
      <w:r w:rsidR="0038715B">
        <w:rPr>
          <w:rFonts w:ascii="Arial" w:hAnsi="Arial" w:cs="Arial"/>
        </w:rPr>
        <w:t xml:space="preserve"> por ciento</w:t>
      </w:r>
      <w:r w:rsidRPr="007B45A9">
        <w:rPr>
          <w:rFonts w:ascii="Arial" w:hAnsi="Arial" w:cs="Arial"/>
        </w:rPr>
        <w:t xml:space="preserve"> de la producción del estado de Oaxaca. De hecho, l</w:t>
      </w:r>
      <w:r w:rsidRPr="007B45A9">
        <w:rPr>
          <w:rFonts w:ascii="Arial" w:hAnsi="Arial" w:cs="Arial"/>
          <w:lang w:val="es-ES"/>
        </w:rPr>
        <w:t xml:space="preserve">a economía estatal depende de los sectores Construcción y </w:t>
      </w:r>
      <w:r w:rsidRPr="007B45A9">
        <w:rPr>
          <w:rFonts w:ascii="Arial" w:hAnsi="Arial" w:cs="Arial"/>
        </w:rPr>
        <w:t xml:space="preserve">Servicios inmobiliarios y de alquiler de bienes muebles e intangibles </w:t>
      </w:r>
      <w:r w:rsidRPr="007B45A9">
        <w:rPr>
          <w:rFonts w:ascii="Arial" w:hAnsi="Arial" w:cs="Arial"/>
          <w:lang w:val="es-ES"/>
        </w:rPr>
        <w:t>en una proporción mucho mayor a la del promedio nacional.</w:t>
      </w:r>
    </w:p>
    <w:p w14:paraId="75E6E467" w14:textId="6967ECEF" w:rsidR="00DA6381" w:rsidRPr="007B45A9" w:rsidRDefault="00DA6381" w:rsidP="00126729">
      <w:pPr>
        <w:jc w:val="both"/>
        <w:rPr>
          <w:rFonts w:ascii="Arial" w:hAnsi="Arial" w:cs="Arial"/>
        </w:rPr>
      </w:pPr>
      <w:r w:rsidRPr="007B45A9">
        <w:rPr>
          <w:rFonts w:ascii="Arial" w:hAnsi="Arial" w:cs="Arial"/>
        </w:rPr>
        <w:t xml:space="preserve">Con datos del Indicador Trimestral de la Actividad Económica Estatal (ITAEE) se estima que la producción estatal en 2015 creció 2.57 por ciento, hasta </w:t>
      </w:r>
      <w:r w:rsidR="00B42249" w:rsidRPr="007B45A9">
        <w:rPr>
          <w:rFonts w:ascii="Arial" w:hAnsi="Arial" w:cs="Arial"/>
        </w:rPr>
        <w:t xml:space="preserve">un valor de </w:t>
      </w:r>
      <w:r w:rsidRPr="007B45A9">
        <w:rPr>
          <w:rFonts w:ascii="Arial" w:hAnsi="Arial" w:cs="Arial"/>
        </w:rPr>
        <w:t>214 mil millones</w:t>
      </w:r>
      <w:r w:rsidR="00B42249" w:rsidRPr="007B45A9">
        <w:rPr>
          <w:rFonts w:ascii="Arial" w:hAnsi="Arial" w:cs="Arial"/>
        </w:rPr>
        <w:t xml:space="preserve"> de pesos</w:t>
      </w:r>
      <w:r w:rsidRPr="007B45A9">
        <w:rPr>
          <w:rFonts w:ascii="Arial" w:hAnsi="Arial" w:cs="Arial"/>
        </w:rPr>
        <w:t>, lo que representa una ligera recuperación después de haber ligado desde 2012 tres años con tasas de crecimiento cada vez menores; en el primer trimestre de 2016, el mismo indicador registró una contracción de -0.64 por ciento debido a la caída en las actividades secundarias y terciarias.</w:t>
      </w:r>
    </w:p>
    <w:p w14:paraId="35D527E6" w14:textId="77777777" w:rsidR="00DA6381" w:rsidRPr="007B45A9" w:rsidRDefault="00DA6381" w:rsidP="00126729">
      <w:pPr>
        <w:jc w:val="both"/>
        <w:rPr>
          <w:rFonts w:ascii="Arial" w:hAnsi="Arial" w:cs="Arial"/>
        </w:rPr>
      </w:pPr>
    </w:p>
    <w:p w14:paraId="4D686C5C" w14:textId="77777777" w:rsidR="00DA6381" w:rsidRPr="007B45A9" w:rsidRDefault="00DA6381" w:rsidP="00126729">
      <w:pPr>
        <w:jc w:val="both"/>
        <w:rPr>
          <w:rFonts w:ascii="Arial" w:hAnsi="Arial" w:cs="Arial"/>
        </w:rPr>
      </w:pPr>
    </w:p>
    <w:p w14:paraId="3A11DC0A" w14:textId="00369A91" w:rsidR="00DA6381" w:rsidRPr="007B45A9" w:rsidRDefault="00DA6381" w:rsidP="00126729">
      <w:pPr>
        <w:jc w:val="center"/>
        <w:rPr>
          <w:rFonts w:ascii="Arial" w:hAnsi="Arial" w:cs="Arial"/>
        </w:rPr>
      </w:pPr>
      <w:r w:rsidRPr="007B45A9">
        <w:rPr>
          <w:rFonts w:ascii="Arial" w:hAnsi="Arial" w:cs="Arial"/>
          <w:noProof/>
          <w:lang w:eastAsia="es-MX"/>
        </w:rPr>
        <mc:AlternateContent>
          <mc:Choice Requires="wps">
            <w:drawing>
              <wp:anchor distT="0" distB="0" distL="114300" distR="114300" simplePos="0" relativeHeight="251677696" behindDoc="0" locked="0" layoutInCell="1" allowOverlap="1" wp14:anchorId="751E29DB" wp14:editId="49D44D0B">
                <wp:simplePos x="0" y="0"/>
                <wp:positionH relativeFrom="column">
                  <wp:posOffset>307340</wp:posOffset>
                </wp:positionH>
                <wp:positionV relativeFrom="paragraph">
                  <wp:posOffset>4679950</wp:posOffset>
                </wp:positionV>
                <wp:extent cx="4817110" cy="208280"/>
                <wp:effectExtent l="0" t="0" r="0" b="0"/>
                <wp:wrapNone/>
                <wp:docPr id="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7110" cy="208280"/>
                        </a:xfrm>
                        <a:prstGeom prst="rect">
                          <a:avLst/>
                        </a:prstGeom>
                        <a:noFill/>
                        <a:ln w="9525">
                          <a:noFill/>
                          <a:miter lim="800000"/>
                          <a:headEnd/>
                          <a:tailEnd/>
                        </a:ln>
                      </wps:spPr>
                      <wps:txbx>
                        <w:txbxContent>
                          <w:p w14:paraId="2943E985" w14:textId="77777777" w:rsidR="006E156C" w:rsidRPr="00DA6381" w:rsidRDefault="006E156C" w:rsidP="00DA6381">
                            <w:pPr>
                              <w:spacing w:after="0"/>
                              <w:rPr>
                                <w:rFonts w:ascii="Arial" w:hAnsi="Arial" w:cs="Arial"/>
                                <w:sz w:val="14"/>
                                <w:szCs w:val="16"/>
                              </w:rPr>
                            </w:pPr>
                            <w:r w:rsidRPr="00DA6381">
                              <w:rPr>
                                <w:rFonts w:ascii="Arial" w:hAnsi="Arial" w:cs="Arial"/>
                                <w:sz w:val="14"/>
                                <w:szCs w:val="16"/>
                              </w:rPr>
                              <w:t>Fuente: INEGI.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24.2pt;margin-top:368.5pt;width:379.3pt;height:16.4pt;z-index:251677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" filled="f" stroked="f">
                <v:textbox style="mso-fit-shape-to-text:t">
                  <w:txbxContent>
                    <w:p w14:paraId="2943E985" w14:textId="77777777" w:rsidR="006E156C" w:rsidRPr="00DA6381" w:rsidRDefault="006E156C" w:rsidP="00DA6381">
                      <w:pPr>
                        <w:spacing w:after="0"/>
                        <w:rPr>
                          <w:rFonts w:ascii="Arial" w:hAnsi="Arial" w:cs="Arial"/>
                          <w:sz w:val="14"/>
                          <w:szCs w:val="16"/>
                        </w:rPr>
                      </w:pPr>
                      <w:r w:rsidRPr="00DA6381">
                        <w:rPr>
                          <w:rFonts w:ascii="Arial" w:hAnsi="Arial" w:cs="Arial"/>
                          <w:sz w:val="14"/>
                          <w:szCs w:val="16"/>
                        </w:rPr>
                        <w:t>Fuente: INEGI.</w:t>
                      </w:r>
                    </w:p>
                  </w:txbxContent>
                </v:textbox>
              </v:shape>
            </w:pict>
          </mc:Fallback>
        </mc:AlternateContent>
      </w:r>
      <w:r w:rsidRPr="007B45A9">
        <w:rPr>
          <w:rFonts w:ascii="Arial" w:hAnsi="Arial" w:cs="Arial"/>
          <w:noProof/>
          <w:lang w:eastAsia="es-MX"/>
        </w:rPr>
        <w:drawing>
          <wp:inline distT="0" distB="0" distL="0" distR="0" wp14:anchorId="49B08558" wp14:editId="03F17694">
            <wp:extent cx="4572000" cy="4607626"/>
            <wp:effectExtent l="0" t="0" r="0" b="254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BDA862D" w14:textId="2C02BDC3" w:rsidR="00DA6381" w:rsidRPr="007B45A9" w:rsidRDefault="00DA6381" w:rsidP="00126729">
      <w:pPr>
        <w:jc w:val="both"/>
        <w:rPr>
          <w:rFonts w:ascii="Arial" w:hAnsi="Arial" w:cs="Arial"/>
        </w:rPr>
      </w:pPr>
    </w:p>
    <w:p w14:paraId="095A7732" w14:textId="642A7C76" w:rsidR="00DA6381" w:rsidRPr="007B45A9" w:rsidRDefault="00B42249" w:rsidP="00126729">
      <w:pPr>
        <w:jc w:val="center"/>
        <w:rPr>
          <w:rFonts w:ascii="Arial" w:hAnsi="Arial" w:cs="Arial"/>
        </w:rPr>
      </w:pPr>
      <w:r w:rsidRPr="007B45A9">
        <w:rPr>
          <w:rFonts w:ascii="Arial" w:hAnsi="Arial" w:cs="Arial"/>
          <w:noProof/>
          <w:lang w:eastAsia="es-MX"/>
        </w:rPr>
        <mc:AlternateContent>
          <mc:Choice Requires="wps">
            <w:drawing>
              <wp:anchor distT="0" distB="0" distL="114300" distR="114300" simplePos="0" relativeHeight="251674624" behindDoc="0" locked="0" layoutInCell="1" allowOverlap="1" wp14:anchorId="44F138DA" wp14:editId="20852519">
                <wp:simplePos x="0" y="0"/>
                <wp:positionH relativeFrom="column">
                  <wp:posOffset>470369</wp:posOffset>
                </wp:positionH>
                <wp:positionV relativeFrom="paragraph">
                  <wp:posOffset>2503667</wp:posOffset>
                </wp:positionV>
                <wp:extent cx="4540195" cy="572494"/>
                <wp:effectExtent l="0" t="0" r="0" b="0"/>
                <wp:wrapNone/>
                <wp:docPr id="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0195" cy="572494"/>
                        </a:xfrm>
                        <a:prstGeom prst="rect">
                          <a:avLst/>
                        </a:prstGeom>
                        <a:noFill/>
                        <a:ln w="9525">
                          <a:noFill/>
                          <a:miter lim="800000"/>
                          <a:headEnd/>
                          <a:tailEnd/>
                        </a:ln>
                      </wps:spPr>
                      <wps:txbx>
                        <w:txbxContent>
                          <w:p w14:paraId="6DB296D3" w14:textId="647CBBE2" w:rsidR="006E156C" w:rsidRPr="00DA6381" w:rsidRDefault="006E156C" w:rsidP="00DA6381">
                            <w:pPr>
                              <w:spacing w:after="0"/>
                              <w:rPr>
                                <w:rFonts w:ascii="Arial" w:hAnsi="Arial" w:cs="Arial"/>
                                <w:sz w:val="14"/>
                                <w:szCs w:val="16"/>
                              </w:rPr>
                            </w:pPr>
                            <w:r w:rsidRPr="00DA6381">
                              <w:rPr>
                                <w:rFonts w:ascii="Arial" w:hAnsi="Arial" w:cs="Arial"/>
                                <w:sz w:val="14"/>
                                <w:szCs w:val="16"/>
                              </w:rPr>
                              <w:t>Nota: Cifras en millones de pesos, a precios constantes de 2008</w:t>
                            </w:r>
                            <w:r>
                              <w:rPr>
                                <w:rFonts w:ascii="Arial" w:hAnsi="Arial" w:cs="Arial"/>
                                <w:sz w:val="14"/>
                                <w:szCs w:val="16"/>
                              </w:rPr>
                              <w:t>, y porcentaje, según corresponda</w:t>
                            </w:r>
                            <w:r w:rsidRPr="00DA6381">
                              <w:rPr>
                                <w:rFonts w:ascii="Arial" w:hAnsi="Arial" w:cs="Arial"/>
                                <w:sz w:val="14"/>
                                <w:szCs w:val="16"/>
                              </w:rPr>
                              <w:t>. El dato 2015 fue estimado utilizando el promedio simple de las cifras trimestrales del ITAEE para ese año; para 2016 se utilizó el dato del primer trimestre de 2016.</w:t>
                            </w:r>
                          </w:p>
                          <w:p w14:paraId="77510A7F" w14:textId="77777777" w:rsidR="006E156C" w:rsidRPr="00DA6381" w:rsidRDefault="006E156C" w:rsidP="00DA6381">
                            <w:pPr>
                              <w:spacing w:after="0"/>
                              <w:rPr>
                                <w:rFonts w:ascii="Arial" w:hAnsi="Arial" w:cs="Arial"/>
                                <w:sz w:val="14"/>
                                <w:szCs w:val="16"/>
                              </w:rPr>
                            </w:pPr>
                            <w:r w:rsidRPr="00DA6381">
                              <w:rPr>
                                <w:rFonts w:ascii="Arial" w:hAnsi="Arial" w:cs="Arial"/>
                                <w:sz w:val="14"/>
                                <w:szCs w:val="16"/>
                              </w:rPr>
                              <w:t>Fuente: INEGI.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7.05pt;margin-top:197.15pt;width:357.5pt;height:4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" filled="f" stroked="f">
                <v:textbox>
                  <w:txbxContent>
                    <w:p w14:paraId="6DB296D3" w14:textId="647CBBE2" w:rsidR="006E156C" w:rsidRPr="00DA6381" w:rsidRDefault="006E156C" w:rsidP="00DA6381">
                      <w:pPr>
                        <w:spacing w:after="0"/>
                        <w:rPr>
                          <w:rFonts w:ascii="Arial" w:hAnsi="Arial" w:cs="Arial"/>
                          <w:sz w:val="14"/>
                          <w:szCs w:val="16"/>
                        </w:rPr>
                      </w:pPr>
                      <w:r w:rsidRPr="00DA6381">
                        <w:rPr>
                          <w:rFonts w:ascii="Arial" w:hAnsi="Arial" w:cs="Arial"/>
                          <w:sz w:val="14"/>
                          <w:szCs w:val="16"/>
                        </w:rPr>
                        <w:t>Nota: Cifras en millones de pesos, a precios constantes de 2008</w:t>
                      </w:r>
                      <w:r>
                        <w:rPr>
                          <w:rFonts w:ascii="Arial" w:hAnsi="Arial" w:cs="Arial"/>
                          <w:sz w:val="14"/>
                          <w:szCs w:val="16"/>
                        </w:rPr>
                        <w:t>, y porcentaje, según corresponda</w:t>
                      </w:r>
                      <w:r w:rsidRPr="00DA6381">
                        <w:rPr>
                          <w:rFonts w:ascii="Arial" w:hAnsi="Arial" w:cs="Arial"/>
                          <w:sz w:val="14"/>
                          <w:szCs w:val="16"/>
                        </w:rPr>
                        <w:t>. El dato 2015 fue estimado utilizando el promedio simple de las cifras trimestrales del ITAEE para ese año; para 2016 se utilizó el dato del primer trimestre de 2016.</w:t>
                      </w:r>
                    </w:p>
                    <w:p w14:paraId="77510A7F" w14:textId="77777777" w:rsidR="006E156C" w:rsidRPr="00DA6381" w:rsidRDefault="006E156C" w:rsidP="00DA6381">
                      <w:pPr>
                        <w:spacing w:after="0"/>
                        <w:rPr>
                          <w:rFonts w:ascii="Arial" w:hAnsi="Arial" w:cs="Arial"/>
                          <w:sz w:val="14"/>
                          <w:szCs w:val="16"/>
                        </w:rPr>
                      </w:pPr>
                      <w:r w:rsidRPr="00DA6381">
                        <w:rPr>
                          <w:rFonts w:ascii="Arial" w:hAnsi="Arial" w:cs="Arial"/>
                          <w:sz w:val="14"/>
                          <w:szCs w:val="16"/>
                        </w:rPr>
                        <w:t>Fuente: INEGI.</w:t>
                      </w:r>
                    </w:p>
                  </w:txbxContent>
                </v:textbox>
              </v:shape>
            </w:pict>
          </mc:Fallback>
        </mc:AlternateContent>
      </w:r>
      <w:r w:rsidR="00DA6381" w:rsidRPr="007B45A9">
        <w:rPr>
          <w:rFonts w:ascii="Arial" w:hAnsi="Arial" w:cs="Arial"/>
          <w:noProof/>
          <w:lang w:eastAsia="es-MX"/>
        </w:rPr>
        <w:drawing>
          <wp:inline distT="0" distB="0" distL="0" distR="0" wp14:anchorId="3AA2847F" wp14:editId="528E0053">
            <wp:extent cx="4610100" cy="2486025"/>
            <wp:effectExtent l="0" t="0" r="0" b="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2316E97" w14:textId="77777777" w:rsidR="00DA6381" w:rsidRPr="007B45A9" w:rsidRDefault="00DA6381" w:rsidP="00126729">
      <w:pPr>
        <w:jc w:val="both"/>
        <w:rPr>
          <w:rFonts w:ascii="Arial" w:hAnsi="Arial" w:cs="Arial"/>
        </w:rPr>
      </w:pPr>
    </w:p>
    <w:p w14:paraId="634BC8AD" w14:textId="77777777" w:rsidR="00671708" w:rsidRDefault="00671708" w:rsidP="00126729">
      <w:pPr>
        <w:jc w:val="both"/>
        <w:rPr>
          <w:rFonts w:ascii="Arial" w:hAnsi="Arial" w:cs="Arial"/>
          <w:i/>
        </w:rPr>
      </w:pPr>
    </w:p>
    <w:p w14:paraId="7AAD33C6" w14:textId="77777777" w:rsidR="00B42249" w:rsidRPr="007B45A9" w:rsidRDefault="00B42249" w:rsidP="00126729">
      <w:pPr>
        <w:jc w:val="both"/>
        <w:rPr>
          <w:rFonts w:ascii="Arial" w:hAnsi="Arial" w:cs="Arial"/>
          <w:i/>
        </w:rPr>
      </w:pPr>
      <w:r w:rsidRPr="007B45A9">
        <w:rPr>
          <w:rFonts w:ascii="Arial" w:hAnsi="Arial" w:cs="Arial"/>
          <w:i/>
        </w:rPr>
        <w:t>Por tipo de actividad económica</w:t>
      </w:r>
    </w:p>
    <w:p w14:paraId="01CD57AA" w14:textId="54474FFB" w:rsidR="00DA6381" w:rsidRPr="007B45A9" w:rsidRDefault="00721742" w:rsidP="00126729">
      <w:pPr>
        <w:jc w:val="both"/>
        <w:rPr>
          <w:rFonts w:ascii="Arial" w:hAnsi="Arial" w:cs="Arial"/>
        </w:rPr>
      </w:pPr>
      <w:r>
        <w:rPr>
          <w:rFonts w:ascii="Arial" w:hAnsi="Arial" w:cs="Arial"/>
        </w:rPr>
        <w:t>D</w:t>
      </w:r>
      <w:r w:rsidRPr="007B45A9">
        <w:rPr>
          <w:rFonts w:ascii="Arial" w:hAnsi="Arial" w:cs="Arial"/>
        </w:rPr>
        <w:t>e acuerdo con cifras del ITAEE</w:t>
      </w:r>
      <w:r>
        <w:rPr>
          <w:rFonts w:ascii="Arial" w:hAnsi="Arial" w:cs="Arial"/>
        </w:rPr>
        <w:t xml:space="preserve">, </w:t>
      </w:r>
      <w:r w:rsidR="00A44412" w:rsidRPr="007B45A9">
        <w:rPr>
          <w:rFonts w:ascii="Arial" w:hAnsi="Arial" w:cs="Arial"/>
        </w:rPr>
        <w:t xml:space="preserve">en 2015 </w:t>
      </w:r>
      <w:r>
        <w:rPr>
          <w:rFonts w:ascii="Arial" w:hAnsi="Arial" w:cs="Arial"/>
        </w:rPr>
        <w:t>l</w:t>
      </w:r>
      <w:r w:rsidR="00DA6381" w:rsidRPr="007B45A9">
        <w:rPr>
          <w:rFonts w:ascii="Arial" w:hAnsi="Arial" w:cs="Arial"/>
        </w:rPr>
        <w:t xml:space="preserve">as actividades primarias </w:t>
      </w:r>
      <w:r>
        <w:rPr>
          <w:rFonts w:ascii="Arial" w:hAnsi="Arial" w:cs="Arial"/>
        </w:rPr>
        <w:t xml:space="preserve">registraron una caída </w:t>
      </w:r>
      <w:r w:rsidR="00DA6381" w:rsidRPr="007B45A9">
        <w:rPr>
          <w:rFonts w:ascii="Arial" w:hAnsi="Arial" w:cs="Arial"/>
        </w:rPr>
        <w:t>de -2.57 por ciento</w:t>
      </w:r>
      <w:r w:rsidR="00D37986" w:rsidRPr="007B45A9">
        <w:rPr>
          <w:rFonts w:ascii="Arial" w:hAnsi="Arial" w:cs="Arial"/>
        </w:rPr>
        <w:t>,</w:t>
      </w:r>
      <w:r>
        <w:rPr>
          <w:rFonts w:ascii="Arial" w:hAnsi="Arial" w:cs="Arial"/>
        </w:rPr>
        <w:t xml:space="preserve"> l</w:t>
      </w:r>
      <w:r w:rsidR="00D37986" w:rsidRPr="007B45A9">
        <w:rPr>
          <w:rFonts w:ascii="Arial" w:hAnsi="Arial" w:cs="Arial"/>
        </w:rPr>
        <w:t>as actividades secundarias redujeron su ritmo de crecimiento a 2.34 por ciento después de cuatro años con tasas de crecimiento superiores al 4 por ciento</w:t>
      </w:r>
      <w:r>
        <w:rPr>
          <w:rFonts w:ascii="Arial" w:hAnsi="Arial" w:cs="Arial"/>
        </w:rPr>
        <w:t>, y l</w:t>
      </w:r>
      <w:r w:rsidR="00A44412">
        <w:rPr>
          <w:rFonts w:ascii="Arial" w:hAnsi="Arial" w:cs="Arial"/>
        </w:rPr>
        <w:t>as actividades terciarias</w:t>
      </w:r>
      <w:r w:rsidR="00D37986" w:rsidRPr="007B45A9">
        <w:rPr>
          <w:rFonts w:ascii="Arial" w:hAnsi="Arial" w:cs="Arial"/>
        </w:rPr>
        <w:t xml:space="preserve"> alcanzaron un crecimiento de 3.11 por ciento. </w:t>
      </w:r>
      <w:r>
        <w:rPr>
          <w:rFonts w:ascii="Arial" w:hAnsi="Arial" w:cs="Arial"/>
        </w:rPr>
        <w:t>Cifras al</w:t>
      </w:r>
      <w:r w:rsidR="00DA6381" w:rsidRPr="007B45A9">
        <w:rPr>
          <w:rFonts w:ascii="Arial" w:hAnsi="Arial" w:cs="Arial"/>
        </w:rPr>
        <w:t xml:space="preserve"> </w:t>
      </w:r>
      <w:r>
        <w:rPr>
          <w:rFonts w:ascii="Arial" w:hAnsi="Arial" w:cs="Arial"/>
        </w:rPr>
        <w:t>primer</w:t>
      </w:r>
      <w:r w:rsidR="00DA6381" w:rsidRPr="007B45A9">
        <w:rPr>
          <w:rFonts w:ascii="Arial" w:hAnsi="Arial" w:cs="Arial"/>
        </w:rPr>
        <w:t xml:space="preserve"> trimestre 2016 </w:t>
      </w:r>
      <w:r w:rsidR="00D37986" w:rsidRPr="007B45A9">
        <w:rPr>
          <w:rFonts w:ascii="Arial" w:hAnsi="Arial" w:cs="Arial"/>
        </w:rPr>
        <w:t>muestran que las actividades primarias tuvieron u</w:t>
      </w:r>
      <w:r w:rsidR="00DA6381" w:rsidRPr="007B45A9">
        <w:rPr>
          <w:rFonts w:ascii="Arial" w:hAnsi="Arial" w:cs="Arial"/>
        </w:rPr>
        <w:t>n notable incremento de 4.07 por ciento</w:t>
      </w:r>
      <w:r w:rsidR="00D37986" w:rsidRPr="007B45A9">
        <w:rPr>
          <w:rFonts w:ascii="Arial" w:hAnsi="Arial" w:cs="Arial"/>
        </w:rPr>
        <w:t>, en línea con el ritmo de crecimiento de las actividades primarias a nivel nacional</w:t>
      </w:r>
      <w:r w:rsidR="00A44412">
        <w:rPr>
          <w:rFonts w:ascii="Arial" w:hAnsi="Arial" w:cs="Arial"/>
        </w:rPr>
        <w:t>. E</w:t>
      </w:r>
      <w:r w:rsidR="00D37986" w:rsidRPr="007B45A9">
        <w:rPr>
          <w:rFonts w:ascii="Arial" w:hAnsi="Arial" w:cs="Arial"/>
        </w:rPr>
        <w:t>n contraste, las actividades secundarias registraron</w:t>
      </w:r>
      <w:r w:rsidR="00DA6381" w:rsidRPr="007B45A9">
        <w:rPr>
          <w:rFonts w:ascii="Arial" w:hAnsi="Arial" w:cs="Arial"/>
        </w:rPr>
        <w:t xml:space="preserve"> una caída</w:t>
      </w:r>
      <w:r w:rsidR="00D37986" w:rsidRPr="007B45A9">
        <w:rPr>
          <w:rFonts w:ascii="Arial" w:hAnsi="Arial" w:cs="Arial"/>
        </w:rPr>
        <w:t xml:space="preserve"> de </w:t>
      </w:r>
      <w:r w:rsidR="00DA6381" w:rsidRPr="007B45A9">
        <w:rPr>
          <w:rFonts w:ascii="Arial" w:hAnsi="Arial" w:cs="Arial"/>
        </w:rPr>
        <w:t>-5.01 por ciento</w:t>
      </w:r>
      <w:r w:rsidR="00A44412">
        <w:rPr>
          <w:rFonts w:ascii="Arial" w:hAnsi="Arial" w:cs="Arial"/>
        </w:rPr>
        <w:t>;</w:t>
      </w:r>
      <w:r w:rsidR="00D37986" w:rsidRPr="007B45A9">
        <w:rPr>
          <w:rFonts w:ascii="Arial" w:hAnsi="Arial" w:cs="Arial"/>
        </w:rPr>
        <w:t xml:space="preserve"> y las terciarias</w:t>
      </w:r>
      <w:r w:rsidR="00B42249" w:rsidRPr="007B45A9">
        <w:rPr>
          <w:rFonts w:ascii="Arial" w:hAnsi="Arial" w:cs="Arial"/>
        </w:rPr>
        <w:t xml:space="preserve"> un menor ritmo de crecimiento</w:t>
      </w:r>
      <w:r w:rsidR="00A44412">
        <w:rPr>
          <w:rFonts w:ascii="Arial" w:hAnsi="Arial" w:cs="Arial"/>
        </w:rPr>
        <w:t>,</w:t>
      </w:r>
      <w:r w:rsidR="00B42249" w:rsidRPr="007B45A9">
        <w:rPr>
          <w:rFonts w:ascii="Arial" w:hAnsi="Arial" w:cs="Arial"/>
        </w:rPr>
        <w:t xml:space="preserve"> de 1.21 por ciento.</w:t>
      </w:r>
      <w:r w:rsidR="00A44412">
        <w:rPr>
          <w:rFonts w:ascii="Arial" w:hAnsi="Arial" w:cs="Arial"/>
        </w:rPr>
        <w:t xml:space="preserve"> </w:t>
      </w:r>
    </w:p>
    <w:p w14:paraId="03730189" w14:textId="77777777" w:rsidR="00DA6381" w:rsidRPr="007B45A9" w:rsidRDefault="00DA6381" w:rsidP="00126729">
      <w:pPr>
        <w:jc w:val="center"/>
        <w:rPr>
          <w:rFonts w:ascii="Arial" w:hAnsi="Arial" w:cs="Arial"/>
          <w:i/>
        </w:rPr>
      </w:pPr>
      <w:r w:rsidRPr="007B45A9">
        <w:rPr>
          <w:rFonts w:ascii="Arial" w:hAnsi="Arial" w:cs="Arial"/>
          <w:noProof/>
          <w:lang w:eastAsia="es-MX"/>
        </w:rPr>
        <mc:AlternateContent>
          <mc:Choice Requires="wps">
            <w:drawing>
              <wp:anchor distT="0" distB="0" distL="114300" distR="114300" simplePos="0" relativeHeight="251673600" behindDoc="0" locked="0" layoutInCell="1" allowOverlap="1" wp14:anchorId="6CF06FC1" wp14:editId="42F57F72">
                <wp:simplePos x="0" y="0"/>
                <wp:positionH relativeFrom="column">
                  <wp:posOffset>748030</wp:posOffset>
                </wp:positionH>
                <wp:positionV relativeFrom="paragraph">
                  <wp:posOffset>4942367</wp:posOffset>
                </wp:positionV>
                <wp:extent cx="4080681" cy="208280"/>
                <wp:effectExtent l="0" t="0" r="0" b="4445"/>
                <wp:wrapNone/>
                <wp:docPr id="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0681" cy="208280"/>
                        </a:xfrm>
                        <a:prstGeom prst="rect">
                          <a:avLst/>
                        </a:prstGeom>
                        <a:noFill/>
                        <a:ln w="9525">
                          <a:noFill/>
                          <a:miter lim="800000"/>
                          <a:headEnd/>
                          <a:tailEnd/>
                        </a:ln>
                      </wps:spPr>
                      <wps:txbx>
                        <w:txbxContent>
                          <w:p w14:paraId="5DCFEDF1" w14:textId="77777777" w:rsidR="006E156C" w:rsidRPr="00D37986" w:rsidRDefault="006E156C" w:rsidP="00D37986">
                            <w:pPr>
                              <w:spacing w:after="0"/>
                              <w:rPr>
                                <w:rFonts w:ascii="Arial" w:hAnsi="Arial" w:cs="Arial"/>
                                <w:sz w:val="14"/>
                                <w:szCs w:val="16"/>
                              </w:rPr>
                            </w:pPr>
                            <w:r w:rsidRPr="00D37986">
                              <w:rPr>
                                <w:rFonts w:ascii="Arial" w:hAnsi="Arial" w:cs="Arial"/>
                                <w:sz w:val="14"/>
                                <w:szCs w:val="16"/>
                              </w:rPr>
                              <w:t>Nota: El dato 2015 fue estimado utilizando el promedio simple de las cifras trimestrales del ITAEE para ese año; para 2016 se utilizó el dato del primer trimestre de 2016.</w:t>
                            </w:r>
                          </w:p>
                          <w:p w14:paraId="3EA4142C" w14:textId="77777777" w:rsidR="006E156C" w:rsidRPr="00D37986" w:rsidRDefault="006E156C" w:rsidP="00D37986">
                            <w:pPr>
                              <w:spacing w:after="0"/>
                              <w:rPr>
                                <w:rFonts w:ascii="Arial" w:hAnsi="Arial" w:cs="Arial"/>
                                <w:sz w:val="14"/>
                                <w:szCs w:val="16"/>
                              </w:rPr>
                            </w:pPr>
                            <w:r w:rsidRPr="00D37986">
                              <w:rPr>
                                <w:rFonts w:ascii="Arial" w:hAnsi="Arial" w:cs="Arial"/>
                                <w:sz w:val="14"/>
                                <w:szCs w:val="16"/>
                              </w:rPr>
                              <w:t>Fuente: INEGI.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58.9pt;margin-top:389.15pt;width:321.3pt;height:16.4pt;z-index:251673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" filled="f" stroked="f">
                <v:textbox style="mso-fit-shape-to-text:t">
                  <w:txbxContent>
                    <w:p w14:paraId="5DCFEDF1" w14:textId="77777777" w:rsidR="006E156C" w:rsidRPr="00D37986" w:rsidRDefault="006E156C" w:rsidP="00D37986">
                      <w:pPr>
                        <w:spacing w:after="0"/>
                        <w:rPr>
                          <w:rFonts w:ascii="Arial" w:hAnsi="Arial" w:cs="Arial"/>
                          <w:sz w:val="14"/>
                          <w:szCs w:val="16"/>
                        </w:rPr>
                      </w:pPr>
                      <w:r w:rsidRPr="00D37986">
                        <w:rPr>
                          <w:rFonts w:ascii="Arial" w:hAnsi="Arial" w:cs="Arial"/>
                          <w:sz w:val="14"/>
                          <w:szCs w:val="16"/>
                        </w:rPr>
                        <w:t>Nota: El dato 2015 fue estimado utilizando el promedio simple de las cifras trimestrales del ITAEE para ese año; para 2016 se utilizó el dato del primer trimestre de 2016.</w:t>
                      </w:r>
                    </w:p>
                    <w:p w14:paraId="3EA4142C" w14:textId="77777777" w:rsidR="006E156C" w:rsidRPr="00D37986" w:rsidRDefault="006E156C" w:rsidP="00D37986">
                      <w:pPr>
                        <w:spacing w:after="0"/>
                        <w:rPr>
                          <w:rFonts w:ascii="Arial" w:hAnsi="Arial" w:cs="Arial"/>
                          <w:sz w:val="14"/>
                          <w:szCs w:val="16"/>
                        </w:rPr>
                      </w:pPr>
                      <w:r w:rsidRPr="00D37986">
                        <w:rPr>
                          <w:rFonts w:ascii="Arial" w:hAnsi="Arial" w:cs="Arial"/>
                          <w:sz w:val="14"/>
                          <w:szCs w:val="16"/>
                        </w:rPr>
                        <w:t>Fuente: INEGI.</w:t>
                      </w:r>
                    </w:p>
                  </w:txbxContent>
                </v:textbox>
              </v:shape>
            </w:pict>
          </mc:Fallback>
        </mc:AlternateContent>
      </w:r>
      <w:r w:rsidRPr="007B45A9">
        <w:rPr>
          <w:rFonts w:ascii="Arial" w:hAnsi="Arial" w:cs="Arial"/>
          <w:i/>
          <w:noProof/>
          <w:lang w:eastAsia="es-MX"/>
        </w:rPr>
        <w:drawing>
          <wp:inline distT="0" distB="0" distL="0" distR="0" wp14:anchorId="0DB41C93" wp14:editId="6DEB75B5">
            <wp:extent cx="4230806" cy="1651379"/>
            <wp:effectExtent l="0" t="0" r="0" b="635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7B45A9">
        <w:rPr>
          <w:rFonts w:ascii="Arial" w:hAnsi="Arial" w:cs="Arial"/>
          <w:i/>
          <w:noProof/>
          <w:lang w:eastAsia="es-MX"/>
        </w:rPr>
        <w:drawing>
          <wp:inline distT="0" distB="0" distL="0" distR="0" wp14:anchorId="3C78832E" wp14:editId="1C47DF16">
            <wp:extent cx="4230806" cy="1624083"/>
            <wp:effectExtent l="0" t="0" r="0" b="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7B45A9">
        <w:rPr>
          <w:rFonts w:ascii="Arial" w:hAnsi="Arial" w:cs="Arial"/>
          <w:i/>
          <w:noProof/>
          <w:lang w:eastAsia="es-MX"/>
        </w:rPr>
        <w:drawing>
          <wp:inline distT="0" distB="0" distL="0" distR="0" wp14:anchorId="0E7C038C" wp14:editId="7788745B">
            <wp:extent cx="4217158" cy="1665027"/>
            <wp:effectExtent l="0" t="0" r="0" b="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3044541" w14:textId="77777777" w:rsidR="00DA6381" w:rsidRPr="007B45A9" w:rsidRDefault="00DA6381" w:rsidP="00126729">
      <w:pPr>
        <w:jc w:val="both"/>
        <w:rPr>
          <w:rFonts w:ascii="Arial" w:hAnsi="Arial" w:cs="Arial"/>
          <w:i/>
        </w:rPr>
      </w:pPr>
      <w:r w:rsidRPr="007B45A9">
        <w:rPr>
          <w:rFonts w:ascii="Arial" w:hAnsi="Arial" w:cs="Arial"/>
          <w:i/>
        </w:rPr>
        <w:t>Mercado laboral estatal</w:t>
      </w:r>
    </w:p>
    <w:p w14:paraId="55E1701B" w14:textId="2BFCE6A3" w:rsidR="00DA6381" w:rsidRPr="007B45A9" w:rsidRDefault="00DA6381" w:rsidP="00126729">
      <w:pPr>
        <w:jc w:val="both"/>
        <w:rPr>
          <w:rFonts w:ascii="Arial" w:hAnsi="Arial" w:cs="Arial"/>
        </w:rPr>
      </w:pPr>
      <w:r w:rsidRPr="007B45A9">
        <w:rPr>
          <w:rFonts w:ascii="Arial" w:hAnsi="Arial" w:cs="Arial"/>
        </w:rPr>
        <w:t>Con datos de la Encuesta Nacional de Ocupación y Empleo (ENOE)</w:t>
      </w:r>
      <w:r w:rsidR="00B42249" w:rsidRPr="007B45A9">
        <w:rPr>
          <w:rFonts w:ascii="Arial" w:hAnsi="Arial" w:cs="Arial"/>
        </w:rPr>
        <w:t xml:space="preserve"> </w:t>
      </w:r>
      <w:r w:rsidRPr="007B45A9">
        <w:rPr>
          <w:rFonts w:ascii="Arial" w:hAnsi="Arial" w:cs="Arial"/>
        </w:rPr>
        <w:t>a junio de 2016</w:t>
      </w:r>
      <w:r w:rsidR="00B42249" w:rsidRPr="007B45A9">
        <w:rPr>
          <w:rFonts w:ascii="Arial" w:hAnsi="Arial" w:cs="Arial"/>
        </w:rPr>
        <w:t>,</w:t>
      </w:r>
      <w:r w:rsidRPr="007B45A9">
        <w:rPr>
          <w:rFonts w:ascii="Arial" w:hAnsi="Arial" w:cs="Arial"/>
        </w:rPr>
        <w:t xml:space="preserve"> la Población Económicamente Activa (PEA)</w:t>
      </w:r>
      <w:r w:rsidRPr="007B45A9">
        <w:rPr>
          <w:rStyle w:val="Refdenotaalpie"/>
          <w:rFonts w:ascii="Arial" w:hAnsi="Arial" w:cs="Arial"/>
        </w:rPr>
        <w:footnoteReference w:id="11"/>
      </w:r>
      <w:r w:rsidRPr="007B45A9">
        <w:rPr>
          <w:rFonts w:ascii="Arial" w:hAnsi="Arial" w:cs="Arial"/>
        </w:rPr>
        <w:t xml:space="preserve"> en el estado de Oaxaca es de un millón 727 mil 495 personas, </w:t>
      </w:r>
      <w:r w:rsidR="00A223CC" w:rsidRPr="007B45A9">
        <w:rPr>
          <w:rFonts w:ascii="Arial" w:hAnsi="Arial" w:cs="Arial"/>
        </w:rPr>
        <w:t xml:space="preserve">16 mil personas más en comparación con el dato de cierre de 2015, y representa </w:t>
      </w:r>
      <w:r w:rsidRPr="007B45A9">
        <w:rPr>
          <w:rFonts w:ascii="Arial" w:hAnsi="Arial" w:cs="Arial"/>
        </w:rPr>
        <w:t xml:space="preserve">42.8 por ciento de la población total del Estado. De este conjunto, un millón 692 mil 831 personas se encuentran ocupadas. </w:t>
      </w:r>
    </w:p>
    <w:p w14:paraId="44969D11" w14:textId="31E85EB5" w:rsidR="00DA6381" w:rsidRPr="007B45A9" w:rsidRDefault="00DA6381" w:rsidP="00126729">
      <w:pPr>
        <w:jc w:val="both"/>
        <w:rPr>
          <w:rFonts w:ascii="Arial" w:hAnsi="Arial" w:cs="Arial"/>
        </w:rPr>
      </w:pPr>
      <w:r w:rsidRPr="007B45A9">
        <w:rPr>
          <w:rFonts w:ascii="Arial" w:hAnsi="Arial" w:cs="Arial"/>
        </w:rPr>
        <w:t>El segmento de la población ocupada se distribuye por cuatro regímenes laborales: asalariados, en el que se ubican, a ju</w:t>
      </w:r>
      <w:r w:rsidR="004F24FD">
        <w:rPr>
          <w:rFonts w:ascii="Arial" w:hAnsi="Arial" w:cs="Arial"/>
        </w:rPr>
        <w:t>l</w:t>
      </w:r>
      <w:r w:rsidRPr="007B45A9">
        <w:rPr>
          <w:rFonts w:ascii="Arial" w:hAnsi="Arial" w:cs="Arial"/>
        </w:rPr>
        <w:t>io de 2016, 753 mil 393 trabajadores que representan el 44.5 por ciento de la población ocupada; trabajadores por cuenta propia, que alcanza un total de 671 mil 863 trabajadores, o 39.7 por ciento de la población ocupada; trabajadores sin pago y otros, que agrupa a 214 mil 808 personas o 12 por ciento de la población ocupada; y el de empleadores, que alcanza el 4 por ciento, con 52 mil 767 personas.</w:t>
      </w:r>
    </w:p>
    <w:p w14:paraId="2206E020" w14:textId="77777777" w:rsidR="00B06615" w:rsidRDefault="00B06615" w:rsidP="00126729">
      <w:pPr>
        <w:jc w:val="both"/>
        <w:rPr>
          <w:rFonts w:ascii="Arial" w:hAnsi="Arial" w:cs="Arial"/>
        </w:rPr>
      </w:pPr>
    </w:p>
    <w:p w14:paraId="6E9B78D8" w14:textId="77777777" w:rsidR="004F24FD" w:rsidRDefault="004F24FD" w:rsidP="00126729">
      <w:pPr>
        <w:jc w:val="both"/>
        <w:rPr>
          <w:rFonts w:ascii="Arial" w:hAnsi="Arial" w:cs="Arial"/>
        </w:rPr>
      </w:pPr>
    </w:p>
    <w:p w14:paraId="5D77F0AD" w14:textId="77777777" w:rsidR="004F24FD" w:rsidRDefault="004F24FD" w:rsidP="00126729">
      <w:pPr>
        <w:jc w:val="both"/>
        <w:rPr>
          <w:rFonts w:ascii="Arial" w:hAnsi="Arial" w:cs="Arial"/>
        </w:rPr>
      </w:pPr>
    </w:p>
    <w:p w14:paraId="5D590093" w14:textId="77777777" w:rsidR="004F24FD" w:rsidRDefault="004F24FD" w:rsidP="00126729">
      <w:pPr>
        <w:jc w:val="both"/>
        <w:rPr>
          <w:rFonts w:ascii="Arial" w:hAnsi="Arial" w:cs="Arial"/>
        </w:rPr>
      </w:pPr>
    </w:p>
    <w:p w14:paraId="3A77FE8A" w14:textId="77777777" w:rsidR="004F24FD" w:rsidRDefault="004F24FD" w:rsidP="00126729">
      <w:pPr>
        <w:jc w:val="both"/>
        <w:rPr>
          <w:rFonts w:ascii="Arial" w:hAnsi="Arial" w:cs="Arial"/>
        </w:rPr>
      </w:pPr>
    </w:p>
    <w:p w14:paraId="286CC6A1" w14:textId="77777777" w:rsidR="004F24FD" w:rsidRDefault="004F24FD" w:rsidP="00126729">
      <w:pPr>
        <w:jc w:val="both"/>
        <w:rPr>
          <w:rFonts w:ascii="Arial" w:hAnsi="Arial" w:cs="Arial"/>
        </w:rPr>
      </w:pPr>
    </w:p>
    <w:p w14:paraId="53A792A8" w14:textId="46DA8910" w:rsidR="004F24FD" w:rsidRDefault="004F24FD" w:rsidP="004F24FD">
      <w:pPr>
        <w:jc w:val="center"/>
      </w:pPr>
      <w:r w:rsidRPr="007B45A9">
        <w:rPr>
          <w:rFonts w:ascii="Arial" w:hAnsi="Arial" w:cs="Arial"/>
          <w:noProof/>
          <w:lang w:eastAsia="es-MX"/>
        </w:rPr>
        <mc:AlternateContent>
          <mc:Choice Requires="wps">
            <w:drawing>
              <wp:anchor distT="0" distB="0" distL="114300" distR="114300" simplePos="0" relativeHeight="251660288" behindDoc="0" locked="0" layoutInCell="1" allowOverlap="1" wp14:anchorId="152C3C43" wp14:editId="4A91239E">
                <wp:simplePos x="0" y="0"/>
                <wp:positionH relativeFrom="column">
                  <wp:posOffset>-142875</wp:posOffset>
                </wp:positionH>
                <wp:positionV relativeFrom="paragraph">
                  <wp:posOffset>43963</wp:posOffset>
                </wp:positionV>
                <wp:extent cx="5876925" cy="273050"/>
                <wp:effectExtent l="0" t="0" r="0" b="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273050"/>
                        </a:xfrm>
                        <a:prstGeom prst="rect">
                          <a:avLst/>
                        </a:prstGeom>
                        <a:noFill/>
                        <a:ln w="9525">
                          <a:noFill/>
                          <a:miter lim="800000"/>
                          <a:headEnd/>
                          <a:tailEnd/>
                        </a:ln>
                      </wps:spPr>
                      <wps:txbx>
                        <w:txbxContent>
                          <w:p w14:paraId="42906E79" w14:textId="06DF6258" w:rsidR="006E156C" w:rsidRDefault="006E156C" w:rsidP="00DA6381">
                            <w:pPr>
                              <w:jc w:val="center"/>
                              <w:rPr>
                                <w:rFonts w:ascii="Arial Narrow" w:hAnsi="Arial Narrow"/>
                                <w:b/>
                                <w:bCs/>
                                <w:sz w:val="20"/>
                              </w:rPr>
                            </w:pPr>
                            <w:r w:rsidRPr="00340D2E">
                              <w:rPr>
                                <w:rFonts w:ascii="Arial Narrow" w:hAnsi="Arial Narrow"/>
                                <w:b/>
                                <w:bCs/>
                                <w:sz w:val="20"/>
                              </w:rPr>
                              <w:t>CIFRAS DE EMPLEO</w:t>
                            </w:r>
                            <w:r>
                              <w:rPr>
                                <w:rFonts w:ascii="Arial Narrow" w:hAnsi="Arial Narrow"/>
                                <w:b/>
                                <w:bCs/>
                                <w:sz w:val="20"/>
                              </w:rPr>
                              <w:t xml:space="preserve"> ESTATALES</w:t>
                            </w:r>
                            <w:r w:rsidRPr="00340D2E">
                              <w:rPr>
                                <w:rFonts w:ascii="Arial Narrow" w:hAnsi="Arial Narrow"/>
                                <w:b/>
                                <w:bCs/>
                                <w:sz w:val="20"/>
                              </w:rPr>
                              <w:t xml:space="preserve"> (2016)</w:t>
                            </w:r>
                          </w:p>
                          <w:p w14:paraId="34EEDE01" w14:textId="77777777" w:rsidR="006E156C" w:rsidRPr="00340D2E" w:rsidRDefault="006E156C" w:rsidP="00DA6381">
                            <w:pPr>
                              <w:jc w:val="center"/>
                              <w:rPr>
                                <w:rFonts w:ascii="Arial Narrow" w:hAnsi="Arial Narrow"/>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11.25pt;margin-top:3.45pt;width:462.75pt;height:2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" filled="f" stroked="f">
                <v:textbox>
                  <w:txbxContent>
                    <w:p w14:paraId="42906E79" w14:textId="06DF6258" w:rsidR="006E156C" w:rsidRDefault="006E156C" w:rsidP="00DA6381">
                      <w:pPr>
                        <w:jc w:val="center"/>
                        <w:rPr>
                          <w:rFonts w:ascii="Arial Narrow" w:hAnsi="Arial Narrow"/>
                          <w:b/>
                          <w:bCs/>
                          <w:sz w:val="20"/>
                        </w:rPr>
                      </w:pPr>
                      <w:r w:rsidRPr="00340D2E">
                        <w:rPr>
                          <w:rFonts w:ascii="Arial Narrow" w:hAnsi="Arial Narrow"/>
                          <w:b/>
                          <w:bCs/>
                          <w:sz w:val="20"/>
                        </w:rPr>
                        <w:t>CIFRAS DE EMPLEO</w:t>
                      </w:r>
                      <w:r>
                        <w:rPr>
                          <w:rFonts w:ascii="Arial Narrow" w:hAnsi="Arial Narrow"/>
                          <w:b/>
                          <w:bCs/>
                          <w:sz w:val="20"/>
                        </w:rPr>
                        <w:t xml:space="preserve"> ESTATALES</w:t>
                      </w:r>
                      <w:r w:rsidRPr="00340D2E">
                        <w:rPr>
                          <w:rFonts w:ascii="Arial Narrow" w:hAnsi="Arial Narrow"/>
                          <w:b/>
                          <w:bCs/>
                          <w:sz w:val="20"/>
                        </w:rPr>
                        <w:t xml:space="preserve"> (2016)</w:t>
                      </w:r>
                    </w:p>
                    <w:p w14:paraId="34EEDE01" w14:textId="77777777" w:rsidR="006E156C" w:rsidRPr="00340D2E" w:rsidRDefault="006E156C" w:rsidP="00DA6381">
                      <w:pPr>
                        <w:jc w:val="center"/>
                        <w:rPr>
                          <w:rFonts w:ascii="Arial Narrow" w:hAnsi="Arial Narrow"/>
                          <w:sz w:val="20"/>
                        </w:rPr>
                      </w:pPr>
                    </w:p>
                  </w:txbxContent>
                </v:textbox>
              </v:shape>
            </w:pict>
          </mc:Fallback>
        </mc:AlternateContent>
      </w:r>
    </w:p>
    <w:p w14:paraId="763F5873" w14:textId="0722D210" w:rsidR="00721742" w:rsidRDefault="004F24FD" w:rsidP="004F24FD">
      <w:pPr>
        <w:jc w:val="center"/>
        <w:rPr>
          <w:rFonts w:ascii="Arial" w:hAnsi="Arial" w:cs="Arial"/>
        </w:rPr>
      </w:pPr>
      <w:r w:rsidRPr="007B45A9">
        <w:rPr>
          <w:rFonts w:ascii="Arial" w:hAnsi="Arial" w:cs="Arial"/>
          <w:noProof/>
          <w:lang w:eastAsia="es-MX"/>
        </w:rPr>
        <mc:AlternateContent>
          <mc:Choice Requires="wps">
            <w:drawing>
              <wp:anchor distT="0" distB="0" distL="114300" distR="114300" simplePos="0" relativeHeight="251664384" behindDoc="0" locked="0" layoutInCell="1" allowOverlap="1" wp14:anchorId="5EEE43D0" wp14:editId="5DE158B9">
                <wp:simplePos x="0" y="0"/>
                <wp:positionH relativeFrom="column">
                  <wp:posOffset>527050</wp:posOffset>
                </wp:positionH>
                <wp:positionV relativeFrom="paragraph">
                  <wp:posOffset>2638425</wp:posOffset>
                </wp:positionV>
                <wp:extent cx="4298315" cy="208280"/>
                <wp:effectExtent l="0" t="0" r="0" b="0"/>
                <wp:wrapNone/>
                <wp:docPr id="2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315" cy="208280"/>
                        </a:xfrm>
                        <a:prstGeom prst="rect">
                          <a:avLst/>
                        </a:prstGeom>
                        <a:noFill/>
                        <a:ln w="9525">
                          <a:noFill/>
                          <a:miter lim="800000"/>
                          <a:headEnd/>
                          <a:tailEnd/>
                        </a:ln>
                      </wps:spPr>
                      <wps:txbx>
                        <w:txbxContent>
                          <w:p w14:paraId="04AFB7C5" w14:textId="3E1BCF75" w:rsidR="006E156C" w:rsidRPr="00A223CC" w:rsidRDefault="006E156C" w:rsidP="00DA6381">
                            <w:pPr>
                              <w:rPr>
                                <w:rFonts w:ascii="Arial" w:hAnsi="Arial" w:cs="Arial"/>
                                <w:sz w:val="14"/>
                                <w:szCs w:val="16"/>
                              </w:rPr>
                            </w:pPr>
                            <w:r w:rsidRPr="00A223CC">
                              <w:rPr>
                                <w:rFonts w:ascii="Arial" w:hAnsi="Arial" w:cs="Arial"/>
                                <w:sz w:val="14"/>
                                <w:szCs w:val="16"/>
                              </w:rPr>
                              <w:t xml:space="preserve">Fuente: ENOE, INEGI y Secretaría del Trabajo y Previsión Social. Cifras </w:t>
                            </w:r>
                            <w:r>
                              <w:rPr>
                                <w:rFonts w:ascii="Arial" w:hAnsi="Arial" w:cs="Arial"/>
                                <w:sz w:val="14"/>
                                <w:szCs w:val="16"/>
                              </w:rPr>
                              <w:t>a jul</w:t>
                            </w:r>
                            <w:r w:rsidRPr="00A223CC">
                              <w:rPr>
                                <w:rFonts w:ascii="Arial" w:hAnsi="Arial" w:cs="Arial"/>
                                <w:sz w:val="14"/>
                                <w:szCs w:val="16"/>
                              </w:rPr>
                              <w:t>io 2016.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left:0;text-align:left;margin-left:41.5pt;margin-top:207.75pt;width:338.45pt;height:16.4pt;z-index:251664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" filled="f" stroked="f">
                <v:textbox style="mso-fit-shape-to-text:t">
                  <w:txbxContent>
                    <w:p w14:paraId="04AFB7C5" w14:textId="3E1BCF75" w:rsidR="006E156C" w:rsidRPr="00A223CC" w:rsidRDefault="006E156C" w:rsidP="00DA6381">
                      <w:pPr>
                        <w:rPr>
                          <w:rFonts w:ascii="Arial" w:hAnsi="Arial" w:cs="Arial"/>
                          <w:sz w:val="14"/>
                          <w:szCs w:val="16"/>
                        </w:rPr>
                      </w:pPr>
                      <w:r w:rsidRPr="00A223CC">
                        <w:rPr>
                          <w:rFonts w:ascii="Arial" w:hAnsi="Arial" w:cs="Arial"/>
                          <w:sz w:val="14"/>
                          <w:szCs w:val="16"/>
                        </w:rPr>
                        <w:t xml:space="preserve">Fuente: ENOE, INEGI y Secretaría del Trabajo y Previsión Social. Cifras </w:t>
                      </w:r>
                      <w:r>
                        <w:rPr>
                          <w:rFonts w:ascii="Arial" w:hAnsi="Arial" w:cs="Arial"/>
                          <w:sz w:val="14"/>
                          <w:szCs w:val="16"/>
                        </w:rPr>
                        <w:t>a jul</w:t>
                      </w:r>
                      <w:r w:rsidRPr="00A223CC">
                        <w:rPr>
                          <w:rFonts w:ascii="Arial" w:hAnsi="Arial" w:cs="Arial"/>
                          <w:sz w:val="14"/>
                          <w:szCs w:val="16"/>
                        </w:rPr>
                        <w:t>io 2016.</w:t>
                      </w:r>
                    </w:p>
                  </w:txbxContent>
                </v:textbox>
              </v:shape>
            </w:pict>
          </mc:Fallback>
        </mc:AlternateContent>
      </w:r>
      <w:r w:rsidRPr="004F24FD">
        <w:rPr>
          <w:noProof/>
          <w:lang w:eastAsia="es-MX"/>
        </w:rPr>
        <w:drawing>
          <wp:inline distT="0" distB="0" distL="0" distR="0" wp14:anchorId="0C40CF8C" wp14:editId="24C1E8C8">
            <wp:extent cx="4833257" cy="2695343"/>
            <wp:effectExtent l="0" t="0" r="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30934" cy="2694048"/>
                    </a:xfrm>
                    <a:prstGeom prst="rect">
                      <a:avLst/>
                    </a:prstGeom>
                    <a:noFill/>
                    <a:ln>
                      <a:noFill/>
                    </a:ln>
                  </pic:spPr>
                </pic:pic>
              </a:graphicData>
            </a:graphic>
          </wp:inline>
        </w:drawing>
      </w:r>
    </w:p>
    <w:p w14:paraId="77312F42" w14:textId="5448C7B8" w:rsidR="00721742" w:rsidRPr="007B45A9" w:rsidRDefault="00721742" w:rsidP="00126729">
      <w:pPr>
        <w:jc w:val="both"/>
        <w:rPr>
          <w:rFonts w:ascii="Arial" w:hAnsi="Arial" w:cs="Arial"/>
        </w:rPr>
      </w:pPr>
    </w:p>
    <w:p w14:paraId="0752C21C" w14:textId="6C0BDF29" w:rsidR="00B06615" w:rsidRPr="007B45A9" w:rsidRDefault="00B06615" w:rsidP="00126729">
      <w:pPr>
        <w:jc w:val="both"/>
        <w:rPr>
          <w:rFonts w:ascii="Arial" w:hAnsi="Arial" w:cs="Arial"/>
        </w:rPr>
      </w:pPr>
      <w:r w:rsidRPr="007B45A9">
        <w:rPr>
          <w:rFonts w:ascii="Arial" w:hAnsi="Arial" w:cs="Arial"/>
        </w:rPr>
        <w:t>De acuerdo a las cifras reportadas por la Secretaría del Trabajo y Previsión Social para el estado de Oaxaca, el uno por ciento de la población total se encuentra en situación de desocupación.</w:t>
      </w:r>
      <w:r w:rsidRPr="007B45A9">
        <w:rPr>
          <w:rStyle w:val="Refdenotaalpie"/>
          <w:rFonts w:ascii="Arial" w:hAnsi="Arial" w:cs="Arial"/>
        </w:rPr>
        <w:footnoteReference w:id="12"/>
      </w:r>
      <w:r w:rsidRPr="007B45A9">
        <w:rPr>
          <w:rFonts w:ascii="Arial" w:hAnsi="Arial" w:cs="Arial"/>
        </w:rPr>
        <w:t xml:space="preserve"> La tasa de desocupación estatal, entendida como el porcentaje de la PEA que se encuentra sin trabajar, pero que está buscando trabajo, es de 2 por ciento al mes de junio de 2016, la menor entre los estados del país. En comparación, la tasa nacional es de 3.9 por ciento. </w:t>
      </w:r>
    </w:p>
    <w:p w14:paraId="34FE181A" w14:textId="0CED6259" w:rsidR="00B06615" w:rsidRDefault="00B06615" w:rsidP="00126729">
      <w:pPr>
        <w:jc w:val="both"/>
        <w:rPr>
          <w:rFonts w:ascii="Arial" w:hAnsi="Arial" w:cs="Arial"/>
        </w:rPr>
      </w:pPr>
      <w:r w:rsidRPr="007B45A9">
        <w:rPr>
          <w:rFonts w:ascii="Arial" w:hAnsi="Arial" w:cs="Arial"/>
        </w:rPr>
        <w:t>Sin embargo, persiste en el estado una tasa de informalidad del orden del 81.5 por ciento, con cifras a junio 2016, la mayor entre todos los estados del país. Este dato, que supera a la tasa de informalidad laboral nacional de 57.2 por ciento, se debe a la búsqueda, por parte de un amplio sector de la población con niveles de ingreso bajos y muy bajos, de un mayor ingreso que no es provisto por mercado laboral.</w:t>
      </w:r>
    </w:p>
    <w:p w14:paraId="2A082014" w14:textId="4DFE33C9" w:rsidR="00340D2E" w:rsidRPr="007B45A9" w:rsidRDefault="00B06615" w:rsidP="00126729">
      <w:pPr>
        <w:jc w:val="center"/>
        <w:rPr>
          <w:rFonts w:ascii="Arial" w:hAnsi="Arial" w:cs="Arial"/>
          <w:noProof/>
          <w:lang w:eastAsia="es-MX"/>
        </w:rPr>
      </w:pPr>
      <w:r w:rsidRPr="007B45A9">
        <w:rPr>
          <w:rFonts w:ascii="Arial" w:hAnsi="Arial" w:cs="Arial"/>
          <w:noProof/>
          <w:lang w:eastAsia="es-MX"/>
        </w:rPr>
        <mc:AlternateContent>
          <mc:Choice Requires="wps">
            <w:drawing>
              <wp:anchor distT="0" distB="0" distL="114300" distR="114300" simplePos="0" relativeHeight="251681792" behindDoc="0" locked="0" layoutInCell="1" allowOverlap="1" wp14:anchorId="616D5CC1" wp14:editId="24CB0523">
                <wp:simplePos x="0" y="0"/>
                <wp:positionH relativeFrom="column">
                  <wp:posOffset>791210</wp:posOffset>
                </wp:positionH>
                <wp:positionV relativeFrom="paragraph">
                  <wp:posOffset>2251520</wp:posOffset>
                </wp:positionV>
                <wp:extent cx="4441190" cy="208280"/>
                <wp:effectExtent l="0" t="0" r="0" b="0"/>
                <wp:wrapNone/>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1190" cy="208280"/>
                        </a:xfrm>
                        <a:prstGeom prst="rect">
                          <a:avLst/>
                        </a:prstGeom>
                        <a:noFill/>
                        <a:ln w="9525">
                          <a:noFill/>
                          <a:miter lim="800000"/>
                          <a:headEnd/>
                          <a:tailEnd/>
                        </a:ln>
                      </wps:spPr>
                      <wps:txbx>
                        <w:txbxContent>
                          <w:p w14:paraId="30C07ADB" w14:textId="37401277" w:rsidR="006E156C" w:rsidRPr="00340D2E" w:rsidRDefault="006E156C" w:rsidP="00B06615">
                            <w:pPr>
                              <w:spacing w:after="0" w:line="240" w:lineRule="auto"/>
                              <w:rPr>
                                <w:rFonts w:ascii="Arial" w:hAnsi="Arial" w:cs="Arial"/>
                                <w:sz w:val="14"/>
                                <w:szCs w:val="16"/>
                              </w:rPr>
                            </w:pPr>
                            <w:r>
                              <w:rPr>
                                <w:rFonts w:ascii="Arial" w:hAnsi="Arial" w:cs="Arial"/>
                                <w:sz w:val="14"/>
                                <w:szCs w:val="16"/>
                              </w:rPr>
                              <w:t xml:space="preserve">* </w:t>
                            </w:r>
                            <w:r w:rsidRPr="00340D2E">
                              <w:rPr>
                                <w:rFonts w:ascii="Arial" w:hAnsi="Arial" w:cs="Arial"/>
                                <w:sz w:val="14"/>
                                <w:szCs w:val="16"/>
                              </w:rPr>
                              <w:t>Cifras a junio 2016</w:t>
                            </w:r>
                            <w:r>
                              <w:rPr>
                                <w:rFonts w:ascii="Arial" w:hAnsi="Arial" w:cs="Arial"/>
                                <w:sz w:val="14"/>
                                <w:szCs w:val="16"/>
                              </w:rPr>
                              <w:t>.</w:t>
                            </w:r>
                          </w:p>
                          <w:p w14:paraId="6335FE38" w14:textId="77777777" w:rsidR="006E156C" w:rsidRPr="00340D2E" w:rsidRDefault="006E156C" w:rsidP="00B06615">
                            <w:pPr>
                              <w:spacing w:after="0" w:line="240" w:lineRule="auto"/>
                              <w:rPr>
                                <w:rFonts w:ascii="Arial" w:hAnsi="Arial" w:cs="Arial"/>
                                <w:sz w:val="14"/>
                                <w:szCs w:val="16"/>
                              </w:rPr>
                            </w:pPr>
                            <w:r w:rsidRPr="00340D2E">
                              <w:rPr>
                                <w:rFonts w:ascii="Arial" w:hAnsi="Arial" w:cs="Arial"/>
                                <w:sz w:val="14"/>
                                <w:szCs w:val="16"/>
                              </w:rPr>
                              <w:t>Fuente: INEGI.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left:0;text-align:left;margin-left:62.3pt;margin-top:177.3pt;width:349.7pt;height:16.4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" filled="f" stroked="f">
                <v:textbox style="mso-fit-shape-to-text:t">
                  <w:txbxContent>
                    <w:p w14:paraId="30C07ADB" w14:textId="37401277" w:rsidR="006E156C" w:rsidRPr="00340D2E" w:rsidRDefault="006E156C" w:rsidP="00B06615">
                      <w:pPr>
                        <w:spacing w:after="0" w:line="240" w:lineRule="auto"/>
                        <w:rPr>
                          <w:rFonts w:ascii="Arial" w:hAnsi="Arial" w:cs="Arial"/>
                          <w:sz w:val="14"/>
                          <w:szCs w:val="16"/>
                        </w:rPr>
                      </w:pPr>
                      <w:r>
                        <w:rPr>
                          <w:rFonts w:ascii="Arial" w:hAnsi="Arial" w:cs="Arial"/>
                          <w:sz w:val="14"/>
                          <w:szCs w:val="16"/>
                        </w:rPr>
                        <w:t xml:space="preserve">* </w:t>
                      </w:r>
                      <w:r w:rsidRPr="00340D2E">
                        <w:rPr>
                          <w:rFonts w:ascii="Arial" w:hAnsi="Arial" w:cs="Arial"/>
                          <w:sz w:val="14"/>
                          <w:szCs w:val="16"/>
                        </w:rPr>
                        <w:t>Cifras a junio 2016</w:t>
                      </w:r>
                      <w:r>
                        <w:rPr>
                          <w:rFonts w:ascii="Arial" w:hAnsi="Arial" w:cs="Arial"/>
                          <w:sz w:val="14"/>
                          <w:szCs w:val="16"/>
                        </w:rPr>
                        <w:t>.</w:t>
                      </w:r>
                    </w:p>
                    <w:p w14:paraId="6335FE38" w14:textId="77777777" w:rsidR="006E156C" w:rsidRPr="00340D2E" w:rsidRDefault="006E156C" w:rsidP="00B06615">
                      <w:pPr>
                        <w:spacing w:after="0" w:line="240" w:lineRule="auto"/>
                        <w:rPr>
                          <w:rFonts w:ascii="Arial" w:hAnsi="Arial" w:cs="Arial"/>
                          <w:sz w:val="14"/>
                          <w:szCs w:val="16"/>
                        </w:rPr>
                      </w:pPr>
                      <w:r w:rsidRPr="00340D2E">
                        <w:rPr>
                          <w:rFonts w:ascii="Arial" w:hAnsi="Arial" w:cs="Arial"/>
                          <w:sz w:val="14"/>
                          <w:szCs w:val="16"/>
                        </w:rPr>
                        <w:t>Fuente: INEGI.</w:t>
                      </w:r>
                    </w:p>
                  </w:txbxContent>
                </v:textbox>
              </v:shape>
            </w:pict>
          </mc:Fallback>
        </mc:AlternateContent>
      </w:r>
      <w:r w:rsidR="00340D2E" w:rsidRPr="007B45A9">
        <w:rPr>
          <w:rFonts w:ascii="Arial" w:hAnsi="Arial" w:cs="Arial"/>
          <w:noProof/>
          <w:lang w:eastAsia="es-MX"/>
        </w:rPr>
        <w:drawing>
          <wp:inline distT="0" distB="0" distL="0" distR="0" wp14:anchorId="7C074054" wp14:editId="5EF23F92">
            <wp:extent cx="4550735" cy="2328531"/>
            <wp:effectExtent l="0" t="0" r="2540" b="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6E9742A" w14:textId="77777777" w:rsidR="00721742" w:rsidRDefault="00721742" w:rsidP="00126729">
      <w:pPr>
        <w:jc w:val="both"/>
        <w:rPr>
          <w:rFonts w:ascii="Arial" w:hAnsi="Arial" w:cs="Arial"/>
          <w:noProof/>
          <w:lang w:eastAsia="es-MX"/>
        </w:rPr>
      </w:pPr>
    </w:p>
    <w:p w14:paraId="1B90DE64" w14:textId="77777777" w:rsidR="004F24FD" w:rsidRDefault="004F24FD" w:rsidP="00126729">
      <w:pPr>
        <w:jc w:val="both"/>
        <w:rPr>
          <w:rFonts w:ascii="Arial" w:hAnsi="Arial" w:cs="Arial"/>
        </w:rPr>
      </w:pPr>
    </w:p>
    <w:p w14:paraId="1FB07188" w14:textId="77777777" w:rsidR="004F24FD" w:rsidRDefault="004F24FD" w:rsidP="00126729">
      <w:pPr>
        <w:jc w:val="both"/>
        <w:rPr>
          <w:rFonts w:ascii="Arial" w:hAnsi="Arial" w:cs="Arial"/>
        </w:rPr>
      </w:pPr>
    </w:p>
    <w:p w14:paraId="4F0021A8" w14:textId="77777777" w:rsidR="004F24FD" w:rsidRDefault="004F24FD" w:rsidP="00126729">
      <w:pPr>
        <w:jc w:val="both"/>
        <w:rPr>
          <w:rFonts w:ascii="Arial" w:hAnsi="Arial" w:cs="Arial"/>
        </w:rPr>
      </w:pPr>
    </w:p>
    <w:p w14:paraId="53180D29" w14:textId="77777777" w:rsidR="004F24FD" w:rsidRDefault="004F24FD" w:rsidP="00126729">
      <w:pPr>
        <w:jc w:val="both"/>
        <w:rPr>
          <w:rFonts w:ascii="Arial" w:hAnsi="Arial" w:cs="Arial"/>
        </w:rPr>
      </w:pPr>
    </w:p>
    <w:p w14:paraId="6290F079" w14:textId="77777777" w:rsidR="00A223CC" w:rsidRPr="007B45A9" w:rsidRDefault="00A223CC" w:rsidP="00126729">
      <w:pPr>
        <w:jc w:val="both"/>
        <w:rPr>
          <w:rFonts w:ascii="Arial" w:hAnsi="Arial" w:cs="Arial"/>
        </w:rPr>
      </w:pPr>
      <w:r w:rsidRPr="007B45A9">
        <w:rPr>
          <w:rFonts w:ascii="Arial" w:hAnsi="Arial" w:cs="Arial"/>
        </w:rPr>
        <w:t>En relación con el ingreso laboral, Oaxaca ocupa la última posición en cuanto a la proporción de trabajadores asalariados en la ocupación, con 44.5 por ciento, en comparación con la cifra nacional, de 68.5 por ciento. De manera similar, en lo referente con el ingreso promedio de las población ocupada, Oaxaca registra el penúltimo lugar entre los estados del país, con menos de 4 mil pesos mensuales en promedio, o 6 mil 45 pesos entre los hombres y 4 mil 700 entre las mujeres.</w:t>
      </w:r>
    </w:p>
    <w:p w14:paraId="13E765D7" w14:textId="5ACA8092" w:rsidR="00A223CC" w:rsidRDefault="00DA6381" w:rsidP="00126729">
      <w:pPr>
        <w:jc w:val="both"/>
        <w:rPr>
          <w:rFonts w:ascii="Arial" w:hAnsi="Arial" w:cs="Arial"/>
        </w:rPr>
      </w:pPr>
      <w:r w:rsidRPr="007B45A9">
        <w:rPr>
          <w:rFonts w:ascii="Arial" w:hAnsi="Arial" w:cs="Arial"/>
        </w:rPr>
        <w:t>El promedio en 201</w:t>
      </w:r>
      <w:r w:rsidR="00340D2E" w:rsidRPr="007B45A9">
        <w:rPr>
          <w:rFonts w:ascii="Arial" w:hAnsi="Arial" w:cs="Arial"/>
        </w:rPr>
        <w:t>6</w:t>
      </w:r>
      <w:r w:rsidRPr="007B45A9">
        <w:rPr>
          <w:rFonts w:ascii="Arial" w:hAnsi="Arial" w:cs="Arial"/>
        </w:rPr>
        <w:t xml:space="preserve"> de los registros mensuales de trabajadores afiliados al IMSS en el estado de Oaxaca fue de 192,</w:t>
      </w:r>
      <w:r w:rsidR="00340D2E" w:rsidRPr="007B45A9">
        <w:rPr>
          <w:rFonts w:ascii="Arial" w:hAnsi="Arial" w:cs="Arial"/>
        </w:rPr>
        <w:t>584</w:t>
      </w:r>
      <w:r w:rsidRPr="007B45A9">
        <w:rPr>
          <w:rFonts w:ascii="Arial" w:hAnsi="Arial" w:cs="Arial"/>
        </w:rPr>
        <w:t xml:space="preserve"> trabajadores, </w:t>
      </w:r>
      <w:r w:rsidR="00340D2E" w:rsidRPr="007B45A9">
        <w:rPr>
          <w:rFonts w:ascii="Arial" w:hAnsi="Arial" w:cs="Arial"/>
        </w:rPr>
        <w:t>muy similar a</w:t>
      </w:r>
      <w:r w:rsidRPr="007B45A9">
        <w:rPr>
          <w:rFonts w:ascii="Arial" w:hAnsi="Arial" w:cs="Arial"/>
        </w:rPr>
        <w:t xml:space="preserve">l promedio de </w:t>
      </w:r>
      <w:r w:rsidR="00340D2E" w:rsidRPr="007B45A9">
        <w:rPr>
          <w:rFonts w:ascii="Arial" w:hAnsi="Arial" w:cs="Arial"/>
        </w:rPr>
        <w:t xml:space="preserve">192,440 </w:t>
      </w:r>
      <w:r w:rsidRPr="007B45A9">
        <w:rPr>
          <w:rFonts w:ascii="Arial" w:hAnsi="Arial" w:cs="Arial"/>
        </w:rPr>
        <w:t>trabajadores asegurados en 201</w:t>
      </w:r>
      <w:r w:rsidR="00340D2E" w:rsidRPr="007B45A9">
        <w:rPr>
          <w:rFonts w:ascii="Arial" w:hAnsi="Arial" w:cs="Arial"/>
        </w:rPr>
        <w:t>5</w:t>
      </w:r>
      <w:r w:rsidRPr="007B45A9">
        <w:rPr>
          <w:rFonts w:ascii="Arial" w:hAnsi="Arial" w:cs="Arial"/>
        </w:rPr>
        <w:t xml:space="preserve">. La tasa media de crecimiento (TMC) de los últimos 10 años del número de trabajadores afiliados al IMSS en el estado de Oaxaca es de </w:t>
      </w:r>
      <w:r w:rsidR="00340D2E" w:rsidRPr="007B45A9">
        <w:rPr>
          <w:rFonts w:ascii="Arial" w:hAnsi="Arial" w:cs="Arial"/>
        </w:rPr>
        <w:t xml:space="preserve">2.7 </w:t>
      </w:r>
      <w:r w:rsidRPr="007B45A9">
        <w:rPr>
          <w:rFonts w:ascii="Arial" w:hAnsi="Arial" w:cs="Arial"/>
        </w:rPr>
        <w:t>por ciento.</w:t>
      </w:r>
    </w:p>
    <w:p w14:paraId="2F3AAFD7" w14:textId="7E1438DA" w:rsidR="00A223CC" w:rsidRPr="007B45A9" w:rsidRDefault="00340D2E" w:rsidP="00126729">
      <w:pPr>
        <w:jc w:val="both"/>
        <w:rPr>
          <w:rFonts w:ascii="Arial" w:hAnsi="Arial" w:cs="Arial"/>
        </w:rPr>
      </w:pPr>
      <w:r w:rsidRPr="007B45A9">
        <w:rPr>
          <w:rFonts w:ascii="Arial" w:hAnsi="Arial" w:cs="Arial"/>
          <w:noProof/>
          <w:lang w:eastAsia="es-MX"/>
        </w:rPr>
        <mc:AlternateContent>
          <mc:Choice Requires="wps">
            <w:drawing>
              <wp:anchor distT="0" distB="0" distL="114300" distR="114300" simplePos="0" relativeHeight="251679744" behindDoc="0" locked="0" layoutInCell="1" allowOverlap="1" wp14:anchorId="68D5FD40" wp14:editId="19F97B42">
                <wp:simplePos x="0" y="0"/>
                <wp:positionH relativeFrom="column">
                  <wp:posOffset>669925</wp:posOffset>
                </wp:positionH>
                <wp:positionV relativeFrom="paragraph">
                  <wp:posOffset>2390613</wp:posOffset>
                </wp:positionV>
                <wp:extent cx="4441371" cy="208280"/>
                <wp:effectExtent l="0" t="0" r="0" b="0"/>
                <wp:wrapNone/>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1371" cy="208280"/>
                        </a:xfrm>
                        <a:prstGeom prst="rect">
                          <a:avLst/>
                        </a:prstGeom>
                        <a:noFill/>
                        <a:ln w="9525">
                          <a:noFill/>
                          <a:miter lim="800000"/>
                          <a:headEnd/>
                          <a:tailEnd/>
                        </a:ln>
                      </wps:spPr>
                      <wps:txbx>
                        <w:txbxContent>
                          <w:p w14:paraId="4185045A" w14:textId="155B62DB" w:rsidR="006E156C" w:rsidRPr="00340D2E" w:rsidRDefault="006E156C" w:rsidP="00340D2E">
                            <w:pPr>
                              <w:spacing w:after="0" w:line="240" w:lineRule="auto"/>
                              <w:rPr>
                                <w:rFonts w:ascii="Arial" w:hAnsi="Arial" w:cs="Arial"/>
                                <w:sz w:val="14"/>
                                <w:szCs w:val="16"/>
                              </w:rPr>
                            </w:pPr>
                            <w:r w:rsidRPr="00340D2E">
                              <w:rPr>
                                <w:rFonts w:ascii="Arial" w:hAnsi="Arial" w:cs="Arial"/>
                                <w:sz w:val="14"/>
                                <w:szCs w:val="16"/>
                              </w:rPr>
                              <w:t xml:space="preserve">* Cifras a junio 2016 </w:t>
                            </w:r>
                            <w:r>
                              <w:rPr>
                                <w:rFonts w:ascii="Arial" w:hAnsi="Arial" w:cs="Arial"/>
                                <w:sz w:val="14"/>
                                <w:szCs w:val="16"/>
                              </w:rPr>
                              <w:t>El promedio de 2016 se calculó de enero a junio.</w:t>
                            </w:r>
                          </w:p>
                          <w:p w14:paraId="2704CC09" w14:textId="77777777" w:rsidR="006E156C" w:rsidRPr="00340D2E" w:rsidRDefault="006E156C" w:rsidP="00340D2E">
                            <w:pPr>
                              <w:spacing w:after="0" w:line="240" w:lineRule="auto"/>
                              <w:rPr>
                                <w:rFonts w:ascii="Arial" w:hAnsi="Arial" w:cs="Arial"/>
                                <w:sz w:val="14"/>
                                <w:szCs w:val="16"/>
                              </w:rPr>
                            </w:pPr>
                            <w:r w:rsidRPr="00340D2E">
                              <w:rPr>
                                <w:rFonts w:ascii="Arial" w:hAnsi="Arial" w:cs="Arial"/>
                                <w:sz w:val="14"/>
                                <w:szCs w:val="16"/>
                              </w:rPr>
                              <w:t>Fuente: INEGI.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left:0;text-align:left;margin-left:52.75pt;margin-top:188.25pt;width:349.7pt;height:16.4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" filled="f" stroked="f">
                <v:textbox style="mso-fit-shape-to-text:t">
                  <w:txbxContent>
                    <w:p w14:paraId="4185045A" w14:textId="155B62DB" w:rsidR="006E156C" w:rsidRPr="00340D2E" w:rsidRDefault="006E156C" w:rsidP="00340D2E">
                      <w:pPr>
                        <w:spacing w:after="0" w:line="240" w:lineRule="auto"/>
                        <w:rPr>
                          <w:rFonts w:ascii="Arial" w:hAnsi="Arial" w:cs="Arial"/>
                          <w:sz w:val="14"/>
                          <w:szCs w:val="16"/>
                        </w:rPr>
                      </w:pPr>
                      <w:r w:rsidRPr="00340D2E">
                        <w:rPr>
                          <w:rFonts w:ascii="Arial" w:hAnsi="Arial" w:cs="Arial"/>
                          <w:sz w:val="14"/>
                          <w:szCs w:val="16"/>
                        </w:rPr>
                        <w:t xml:space="preserve">* Cifras a junio 2016 </w:t>
                      </w:r>
                      <w:r>
                        <w:rPr>
                          <w:rFonts w:ascii="Arial" w:hAnsi="Arial" w:cs="Arial"/>
                          <w:sz w:val="14"/>
                          <w:szCs w:val="16"/>
                        </w:rPr>
                        <w:t>El promedio de 2016 se calculó de enero a junio.</w:t>
                      </w:r>
                    </w:p>
                    <w:p w14:paraId="2704CC09" w14:textId="77777777" w:rsidR="006E156C" w:rsidRPr="00340D2E" w:rsidRDefault="006E156C" w:rsidP="00340D2E">
                      <w:pPr>
                        <w:spacing w:after="0" w:line="240" w:lineRule="auto"/>
                        <w:rPr>
                          <w:rFonts w:ascii="Arial" w:hAnsi="Arial" w:cs="Arial"/>
                          <w:sz w:val="14"/>
                          <w:szCs w:val="16"/>
                        </w:rPr>
                      </w:pPr>
                      <w:r w:rsidRPr="00340D2E">
                        <w:rPr>
                          <w:rFonts w:ascii="Arial" w:hAnsi="Arial" w:cs="Arial"/>
                          <w:sz w:val="14"/>
                          <w:szCs w:val="16"/>
                        </w:rPr>
                        <w:t>Fuente: INEGI.</w:t>
                      </w:r>
                    </w:p>
                  </w:txbxContent>
                </v:textbox>
              </v:shape>
            </w:pict>
          </mc:Fallback>
        </mc:AlternateContent>
      </w:r>
      <w:r w:rsidR="00A223CC" w:rsidRPr="007B45A9">
        <w:rPr>
          <w:rFonts w:ascii="Arial" w:hAnsi="Arial" w:cs="Arial"/>
          <w:noProof/>
          <w:lang w:eastAsia="es-MX"/>
        </w:rPr>
        <w:drawing>
          <wp:inline distT="0" distB="0" distL="0" distR="0" wp14:anchorId="34534D87" wp14:editId="26B82037">
            <wp:extent cx="5784112" cy="2477386"/>
            <wp:effectExtent l="0" t="0" r="0" b="0"/>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C3487EA" w14:textId="1F84D145" w:rsidR="00DA6381" w:rsidRPr="007B45A9" w:rsidRDefault="00DA6381" w:rsidP="00126729">
      <w:pPr>
        <w:jc w:val="both"/>
        <w:rPr>
          <w:rFonts w:ascii="Arial" w:hAnsi="Arial" w:cs="Arial"/>
          <w:i/>
        </w:rPr>
      </w:pPr>
      <w:r w:rsidRPr="007B45A9">
        <w:rPr>
          <w:rFonts w:ascii="Arial" w:hAnsi="Arial" w:cs="Arial"/>
          <w:noProof/>
          <w:lang w:eastAsia="es-MX"/>
        </w:rPr>
        <mc:AlternateContent>
          <mc:Choice Requires="wps">
            <w:drawing>
              <wp:anchor distT="0" distB="0" distL="114300" distR="114300" simplePos="0" relativeHeight="251662336" behindDoc="0" locked="0" layoutInCell="1" allowOverlap="1" wp14:anchorId="54726A7A" wp14:editId="3332FAB4">
                <wp:simplePos x="0" y="0"/>
                <wp:positionH relativeFrom="column">
                  <wp:posOffset>730885</wp:posOffset>
                </wp:positionH>
                <wp:positionV relativeFrom="paragraph">
                  <wp:posOffset>2611864</wp:posOffset>
                </wp:positionV>
                <wp:extent cx="2669540" cy="208280"/>
                <wp:effectExtent l="0" t="0" r="0" b="0"/>
                <wp:wrapNone/>
                <wp:docPr id="2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9540" cy="208280"/>
                        </a:xfrm>
                        <a:prstGeom prst="rect">
                          <a:avLst/>
                        </a:prstGeom>
                        <a:noFill/>
                        <a:ln w="9525">
                          <a:noFill/>
                          <a:miter lim="800000"/>
                          <a:headEnd/>
                          <a:tailEnd/>
                        </a:ln>
                      </wps:spPr>
                      <wps:txbx>
                        <w:txbxContent>
                          <w:p w14:paraId="41D0552D" w14:textId="77777777" w:rsidR="006E156C" w:rsidRPr="00340D2E" w:rsidRDefault="006E156C" w:rsidP="00340D2E">
                            <w:pPr>
                              <w:spacing w:after="0" w:line="240" w:lineRule="auto"/>
                              <w:rPr>
                                <w:rFonts w:ascii="Arial" w:hAnsi="Arial" w:cs="Arial"/>
                                <w:sz w:val="14"/>
                                <w:szCs w:val="16"/>
                              </w:rPr>
                            </w:pPr>
                            <w:r w:rsidRPr="00340D2E">
                              <w:rPr>
                                <w:rFonts w:ascii="Arial" w:hAnsi="Arial" w:cs="Arial"/>
                                <w:sz w:val="14"/>
                                <w:szCs w:val="16"/>
                              </w:rPr>
                              <w:t xml:space="preserve">* Cifras a marzo 2016. </w:t>
                            </w:r>
                          </w:p>
                          <w:p w14:paraId="706082B3" w14:textId="77777777" w:rsidR="006E156C" w:rsidRPr="00340D2E" w:rsidRDefault="006E156C" w:rsidP="00340D2E">
                            <w:pPr>
                              <w:spacing w:after="0" w:line="240" w:lineRule="auto"/>
                              <w:rPr>
                                <w:rFonts w:ascii="Arial" w:hAnsi="Arial" w:cs="Arial"/>
                                <w:sz w:val="14"/>
                                <w:szCs w:val="16"/>
                              </w:rPr>
                            </w:pPr>
                            <w:r w:rsidRPr="00340D2E">
                              <w:rPr>
                                <w:rFonts w:ascii="Arial" w:hAnsi="Arial" w:cs="Arial"/>
                                <w:sz w:val="14"/>
                                <w:szCs w:val="16"/>
                              </w:rPr>
                              <w:t>Fuente: INEGI.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left:0;text-align:left;margin-left:57.55pt;margin-top:205.65pt;width:210.2pt;height:16.4pt;z-index:251662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" filled="f" stroked="f">
                <v:textbox style="mso-fit-shape-to-text:t">
                  <w:txbxContent>
                    <w:p w14:paraId="41D0552D" w14:textId="77777777" w:rsidR="006E156C" w:rsidRPr="00340D2E" w:rsidRDefault="006E156C" w:rsidP="00340D2E">
                      <w:pPr>
                        <w:spacing w:after="0" w:line="240" w:lineRule="auto"/>
                        <w:rPr>
                          <w:rFonts w:ascii="Arial" w:hAnsi="Arial" w:cs="Arial"/>
                          <w:sz w:val="14"/>
                          <w:szCs w:val="16"/>
                        </w:rPr>
                      </w:pPr>
                      <w:r w:rsidRPr="00340D2E">
                        <w:rPr>
                          <w:rFonts w:ascii="Arial" w:hAnsi="Arial" w:cs="Arial"/>
                          <w:sz w:val="14"/>
                          <w:szCs w:val="16"/>
                        </w:rPr>
                        <w:t xml:space="preserve">* Cifras a marzo 2016. </w:t>
                      </w:r>
                    </w:p>
                    <w:p w14:paraId="706082B3" w14:textId="77777777" w:rsidR="006E156C" w:rsidRPr="00340D2E" w:rsidRDefault="006E156C" w:rsidP="00340D2E">
                      <w:pPr>
                        <w:spacing w:after="0" w:line="240" w:lineRule="auto"/>
                        <w:rPr>
                          <w:rFonts w:ascii="Arial" w:hAnsi="Arial" w:cs="Arial"/>
                          <w:sz w:val="14"/>
                          <w:szCs w:val="16"/>
                        </w:rPr>
                      </w:pPr>
                      <w:r w:rsidRPr="00340D2E">
                        <w:rPr>
                          <w:rFonts w:ascii="Arial" w:hAnsi="Arial" w:cs="Arial"/>
                          <w:sz w:val="14"/>
                          <w:szCs w:val="16"/>
                        </w:rPr>
                        <w:t>Fuente: INEGI.</w:t>
                      </w:r>
                    </w:p>
                  </w:txbxContent>
                </v:textbox>
              </v:shape>
            </w:pict>
          </mc:Fallback>
        </mc:AlternateContent>
      </w:r>
    </w:p>
    <w:p w14:paraId="45C896C5" w14:textId="78119215" w:rsidR="00B06615" w:rsidRPr="007B45A9" w:rsidRDefault="00B06615" w:rsidP="00126729">
      <w:pPr>
        <w:jc w:val="both"/>
        <w:rPr>
          <w:rFonts w:ascii="Arial" w:hAnsi="Arial" w:cs="Arial"/>
          <w:i/>
        </w:rPr>
      </w:pPr>
      <w:r w:rsidRPr="007B45A9">
        <w:rPr>
          <w:rFonts w:ascii="Arial" w:hAnsi="Arial" w:cs="Arial"/>
          <w:i/>
        </w:rPr>
        <w:t>Inflación</w:t>
      </w:r>
    </w:p>
    <w:p w14:paraId="34C63B99" w14:textId="0050DA07" w:rsidR="00B06615" w:rsidRPr="007B45A9" w:rsidRDefault="00B06615" w:rsidP="00126729">
      <w:pPr>
        <w:jc w:val="both"/>
        <w:rPr>
          <w:rFonts w:ascii="Arial" w:hAnsi="Arial" w:cs="Arial"/>
        </w:rPr>
      </w:pPr>
      <w:r w:rsidRPr="007B45A9">
        <w:rPr>
          <w:rFonts w:ascii="Arial" w:hAnsi="Arial" w:cs="Arial"/>
        </w:rPr>
        <w:t xml:space="preserve">Al mes de diciembre 2015 la inflación anual nacional se ubicaba en 2.13 por ciento, pero al mes de </w:t>
      </w:r>
      <w:r w:rsidR="00D66582" w:rsidRPr="007B45A9">
        <w:rPr>
          <w:rFonts w:ascii="Arial" w:hAnsi="Arial" w:cs="Arial"/>
        </w:rPr>
        <w:t>julio 2016 se ubica en 2.65</w:t>
      </w:r>
      <w:r w:rsidRPr="007B45A9">
        <w:rPr>
          <w:rFonts w:ascii="Arial" w:hAnsi="Arial" w:cs="Arial"/>
        </w:rPr>
        <w:t xml:space="preserve"> por ciento. En la ciudad de Oaxaca la inflación al mes de diciembre 2015 fue de 2.58 por ciento pero al mes de </w:t>
      </w:r>
      <w:r w:rsidR="00D66582" w:rsidRPr="007B45A9">
        <w:rPr>
          <w:rFonts w:ascii="Arial" w:hAnsi="Arial" w:cs="Arial"/>
        </w:rPr>
        <w:t xml:space="preserve">julio </w:t>
      </w:r>
      <w:r w:rsidRPr="007B45A9">
        <w:rPr>
          <w:rFonts w:ascii="Arial" w:hAnsi="Arial" w:cs="Arial"/>
        </w:rPr>
        <w:t>2016 se ubica en 3.</w:t>
      </w:r>
      <w:r w:rsidR="00D66582" w:rsidRPr="007B45A9">
        <w:rPr>
          <w:rFonts w:ascii="Arial" w:hAnsi="Arial" w:cs="Arial"/>
        </w:rPr>
        <w:t>21</w:t>
      </w:r>
      <w:r w:rsidRPr="007B45A9">
        <w:rPr>
          <w:rFonts w:ascii="Arial" w:hAnsi="Arial" w:cs="Arial"/>
        </w:rPr>
        <w:t xml:space="preserve"> por ciento. Con este incremento en l</w:t>
      </w:r>
      <w:r w:rsidR="00D66582" w:rsidRPr="007B45A9">
        <w:rPr>
          <w:rFonts w:ascii="Arial" w:hAnsi="Arial" w:cs="Arial"/>
        </w:rPr>
        <w:t>a primera</w:t>
      </w:r>
      <w:r w:rsidRPr="007B45A9">
        <w:rPr>
          <w:rFonts w:ascii="Arial" w:hAnsi="Arial" w:cs="Arial"/>
        </w:rPr>
        <w:t xml:space="preserve"> m</w:t>
      </w:r>
      <w:r w:rsidR="00D66582" w:rsidRPr="007B45A9">
        <w:rPr>
          <w:rFonts w:ascii="Arial" w:hAnsi="Arial" w:cs="Arial"/>
        </w:rPr>
        <w:t>itad</w:t>
      </w:r>
      <w:r w:rsidRPr="007B45A9">
        <w:rPr>
          <w:rFonts w:ascii="Arial" w:hAnsi="Arial" w:cs="Arial"/>
        </w:rPr>
        <w:t xml:space="preserve"> de 2016 la variación de los índices de precios nacional y de la ciudad de Oaxaca, la tendencia, que hasta diciembre 2015 se mantenía a la baja, ahora muestra un ligera tendencia a la alza. </w:t>
      </w:r>
    </w:p>
    <w:p w14:paraId="31658212" w14:textId="5E19757F" w:rsidR="00D66582" w:rsidRPr="007B45A9" w:rsidRDefault="00D66582" w:rsidP="00126729">
      <w:pPr>
        <w:jc w:val="center"/>
        <w:rPr>
          <w:rFonts w:ascii="Arial" w:hAnsi="Arial" w:cs="Arial"/>
          <w:i/>
        </w:rPr>
      </w:pPr>
      <w:r w:rsidRPr="007B45A9">
        <w:rPr>
          <w:rFonts w:ascii="Arial" w:hAnsi="Arial" w:cs="Arial"/>
          <w:noProof/>
          <w:lang w:eastAsia="es-MX"/>
        </w:rPr>
        <mc:AlternateContent>
          <mc:Choice Requires="wps">
            <w:drawing>
              <wp:anchor distT="0" distB="0" distL="114300" distR="114300" simplePos="0" relativeHeight="251685888" behindDoc="0" locked="0" layoutInCell="1" allowOverlap="1" wp14:anchorId="304D1144" wp14:editId="0A545B9B">
                <wp:simplePos x="0" y="0"/>
                <wp:positionH relativeFrom="column">
                  <wp:posOffset>463712</wp:posOffset>
                </wp:positionH>
                <wp:positionV relativeFrom="paragraph">
                  <wp:posOffset>2768600</wp:posOffset>
                </wp:positionV>
                <wp:extent cx="2669540" cy="208280"/>
                <wp:effectExtent l="0" t="0" r="0" b="0"/>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9540" cy="208280"/>
                        </a:xfrm>
                        <a:prstGeom prst="rect">
                          <a:avLst/>
                        </a:prstGeom>
                        <a:noFill/>
                        <a:ln w="9525">
                          <a:noFill/>
                          <a:miter lim="800000"/>
                          <a:headEnd/>
                          <a:tailEnd/>
                        </a:ln>
                      </wps:spPr>
                      <wps:txbx>
                        <w:txbxContent>
                          <w:p w14:paraId="4B63E740" w14:textId="11C3F634" w:rsidR="006E156C" w:rsidRPr="00340D2E" w:rsidRDefault="006E156C" w:rsidP="00D66582">
                            <w:pPr>
                              <w:spacing w:after="0" w:line="240" w:lineRule="auto"/>
                              <w:rPr>
                                <w:rFonts w:ascii="Arial" w:hAnsi="Arial" w:cs="Arial"/>
                                <w:sz w:val="14"/>
                                <w:szCs w:val="16"/>
                              </w:rPr>
                            </w:pPr>
                            <w:r w:rsidRPr="00340D2E">
                              <w:rPr>
                                <w:rFonts w:ascii="Arial" w:hAnsi="Arial" w:cs="Arial"/>
                                <w:sz w:val="14"/>
                                <w:szCs w:val="16"/>
                              </w:rPr>
                              <w:t xml:space="preserve">* Cifras a </w:t>
                            </w:r>
                            <w:r>
                              <w:rPr>
                                <w:rFonts w:ascii="Arial" w:hAnsi="Arial" w:cs="Arial"/>
                                <w:sz w:val="14"/>
                                <w:szCs w:val="16"/>
                              </w:rPr>
                              <w:t xml:space="preserve">julio </w:t>
                            </w:r>
                            <w:r w:rsidRPr="00340D2E">
                              <w:rPr>
                                <w:rFonts w:ascii="Arial" w:hAnsi="Arial" w:cs="Arial"/>
                                <w:sz w:val="14"/>
                                <w:szCs w:val="16"/>
                              </w:rPr>
                              <w:t xml:space="preserve">2016. </w:t>
                            </w:r>
                          </w:p>
                          <w:p w14:paraId="52AB60A9" w14:textId="77777777" w:rsidR="006E156C" w:rsidRPr="00340D2E" w:rsidRDefault="006E156C" w:rsidP="00D66582">
                            <w:pPr>
                              <w:spacing w:after="0" w:line="240" w:lineRule="auto"/>
                              <w:rPr>
                                <w:rFonts w:ascii="Arial" w:hAnsi="Arial" w:cs="Arial"/>
                                <w:sz w:val="14"/>
                                <w:szCs w:val="16"/>
                              </w:rPr>
                            </w:pPr>
                            <w:r w:rsidRPr="00340D2E">
                              <w:rPr>
                                <w:rFonts w:ascii="Arial" w:hAnsi="Arial" w:cs="Arial"/>
                                <w:sz w:val="14"/>
                                <w:szCs w:val="16"/>
                              </w:rPr>
                              <w:t>Fuente: INEGI.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left:0;text-align:left;margin-left:36.5pt;margin-top:218pt;width:210.2pt;height:16.4pt;z-index:251685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" filled="f" stroked="f">
                <v:textbox style="mso-fit-shape-to-text:t">
                  <w:txbxContent>
                    <w:p w14:paraId="4B63E740" w14:textId="11C3F634" w:rsidR="006E156C" w:rsidRPr="00340D2E" w:rsidRDefault="006E156C" w:rsidP="00D66582">
                      <w:pPr>
                        <w:spacing w:after="0" w:line="240" w:lineRule="auto"/>
                        <w:rPr>
                          <w:rFonts w:ascii="Arial" w:hAnsi="Arial" w:cs="Arial"/>
                          <w:sz w:val="14"/>
                          <w:szCs w:val="16"/>
                        </w:rPr>
                      </w:pPr>
                      <w:r w:rsidRPr="00340D2E">
                        <w:rPr>
                          <w:rFonts w:ascii="Arial" w:hAnsi="Arial" w:cs="Arial"/>
                          <w:sz w:val="14"/>
                          <w:szCs w:val="16"/>
                        </w:rPr>
                        <w:t xml:space="preserve">* Cifras a </w:t>
                      </w:r>
                      <w:r>
                        <w:rPr>
                          <w:rFonts w:ascii="Arial" w:hAnsi="Arial" w:cs="Arial"/>
                          <w:sz w:val="14"/>
                          <w:szCs w:val="16"/>
                        </w:rPr>
                        <w:t xml:space="preserve">julio </w:t>
                      </w:r>
                      <w:r w:rsidRPr="00340D2E">
                        <w:rPr>
                          <w:rFonts w:ascii="Arial" w:hAnsi="Arial" w:cs="Arial"/>
                          <w:sz w:val="14"/>
                          <w:szCs w:val="16"/>
                        </w:rPr>
                        <w:t xml:space="preserve">2016. </w:t>
                      </w:r>
                    </w:p>
                    <w:p w14:paraId="52AB60A9" w14:textId="77777777" w:rsidR="006E156C" w:rsidRPr="00340D2E" w:rsidRDefault="006E156C" w:rsidP="00D66582">
                      <w:pPr>
                        <w:spacing w:after="0" w:line="240" w:lineRule="auto"/>
                        <w:rPr>
                          <w:rFonts w:ascii="Arial" w:hAnsi="Arial" w:cs="Arial"/>
                          <w:sz w:val="14"/>
                          <w:szCs w:val="16"/>
                        </w:rPr>
                      </w:pPr>
                      <w:r w:rsidRPr="00340D2E">
                        <w:rPr>
                          <w:rFonts w:ascii="Arial" w:hAnsi="Arial" w:cs="Arial"/>
                          <w:sz w:val="14"/>
                          <w:szCs w:val="16"/>
                        </w:rPr>
                        <w:t>Fuente: INEGI.</w:t>
                      </w:r>
                    </w:p>
                  </w:txbxContent>
                </v:textbox>
              </v:shape>
            </w:pict>
          </mc:Fallback>
        </mc:AlternateContent>
      </w:r>
      <w:r w:rsidRPr="007B45A9">
        <w:rPr>
          <w:rFonts w:ascii="Arial" w:hAnsi="Arial" w:cs="Arial"/>
          <w:i/>
          <w:noProof/>
          <w:lang w:eastAsia="es-MX"/>
        </w:rPr>
        <w:drawing>
          <wp:inline distT="0" distB="0" distL="0" distR="0" wp14:anchorId="55EACB4C" wp14:editId="67C6A771">
            <wp:extent cx="5039832" cy="2913321"/>
            <wp:effectExtent l="0" t="0" r="8890" b="1905"/>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8C8F0BF" w14:textId="77777777" w:rsidR="00D66582" w:rsidRPr="007B45A9" w:rsidRDefault="00D66582" w:rsidP="00126729">
      <w:pPr>
        <w:jc w:val="both"/>
        <w:rPr>
          <w:rFonts w:ascii="Arial" w:hAnsi="Arial" w:cs="Arial"/>
          <w:i/>
        </w:rPr>
      </w:pPr>
    </w:p>
    <w:p w14:paraId="25C8E4E9" w14:textId="77777777" w:rsidR="00721742" w:rsidRDefault="00721742" w:rsidP="00126729">
      <w:pPr>
        <w:jc w:val="both"/>
        <w:rPr>
          <w:rFonts w:ascii="Arial" w:hAnsi="Arial" w:cs="Arial"/>
          <w:i/>
        </w:rPr>
      </w:pPr>
    </w:p>
    <w:p w14:paraId="464EE896" w14:textId="77777777" w:rsidR="00DA6381" w:rsidRPr="007B45A9" w:rsidRDefault="00DA6381" w:rsidP="00126729">
      <w:pPr>
        <w:jc w:val="both"/>
        <w:rPr>
          <w:rFonts w:ascii="Arial" w:hAnsi="Arial" w:cs="Arial"/>
          <w:i/>
        </w:rPr>
      </w:pPr>
      <w:r w:rsidRPr="007B45A9">
        <w:rPr>
          <w:rFonts w:ascii="Arial" w:hAnsi="Arial" w:cs="Arial"/>
          <w:i/>
        </w:rPr>
        <w:t>Inversión extranjera</w:t>
      </w:r>
    </w:p>
    <w:p w14:paraId="5C3D8E65" w14:textId="1E564A0C" w:rsidR="00DA6381" w:rsidRPr="007B45A9" w:rsidRDefault="00DA6381" w:rsidP="00126729">
      <w:pPr>
        <w:jc w:val="both"/>
        <w:rPr>
          <w:rFonts w:ascii="Arial" w:hAnsi="Arial" w:cs="Arial"/>
        </w:rPr>
      </w:pPr>
      <w:r w:rsidRPr="007B45A9">
        <w:rPr>
          <w:rFonts w:ascii="Arial" w:hAnsi="Arial" w:cs="Arial"/>
        </w:rPr>
        <w:t xml:space="preserve">La inversión extranjera representa un importante flujo de recursos para el Estado. A diciembre de 2015, bajo la nueva metodología de registro de la inversión de la Secretaría de Economía que reconoce los flujos de inversión de acuerdo en la entidad donde operan y no según su domicilio fiscal, el estado de Oaxaca registró un total de inversión extranjera directa de </w:t>
      </w:r>
      <w:r w:rsidR="00D66582" w:rsidRPr="007B45A9">
        <w:rPr>
          <w:rFonts w:ascii="Arial" w:hAnsi="Arial" w:cs="Arial"/>
        </w:rPr>
        <w:t>231</w:t>
      </w:r>
      <w:r w:rsidRPr="007B45A9">
        <w:rPr>
          <w:rFonts w:ascii="Arial" w:hAnsi="Arial" w:cs="Arial"/>
        </w:rPr>
        <w:t xml:space="preserve"> millones de dólares. </w:t>
      </w:r>
    </w:p>
    <w:p w14:paraId="14CAA876" w14:textId="3B254B82" w:rsidR="00DA6381" w:rsidRPr="007B45A9" w:rsidRDefault="00DA6381" w:rsidP="00126729">
      <w:pPr>
        <w:jc w:val="both"/>
        <w:rPr>
          <w:rFonts w:ascii="Arial" w:hAnsi="Arial" w:cs="Arial"/>
        </w:rPr>
      </w:pPr>
      <w:r w:rsidRPr="007B45A9">
        <w:rPr>
          <w:rFonts w:ascii="Arial" w:hAnsi="Arial" w:cs="Arial"/>
          <w:noProof/>
          <w:lang w:eastAsia="es-MX"/>
        </w:rPr>
        <mc:AlternateContent>
          <mc:Choice Requires="wps">
            <w:drawing>
              <wp:anchor distT="0" distB="0" distL="114300" distR="114300" simplePos="0" relativeHeight="251670528" behindDoc="0" locked="0" layoutInCell="1" allowOverlap="1" wp14:anchorId="3DC7DCE6" wp14:editId="399DFBA1">
                <wp:simplePos x="0" y="0"/>
                <wp:positionH relativeFrom="column">
                  <wp:posOffset>182147</wp:posOffset>
                </wp:positionH>
                <wp:positionV relativeFrom="paragraph">
                  <wp:posOffset>2688961</wp:posOffset>
                </wp:positionV>
                <wp:extent cx="2669540" cy="325120"/>
                <wp:effectExtent l="0" t="0" r="0" b="5715"/>
                <wp:wrapNone/>
                <wp:docPr id="3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9540" cy="325120"/>
                        </a:xfrm>
                        <a:prstGeom prst="rect">
                          <a:avLst/>
                        </a:prstGeom>
                        <a:noFill/>
                        <a:ln w="9525">
                          <a:noFill/>
                          <a:miter lim="800000"/>
                          <a:headEnd/>
                          <a:tailEnd/>
                        </a:ln>
                      </wps:spPr>
                      <wps:txbx>
                        <w:txbxContent>
                          <w:p w14:paraId="5ACAABC0" w14:textId="77777777" w:rsidR="006E156C" w:rsidRPr="00AF7E2E" w:rsidRDefault="006E156C" w:rsidP="00AF7E2E">
                            <w:pPr>
                              <w:spacing w:after="0"/>
                              <w:rPr>
                                <w:rFonts w:ascii="Arial" w:hAnsi="Arial" w:cs="Arial"/>
                                <w:sz w:val="14"/>
                                <w:szCs w:val="16"/>
                              </w:rPr>
                            </w:pPr>
                            <w:r w:rsidRPr="00AF7E2E">
                              <w:rPr>
                                <w:rFonts w:ascii="Arial" w:hAnsi="Arial" w:cs="Arial"/>
                                <w:sz w:val="14"/>
                                <w:szCs w:val="16"/>
                              </w:rPr>
                              <w:t>*Cifras en millones de dólares</w:t>
                            </w:r>
                          </w:p>
                          <w:p w14:paraId="2C2BC329" w14:textId="77777777" w:rsidR="006E156C" w:rsidRPr="00AF7E2E" w:rsidRDefault="006E156C" w:rsidP="00AF7E2E">
                            <w:pPr>
                              <w:spacing w:after="0"/>
                              <w:rPr>
                                <w:rFonts w:ascii="Arial" w:hAnsi="Arial" w:cs="Arial"/>
                                <w:sz w:val="14"/>
                                <w:szCs w:val="16"/>
                              </w:rPr>
                            </w:pPr>
                            <w:r w:rsidRPr="00AF7E2E">
                              <w:rPr>
                                <w:rFonts w:ascii="Arial" w:hAnsi="Arial" w:cs="Arial"/>
                                <w:sz w:val="14"/>
                                <w:szCs w:val="16"/>
                              </w:rPr>
                              <w:t>Fuente: Secretaría de Economía e INEGI.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left:0;text-align:left;margin-left:14.35pt;margin-top:211.75pt;width:210.2pt;height:25.6pt;z-index:251670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" filled="f" stroked="f">
                <v:textbox style="mso-fit-shape-to-text:t">
                  <w:txbxContent>
                    <w:p w14:paraId="5ACAABC0" w14:textId="77777777" w:rsidR="006E156C" w:rsidRPr="00AF7E2E" w:rsidRDefault="006E156C" w:rsidP="00AF7E2E">
                      <w:pPr>
                        <w:spacing w:after="0"/>
                        <w:rPr>
                          <w:rFonts w:ascii="Arial" w:hAnsi="Arial" w:cs="Arial"/>
                          <w:sz w:val="14"/>
                          <w:szCs w:val="16"/>
                        </w:rPr>
                      </w:pPr>
                      <w:r w:rsidRPr="00AF7E2E">
                        <w:rPr>
                          <w:rFonts w:ascii="Arial" w:hAnsi="Arial" w:cs="Arial"/>
                          <w:sz w:val="14"/>
                          <w:szCs w:val="16"/>
                        </w:rPr>
                        <w:t>*Cifras en millones de dólares</w:t>
                      </w:r>
                    </w:p>
                    <w:p w14:paraId="2C2BC329" w14:textId="77777777" w:rsidR="006E156C" w:rsidRPr="00AF7E2E" w:rsidRDefault="006E156C" w:rsidP="00AF7E2E">
                      <w:pPr>
                        <w:spacing w:after="0"/>
                        <w:rPr>
                          <w:rFonts w:ascii="Arial" w:hAnsi="Arial" w:cs="Arial"/>
                          <w:sz w:val="14"/>
                          <w:szCs w:val="16"/>
                        </w:rPr>
                      </w:pPr>
                      <w:r w:rsidRPr="00AF7E2E">
                        <w:rPr>
                          <w:rFonts w:ascii="Arial" w:hAnsi="Arial" w:cs="Arial"/>
                          <w:sz w:val="14"/>
                          <w:szCs w:val="16"/>
                        </w:rPr>
                        <w:t>Fuente: Secretaría de Economía e INEGI.</w:t>
                      </w:r>
                    </w:p>
                  </w:txbxContent>
                </v:textbox>
              </v:shape>
            </w:pict>
          </mc:Fallback>
        </mc:AlternateContent>
      </w:r>
      <w:r w:rsidR="00AF7E2E" w:rsidRPr="007B45A9">
        <w:rPr>
          <w:rFonts w:ascii="Arial" w:hAnsi="Arial" w:cs="Arial"/>
          <w:noProof/>
          <w:lang w:eastAsia="es-MX"/>
        </w:rPr>
        <w:drawing>
          <wp:inline distT="0" distB="0" distL="0" distR="0" wp14:anchorId="20CE9BDC" wp14:editId="3586AA7D">
            <wp:extent cx="5400675" cy="2949656"/>
            <wp:effectExtent l="0" t="0" r="0" b="3175"/>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BEFE2EC" w14:textId="77777777" w:rsidR="00AF7E2E" w:rsidRPr="007B45A9" w:rsidRDefault="00AF7E2E" w:rsidP="00126729">
      <w:pPr>
        <w:jc w:val="both"/>
        <w:rPr>
          <w:rFonts w:ascii="Arial" w:hAnsi="Arial" w:cs="Arial"/>
        </w:rPr>
      </w:pPr>
    </w:p>
    <w:p w14:paraId="67B90013" w14:textId="77777777" w:rsidR="00721742" w:rsidRDefault="00721742" w:rsidP="00126729">
      <w:pPr>
        <w:jc w:val="both"/>
        <w:rPr>
          <w:rFonts w:ascii="Arial" w:hAnsi="Arial" w:cs="Arial"/>
        </w:rPr>
      </w:pPr>
    </w:p>
    <w:p w14:paraId="665A6B59" w14:textId="77777777" w:rsidR="00AF7E2E" w:rsidRPr="007B45A9" w:rsidRDefault="00AF7E2E" w:rsidP="00126729">
      <w:pPr>
        <w:jc w:val="both"/>
        <w:rPr>
          <w:rFonts w:ascii="Arial" w:hAnsi="Arial" w:cs="Arial"/>
        </w:rPr>
      </w:pPr>
      <w:r w:rsidRPr="007B45A9">
        <w:rPr>
          <w:rFonts w:ascii="Arial" w:hAnsi="Arial" w:cs="Arial"/>
        </w:rPr>
        <w:t xml:space="preserve">De este monto, 86.9 millones de dólares corresponden a nuevas inversiones, es decir, al establecimiento de plantas de manufactura, oficinas y otras estructuras físicas relacionadas con una compañía; 157 millones de dólares corresponden a reinversión de utilidades. A junio de 2016 se registra de manera preliminar un saldo negativo de -9 millones de dólares relacionado con cuentas entre compañías (préstamos de la matriz residente en el exterior a su filial en Oaxaca). </w:t>
      </w:r>
    </w:p>
    <w:p w14:paraId="35D51E15" w14:textId="77777777" w:rsidR="00AF7E2E" w:rsidRPr="007B45A9" w:rsidRDefault="00AF7E2E" w:rsidP="00126729">
      <w:pPr>
        <w:jc w:val="both"/>
        <w:rPr>
          <w:rFonts w:ascii="Arial" w:hAnsi="Arial" w:cs="Arial"/>
        </w:rPr>
      </w:pPr>
      <w:r w:rsidRPr="007B45A9">
        <w:rPr>
          <w:rFonts w:ascii="Arial" w:hAnsi="Arial" w:cs="Arial"/>
        </w:rPr>
        <w:t>Visto por sector de destino, la inversión extranjera ha beneficiado a los sectores Generación, transmisión y distribución de energía eléctrica, suministro de agua y de gas por ductos al consumidor final, y principalmente al sector Construcción asociado la generación de energía.</w:t>
      </w:r>
    </w:p>
    <w:p w14:paraId="3B84BFA2" w14:textId="19B784CC" w:rsidR="00AF7E2E" w:rsidRPr="007B45A9" w:rsidRDefault="00AF7E2E" w:rsidP="00126729">
      <w:pPr>
        <w:jc w:val="both"/>
        <w:rPr>
          <w:rFonts w:ascii="Arial" w:hAnsi="Arial" w:cs="Arial"/>
          <w:strike/>
        </w:rPr>
      </w:pPr>
      <w:r w:rsidRPr="007B45A9">
        <w:rPr>
          <w:rFonts w:ascii="Arial" w:hAnsi="Arial" w:cs="Arial"/>
          <w:strike/>
        </w:rPr>
        <w:br w:type="page"/>
      </w:r>
    </w:p>
    <w:p w14:paraId="215D0F92" w14:textId="77777777" w:rsidR="00AF7E2E" w:rsidRPr="007B45A9" w:rsidRDefault="00AF7E2E" w:rsidP="00126729">
      <w:pPr>
        <w:jc w:val="both"/>
        <w:rPr>
          <w:rFonts w:ascii="Arial" w:hAnsi="Arial" w:cs="Arial"/>
          <w:b/>
        </w:rPr>
      </w:pPr>
      <w:r w:rsidRPr="007B45A9">
        <w:rPr>
          <w:rFonts w:ascii="Arial" w:hAnsi="Arial" w:cs="Arial"/>
          <w:b/>
        </w:rPr>
        <w:t>Finanzas públicas</w:t>
      </w:r>
    </w:p>
    <w:p w14:paraId="0A2B0964" w14:textId="1A01CC03" w:rsidR="00AF7E2E" w:rsidRPr="007B45A9" w:rsidRDefault="004D4A7C" w:rsidP="00126729">
      <w:pPr>
        <w:jc w:val="both"/>
        <w:rPr>
          <w:rFonts w:ascii="Arial" w:eastAsia="MS Mincho" w:hAnsi="Arial" w:cs="Arial"/>
          <w:i/>
        </w:rPr>
      </w:pPr>
      <w:r>
        <w:rPr>
          <w:rFonts w:ascii="Arial" w:eastAsia="MS Mincho" w:hAnsi="Arial" w:cs="Arial"/>
          <w:i/>
        </w:rPr>
        <w:t xml:space="preserve">Finanzas </w:t>
      </w:r>
      <w:r w:rsidR="00B37924">
        <w:rPr>
          <w:rFonts w:ascii="Arial" w:eastAsia="MS Mincho" w:hAnsi="Arial" w:cs="Arial"/>
          <w:i/>
        </w:rPr>
        <w:t xml:space="preserve">públicas </w:t>
      </w:r>
      <w:r>
        <w:rPr>
          <w:rFonts w:ascii="Arial" w:eastAsia="MS Mincho" w:hAnsi="Arial" w:cs="Arial"/>
          <w:i/>
        </w:rPr>
        <w:t>a</w:t>
      </w:r>
      <w:r w:rsidR="00AF7E2E" w:rsidRPr="007B45A9">
        <w:rPr>
          <w:rFonts w:ascii="Arial" w:eastAsia="MS Mincho" w:hAnsi="Arial" w:cs="Arial"/>
          <w:i/>
        </w:rPr>
        <w:t xml:space="preserve"> nivel federal</w:t>
      </w:r>
      <w:r w:rsidR="00AF7E2E" w:rsidRPr="007B45A9">
        <w:rPr>
          <w:rStyle w:val="Refdenotaalpie"/>
          <w:rFonts w:ascii="Arial" w:eastAsia="MS Mincho" w:hAnsi="Arial" w:cs="Arial"/>
          <w:i/>
        </w:rPr>
        <w:footnoteReference w:id="13"/>
      </w:r>
    </w:p>
    <w:p w14:paraId="41C50479" w14:textId="37B0ACE1" w:rsidR="00DA6381" w:rsidRPr="007B45A9" w:rsidRDefault="00204088" w:rsidP="00126729">
      <w:pPr>
        <w:jc w:val="both"/>
        <w:rPr>
          <w:rFonts w:ascii="Arial" w:hAnsi="Arial" w:cs="Arial"/>
        </w:rPr>
      </w:pPr>
      <w:r w:rsidRPr="007B45A9">
        <w:rPr>
          <w:rFonts w:ascii="Arial" w:hAnsi="Arial" w:cs="Arial"/>
        </w:rPr>
        <w:t>En 2015, el Gobierno Federal, de manera responsable y preventiva, realizó un ajuste del gasto p</w:t>
      </w:r>
      <w:r w:rsidR="00DA6381" w:rsidRPr="007B45A9">
        <w:rPr>
          <w:rFonts w:ascii="Arial" w:hAnsi="Arial" w:cs="Arial"/>
        </w:rPr>
        <w:t>ara hacer frente las dificultades del entorno económico global y preservar la estabilidad económica en beneficio de las familias mexicanas</w:t>
      </w:r>
      <w:r w:rsidRPr="007B45A9">
        <w:rPr>
          <w:rFonts w:ascii="Arial" w:hAnsi="Arial" w:cs="Arial"/>
        </w:rPr>
        <w:t xml:space="preserve">. Esto fue debido a </w:t>
      </w:r>
      <w:r w:rsidR="00DA6381" w:rsidRPr="007B45A9">
        <w:rPr>
          <w:rFonts w:ascii="Arial" w:hAnsi="Arial" w:cs="Arial"/>
        </w:rPr>
        <w:t>la expectativa de menores ingresos, principalmente por la caída del precio del petróleo, manteniendo la decisión de no incrementar la deuda pública ni elevar los impuestos</w:t>
      </w:r>
      <w:r w:rsidRPr="007B45A9">
        <w:rPr>
          <w:rFonts w:ascii="Arial" w:hAnsi="Arial" w:cs="Arial"/>
        </w:rPr>
        <w:t>.</w:t>
      </w:r>
      <w:r w:rsidR="00DA6381" w:rsidRPr="007B45A9">
        <w:rPr>
          <w:rFonts w:ascii="Arial" w:hAnsi="Arial" w:cs="Arial"/>
        </w:rPr>
        <w:t xml:space="preserve"> </w:t>
      </w:r>
    </w:p>
    <w:p w14:paraId="3E496DC6" w14:textId="0363E519" w:rsidR="00DA6381" w:rsidRPr="007B45A9" w:rsidRDefault="00DA6381" w:rsidP="00126729">
      <w:pPr>
        <w:jc w:val="both"/>
        <w:rPr>
          <w:rFonts w:ascii="Arial" w:hAnsi="Arial" w:cs="Arial"/>
        </w:rPr>
      </w:pPr>
      <w:r w:rsidRPr="007B45A9">
        <w:rPr>
          <w:rFonts w:ascii="Arial" w:hAnsi="Arial" w:cs="Arial"/>
        </w:rPr>
        <w:t xml:space="preserve">Los resultados preliminares de finanzas públicas </w:t>
      </w:r>
      <w:r w:rsidR="00204088" w:rsidRPr="007B45A9">
        <w:rPr>
          <w:rFonts w:ascii="Arial" w:hAnsi="Arial" w:cs="Arial"/>
        </w:rPr>
        <w:t xml:space="preserve">nacionales </w:t>
      </w:r>
      <w:r w:rsidRPr="007B45A9">
        <w:rPr>
          <w:rFonts w:ascii="Arial" w:hAnsi="Arial" w:cs="Arial"/>
        </w:rPr>
        <w:t xml:space="preserve">muestran el compromiso de la presente Administración </w:t>
      </w:r>
      <w:r w:rsidR="00204088" w:rsidRPr="007B45A9">
        <w:rPr>
          <w:rFonts w:ascii="Arial" w:hAnsi="Arial" w:cs="Arial"/>
        </w:rPr>
        <w:t xml:space="preserve">federal </w:t>
      </w:r>
      <w:r w:rsidRPr="007B45A9">
        <w:rPr>
          <w:rFonts w:ascii="Arial" w:hAnsi="Arial" w:cs="Arial"/>
        </w:rPr>
        <w:t>de mantener finanzas públicas sanas. Gracias a los esfuerzos realizados durante el año, se cumplieron todas las metas de balance público, en particular, los Requerimientos Financieros del Sector Público (RFSP), la medida más amplia de déficit público, alcanzó un nivel de 4.1 por ciento del PIB. El déficit total del Sector Público se ubicó en 3.5 por ciento del PIB y sin considerar la inversión en proyectos de alto impacto económico y social fue de 1.0 por ciento. Así, el déficit público estuvo en línea con la meta anual aprobada por el H. Congreso de la Unión, en ambos casos.</w:t>
      </w:r>
    </w:p>
    <w:p w14:paraId="22051A46" w14:textId="77777777" w:rsidR="00DA6381" w:rsidRPr="007B45A9" w:rsidRDefault="00DA6381" w:rsidP="00126729">
      <w:pPr>
        <w:jc w:val="both"/>
        <w:rPr>
          <w:rFonts w:ascii="Arial" w:hAnsi="Arial" w:cs="Arial"/>
        </w:rPr>
      </w:pPr>
      <w:r w:rsidRPr="007B45A9">
        <w:rPr>
          <w:rFonts w:ascii="Arial" w:hAnsi="Arial" w:cs="Arial"/>
        </w:rPr>
        <w:t xml:space="preserve">Con relación al gasto público se observa que el gasto programable durante 2015 estuvo en línea con el ajuste preventivo anunciado en enero de 2015. Entre los ramos y entidades que muestran un menor gasto respecto a lo programado se encuentran: Secretaría de Comunicaciones y Transportes (-16.3 mil millones de pesos (mmp)), Secretaría de Medio Ambiente y Recursos Naturales (-12.9 mmp), la Comisión Federal de Electricidad (CFE, -12.7 mmp) y el Poder Judicial (-2.7 mmp). Sin embargo, el ajuste compensó un mayor gasto no programable y un aumento en el pago de pensiones, las cuales crecieron 9.1 por ciento en términos reales. El incremento del gasto no programable se debió, principalmente, a mayores participaciones a entidades federativas y municipios por 21.9 mmp, consecuencia del buen desempeño de la economía y de la recaudación tributaria, y a un mayor costo financiero respecto a lo previsto en 6.4 mmp. </w:t>
      </w:r>
    </w:p>
    <w:p w14:paraId="52CCF148" w14:textId="1EE4251A" w:rsidR="00DA6381" w:rsidRPr="007B45A9" w:rsidRDefault="00204088" w:rsidP="00126729">
      <w:pPr>
        <w:jc w:val="both"/>
        <w:rPr>
          <w:rFonts w:ascii="Arial" w:hAnsi="Arial" w:cs="Arial"/>
        </w:rPr>
      </w:pPr>
      <w:r w:rsidRPr="007B45A9">
        <w:rPr>
          <w:rFonts w:ascii="Arial" w:hAnsi="Arial" w:cs="Arial"/>
        </w:rPr>
        <w:t xml:space="preserve">En relación con </w:t>
      </w:r>
      <w:r w:rsidR="00DA6381" w:rsidRPr="007B45A9">
        <w:rPr>
          <w:rFonts w:ascii="Arial" w:hAnsi="Arial" w:cs="Arial"/>
        </w:rPr>
        <w:t>los ingresos presupuestarios del sector público</w:t>
      </w:r>
      <w:r w:rsidRPr="007B45A9">
        <w:rPr>
          <w:rFonts w:ascii="Arial" w:hAnsi="Arial" w:cs="Arial"/>
        </w:rPr>
        <w:t xml:space="preserve">, en 2015 éstos </w:t>
      </w:r>
      <w:r w:rsidR="00DA6381" w:rsidRPr="007B45A9">
        <w:rPr>
          <w:rFonts w:ascii="Arial" w:hAnsi="Arial" w:cs="Arial"/>
        </w:rPr>
        <w:t xml:space="preserve"> representaron 23.5 por ciento del PIB y fueron mayores en 4.2 por ciento anual en términos reales respecto al ejercicio fiscal </w:t>
      </w:r>
      <w:r w:rsidRPr="007B45A9">
        <w:rPr>
          <w:rFonts w:ascii="Arial" w:hAnsi="Arial" w:cs="Arial"/>
        </w:rPr>
        <w:t>previo</w:t>
      </w:r>
      <w:r w:rsidR="00DA6381" w:rsidRPr="007B45A9">
        <w:rPr>
          <w:rFonts w:ascii="Arial" w:hAnsi="Arial" w:cs="Arial"/>
        </w:rPr>
        <w:t xml:space="preserve">. La evolución de los principales rubros de ingreso fue la siguiente: En cuanto al ejercicio del gasto público, el gasto neto presupuestario del sector público ascendió a 27.0 por ciento del PIB, monto superior en 5.2 por ciento en términos reales a lo ejercido el año anterior. </w:t>
      </w:r>
    </w:p>
    <w:p w14:paraId="1B513665" w14:textId="77777777" w:rsidR="00DA6381" w:rsidRPr="007B45A9" w:rsidRDefault="00DA6381" w:rsidP="00126729">
      <w:pPr>
        <w:jc w:val="both"/>
        <w:rPr>
          <w:rFonts w:ascii="Arial" w:hAnsi="Arial" w:cs="Arial"/>
        </w:rPr>
      </w:pPr>
      <w:r w:rsidRPr="007B45A9">
        <w:rPr>
          <w:rFonts w:ascii="Arial" w:hAnsi="Arial" w:cs="Arial"/>
        </w:rPr>
        <w:t xml:space="preserve">El Paquete Económico 2016 reflejó el compromiso del Ejecutivo Federal de mantener el manejo responsable de las finanzas públicas y preservar la estabilidad económica. En ese sentido, el H. Congreso de la Unión aprobó un presupuesto responsable, cuya prioridad es mantener la trayectoria de un déficit decreciente. Asimismo, el Gobierno Federal atiende el compromiso de no incrementar ni proponer nuevos impuestos y no recurrir a un mayor nivel de endeudamiento. Se estima que al cierre de 2016 el   resultado presupuestario del sector público esté en línea con la metas de consolidación fiscal. La meta de los RFSP es de 3.5 por ciento, misma que se reducirá 0.5 por ciento del PIB por año hasta estabilizarse en 2.5 por ciento en 2018. </w:t>
      </w:r>
    </w:p>
    <w:p w14:paraId="15A06F00" w14:textId="35DCCA81" w:rsidR="00DA6381" w:rsidRPr="007B45A9" w:rsidRDefault="00DA6381" w:rsidP="00126729">
      <w:pPr>
        <w:jc w:val="both"/>
        <w:rPr>
          <w:rFonts w:ascii="Arial" w:hAnsi="Arial" w:cs="Arial"/>
        </w:rPr>
      </w:pPr>
      <w:r w:rsidRPr="007B45A9">
        <w:rPr>
          <w:rFonts w:ascii="Arial" w:hAnsi="Arial" w:cs="Arial"/>
        </w:rPr>
        <w:t xml:space="preserve">En un escenario en el que se presentan importantes retos a la estabilidad de las finanzas públicas, en particular, la caída en los precios del petróleo y una menor producción petrolera, la expectativa de subsecuentes alzas en la tasa de </w:t>
      </w:r>
      <w:r w:rsidR="00204088" w:rsidRPr="007B45A9">
        <w:rPr>
          <w:rFonts w:ascii="Arial" w:hAnsi="Arial" w:cs="Arial"/>
        </w:rPr>
        <w:t>i</w:t>
      </w:r>
      <w:r w:rsidRPr="007B45A9">
        <w:rPr>
          <w:rFonts w:ascii="Arial" w:hAnsi="Arial" w:cs="Arial"/>
        </w:rPr>
        <w:t xml:space="preserve">nterés en Estados Unidos y el deterioro del crecimiento en las principales economías emergentes ponen de manifiesto la importancia de establecer herramientas que garanticen el cumplimiento de las metas fiscales. </w:t>
      </w:r>
    </w:p>
    <w:p w14:paraId="46CF1037" w14:textId="725197BE" w:rsidR="00DA6381" w:rsidRPr="007B45A9" w:rsidRDefault="00DA6381" w:rsidP="00126729">
      <w:pPr>
        <w:jc w:val="both"/>
        <w:rPr>
          <w:rFonts w:ascii="Arial" w:hAnsi="Arial" w:cs="Arial"/>
        </w:rPr>
      </w:pPr>
      <w:r w:rsidRPr="007B45A9">
        <w:rPr>
          <w:rFonts w:ascii="Arial" w:hAnsi="Arial" w:cs="Arial"/>
        </w:rPr>
        <w:t>Para ello, en el Paquete Económico 2016, el Ejecutivo Federal contempló un conjunto de medidas de responsabilidad hacendaria encaminadas a fortalecer la posición de las finanzas públicas. De esta forma, se reformó la LFPRH para hacer transparente el uso de los ingresos provenientes del remanente de operación del Banco de México. De igual forma, se desarrollaron nuevos vehículos financieros que permitirán complementar la inversión pública para el desarrollo de infraestructura. Asimismo, se propuso un nuevo esquema de IEPS de gasolinas y diésel fijo, en donde los precios máximos mensuales de los combustibles podrán fluctuar dentro de una banda de +/-3 por ciento, lo anterior como parte de la transición a un mercado liberalizado.</w:t>
      </w:r>
    </w:p>
    <w:p w14:paraId="10ADF72F" w14:textId="77777777" w:rsidR="00DA6381" w:rsidRPr="007B45A9" w:rsidRDefault="00DA6381" w:rsidP="00126729">
      <w:pPr>
        <w:jc w:val="both"/>
        <w:rPr>
          <w:rFonts w:ascii="Arial" w:hAnsi="Arial" w:cs="Arial"/>
        </w:rPr>
      </w:pPr>
      <w:r w:rsidRPr="007B45A9">
        <w:rPr>
          <w:rFonts w:ascii="Arial" w:hAnsi="Arial" w:cs="Arial"/>
        </w:rPr>
        <w:t xml:space="preserve">Para promover la inversión en infraestructura en México, se introdujeron nuevos vehículos financieros que servirán para atraer capital privado en gran escala, lo cual impulsará al mercado bursátil y áreas clave en la economía. Dentro de estos productos, se propuso la creación de Certificados de Proyectos de Inversión (CerPI) para proveer a los inversionistas de una amplia gama de sectores en donde invertir con diferentes exposiciones de riesgo; la creación de la Fibra E para invertir en proyectos maduros de energía e infraestructura y así liberar recursos para nuevos proyectos, y los Certificados de Infraestructura Educativa Nacional (CIEN) que permitirán a los estados potenciar los recursos destinados para la educación, y con ello, maximizar los beneficios de la Reforma Educativa. </w:t>
      </w:r>
    </w:p>
    <w:p w14:paraId="7CF07A72" w14:textId="77777777" w:rsidR="00DA6381" w:rsidRPr="007B45A9" w:rsidRDefault="00DA6381" w:rsidP="00126729">
      <w:pPr>
        <w:jc w:val="both"/>
        <w:rPr>
          <w:rFonts w:ascii="Arial" w:hAnsi="Arial" w:cs="Arial"/>
        </w:rPr>
      </w:pPr>
      <w:r w:rsidRPr="007B45A9">
        <w:rPr>
          <w:rFonts w:ascii="Arial" w:hAnsi="Arial" w:cs="Arial"/>
        </w:rPr>
        <w:t xml:space="preserve">Para los ejercicios fiscales de 2016 y 2017, el Gobierno Federal propuso una banda de precios para las gasolinas y el diésel. Durante 2016, el precio máximo se fijará de acuerdo con una fórmula que establece un IEPS fijo y fluctuará en un rango de +/- 3 por ciento. Esta medida consolida las finanzas públicas y representa un paso importante en el proceso de liberalización del mercado de los energéticos para 2018. </w:t>
      </w:r>
    </w:p>
    <w:p w14:paraId="30966658" w14:textId="77777777" w:rsidR="00DA6381" w:rsidRPr="007B45A9" w:rsidRDefault="00DA6381" w:rsidP="00126729">
      <w:pPr>
        <w:jc w:val="both"/>
        <w:rPr>
          <w:rFonts w:ascii="Arial" w:hAnsi="Arial" w:cs="Arial"/>
        </w:rPr>
      </w:pPr>
      <w:r w:rsidRPr="007B45A9">
        <w:rPr>
          <w:rFonts w:ascii="Arial" w:hAnsi="Arial" w:cs="Arial"/>
        </w:rPr>
        <w:t xml:space="preserve">La integración del Paquete Económico 2016 permitió identificar áreas de oportunidad en el presupuesto; y al contarse con nuevos vehículos de inversión en infraestructura e instrumentos asociados a la Reforma Energética, será posible realizar el ajuste necesario y mantener un flujo importante de inversión en sectores estratégicos. En consecuencia, México cuenta con el espacio y las herramientas necesarias para realizar los ajustes sin comprometer la inversión de largo plazo ni deteriorar el crecimiento económico.  </w:t>
      </w:r>
    </w:p>
    <w:p w14:paraId="6E25531E" w14:textId="77777777" w:rsidR="00AF7E2E" w:rsidRPr="007B45A9" w:rsidRDefault="00AF7E2E" w:rsidP="00126729">
      <w:pPr>
        <w:jc w:val="both"/>
        <w:rPr>
          <w:rFonts w:ascii="Arial" w:hAnsi="Arial" w:cs="Arial"/>
          <w:b/>
        </w:rPr>
      </w:pPr>
      <w:r w:rsidRPr="007B45A9">
        <w:rPr>
          <w:rFonts w:ascii="Arial" w:hAnsi="Arial" w:cs="Arial"/>
          <w:b/>
        </w:rPr>
        <w:br w:type="page"/>
      </w:r>
    </w:p>
    <w:p w14:paraId="1251CDB8" w14:textId="77777777" w:rsidR="00204088" w:rsidRPr="007B45A9" w:rsidRDefault="00204088" w:rsidP="00126729">
      <w:pPr>
        <w:jc w:val="both"/>
        <w:rPr>
          <w:rFonts w:ascii="Arial" w:eastAsia="MS Mincho" w:hAnsi="Arial" w:cs="Arial"/>
          <w:i/>
        </w:rPr>
      </w:pPr>
      <w:r w:rsidRPr="007B45A9">
        <w:rPr>
          <w:rFonts w:ascii="Arial" w:eastAsia="MS Mincho" w:hAnsi="Arial" w:cs="Arial"/>
          <w:i/>
        </w:rPr>
        <w:t>Finanzas públicas estatales</w:t>
      </w:r>
    </w:p>
    <w:p w14:paraId="61395E3D" w14:textId="674DC610" w:rsidR="00DA6381" w:rsidRPr="007B45A9" w:rsidRDefault="00DA6381" w:rsidP="00126729">
      <w:pPr>
        <w:jc w:val="both"/>
        <w:rPr>
          <w:rFonts w:ascii="Arial" w:hAnsi="Arial" w:cs="Arial"/>
        </w:rPr>
      </w:pPr>
      <w:r w:rsidRPr="007B45A9">
        <w:rPr>
          <w:rFonts w:ascii="Arial" w:hAnsi="Arial" w:cs="Arial"/>
        </w:rPr>
        <w:t xml:space="preserve">Durante los seis años de </w:t>
      </w:r>
      <w:r w:rsidR="00AF7E2E" w:rsidRPr="007B45A9">
        <w:rPr>
          <w:rFonts w:ascii="Arial" w:hAnsi="Arial" w:cs="Arial"/>
        </w:rPr>
        <w:t>la actual</w:t>
      </w:r>
      <w:r w:rsidRPr="007B45A9">
        <w:rPr>
          <w:rFonts w:ascii="Arial" w:hAnsi="Arial" w:cs="Arial"/>
        </w:rPr>
        <w:t xml:space="preserve"> administración se asumió el compromiso fundamental de integrar un Gobierno sensible, incluyente y eficiente, el Poder Ejecutivo ha logrado revitalizar la gestión de la Administración Pública bajo criterios de innovación, enfoque de resultados, austeridad, calidad, rendición de cuentas y transversalidad entre los diversos sectores y programas de gobierno. </w:t>
      </w:r>
    </w:p>
    <w:p w14:paraId="0614C2EE" w14:textId="04D38606" w:rsidR="00990729" w:rsidRPr="007B45A9" w:rsidRDefault="00990729" w:rsidP="00126729">
      <w:pPr>
        <w:jc w:val="both"/>
        <w:rPr>
          <w:rFonts w:ascii="Arial" w:hAnsi="Arial" w:cs="Arial"/>
        </w:rPr>
      </w:pPr>
      <w:r w:rsidRPr="007B45A9">
        <w:rPr>
          <w:rFonts w:ascii="Arial" w:hAnsi="Arial" w:cs="Arial"/>
        </w:rPr>
        <w:t xml:space="preserve">Para  el último año de gestión de </w:t>
      </w:r>
      <w:r w:rsidR="004D4A7C">
        <w:rPr>
          <w:rFonts w:ascii="Arial" w:hAnsi="Arial" w:cs="Arial"/>
        </w:rPr>
        <w:t xml:space="preserve">la </w:t>
      </w:r>
      <w:r w:rsidR="00C93F24">
        <w:rPr>
          <w:rFonts w:ascii="Arial" w:hAnsi="Arial" w:cs="Arial"/>
        </w:rPr>
        <w:t xml:space="preserve">presente </w:t>
      </w:r>
      <w:r w:rsidRPr="007B45A9">
        <w:rPr>
          <w:rFonts w:ascii="Arial" w:hAnsi="Arial" w:cs="Arial"/>
        </w:rPr>
        <w:t>administración se dio continuidad a las mejoras implementadas  en la planeación, control y ejercicio del gasto público y trabaja de manera constante en la búsqueda del fortalecimiento de la cultura de transparencia, de las finanzas públicas, del manejo responsable de la deuda y la orientación eficiente de la inversión bajo criterios estrictos de rentabilidad social.</w:t>
      </w:r>
    </w:p>
    <w:p w14:paraId="5F439013" w14:textId="77777777" w:rsidR="00990729" w:rsidRPr="007B45A9" w:rsidRDefault="00990729" w:rsidP="00126729">
      <w:pPr>
        <w:jc w:val="both"/>
        <w:rPr>
          <w:rFonts w:ascii="Arial" w:hAnsi="Arial" w:cs="Arial"/>
        </w:rPr>
      </w:pPr>
      <w:r w:rsidRPr="007B45A9">
        <w:rPr>
          <w:rFonts w:ascii="Arial" w:hAnsi="Arial" w:cs="Arial"/>
        </w:rPr>
        <w:t>En este periodo de administración se ha avanzado en la transformación del Gobierno para hacerlo más eficiente, transparente, honesto y apegado a criterios de austeridad.  Debido a esto, se establecieron mecanismos de recuperación y fortalecimiento de recursos públicos para devolver al Gobierno la capacidad de financiar los proyectos y políticas de alto impacto en el desarrollo del estado.</w:t>
      </w:r>
    </w:p>
    <w:p w14:paraId="094B78DF" w14:textId="77777777" w:rsidR="00DA6381" w:rsidRPr="007B45A9" w:rsidRDefault="00DA6381" w:rsidP="00126729">
      <w:pPr>
        <w:jc w:val="both"/>
        <w:rPr>
          <w:rFonts w:ascii="Arial" w:hAnsi="Arial" w:cs="Arial"/>
          <w:i/>
        </w:rPr>
      </w:pPr>
      <w:r w:rsidRPr="007B45A9">
        <w:rPr>
          <w:rFonts w:ascii="Arial" w:hAnsi="Arial" w:cs="Arial"/>
          <w:i/>
        </w:rPr>
        <w:t>Ingresos</w:t>
      </w:r>
    </w:p>
    <w:p w14:paraId="511DFD8D" w14:textId="6EAD9A54" w:rsidR="004D4A7C" w:rsidRPr="007B45A9" w:rsidRDefault="004D4A7C" w:rsidP="004D4A7C">
      <w:pPr>
        <w:jc w:val="both"/>
        <w:rPr>
          <w:rFonts w:ascii="Arial" w:hAnsi="Arial" w:cs="Arial"/>
        </w:rPr>
      </w:pPr>
      <w:r w:rsidRPr="007B45A9">
        <w:rPr>
          <w:rFonts w:ascii="Arial" w:hAnsi="Arial" w:cs="Arial"/>
        </w:rPr>
        <w:t xml:space="preserve">Con el propósito de fortalecer los ingresos </w:t>
      </w:r>
      <w:r>
        <w:rPr>
          <w:rFonts w:ascii="Arial" w:hAnsi="Arial" w:cs="Arial"/>
        </w:rPr>
        <w:t xml:space="preserve">estatales, </w:t>
      </w:r>
      <w:r w:rsidRPr="007B45A9">
        <w:rPr>
          <w:rFonts w:ascii="Arial" w:hAnsi="Arial" w:cs="Arial"/>
        </w:rPr>
        <w:t xml:space="preserve">desde el inicio de la </w:t>
      </w:r>
      <w:r w:rsidR="00C93F24">
        <w:rPr>
          <w:rFonts w:ascii="Arial" w:hAnsi="Arial" w:cs="Arial"/>
        </w:rPr>
        <w:t xml:space="preserve">presente </w:t>
      </w:r>
      <w:r w:rsidRPr="007B45A9">
        <w:rPr>
          <w:rFonts w:ascii="Arial" w:hAnsi="Arial" w:cs="Arial"/>
        </w:rPr>
        <w:t>administración se realizó un detallado diagnóstico que permitió ubicar los elementos del andamiaje institucional que tenían que ser actualizados o sustituidos, e incluso el de crear nuevos instrumentos recaudatorios</w:t>
      </w:r>
      <w:r>
        <w:rPr>
          <w:rFonts w:ascii="Arial" w:hAnsi="Arial" w:cs="Arial"/>
        </w:rPr>
        <w:t>.</w:t>
      </w:r>
    </w:p>
    <w:p w14:paraId="0694E198" w14:textId="77777777" w:rsidR="004D4A7C" w:rsidRPr="007B45A9" w:rsidRDefault="004D4A7C" w:rsidP="004D4A7C">
      <w:pPr>
        <w:jc w:val="both"/>
        <w:rPr>
          <w:rFonts w:ascii="Arial" w:hAnsi="Arial" w:cs="Arial"/>
        </w:rPr>
      </w:pPr>
      <w:r w:rsidRPr="007B45A9">
        <w:rPr>
          <w:rFonts w:ascii="Arial" w:hAnsi="Arial" w:cs="Arial"/>
        </w:rPr>
        <w:t>El objetivo del Gobierno del  Estado es alcanzar un sano financiamiento del gasto público</w:t>
      </w:r>
      <w:r>
        <w:rPr>
          <w:rFonts w:ascii="Arial" w:hAnsi="Arial" w:cs="Arial"/>
        </w:rPr>
        <w:t xml:space="preserve">. Para esto es necesario </w:t>
      </w:r>
      <w:r w:rsidRPr="007B45A9">
        <w:rPr>
          <w:rFonts w:ascii="Arial" w:hAnsi="Arial" w:cs="Arial"/>
        </w:rPr>
        <w:t>fortalec</w:t>
      </w:r>
      <w:r>
        <w:rPr>
          <w:rFonts w:ascii="Arial" w:hAnsi="Arial" w:cs="Arial"/>
        </w:rPr>
        <w:t xml:space="preserve">er la recaudación </w:t>
      </w:r>
      <w:r w:rsidRPr="007B45A9">
        <w:rPr>
          <w:rFonts w:ascii="Arial" w:hAnsi="Arial" w:cs="Arial"/>
        </w:rPr>
        <w:t>de los ingresos de gestión del Estado</w:t>
      </w:r>
      <w:r>
        <w:rPr>
          <w:rFonts w:ascii="Arial" w:hAnsi="Arial" w:cs="Arial"/>
        </w:rPr>
        <w:t xml:space="preserve">, que incluyen impuestos, derechos, productos, aprovechamientos y contribuciones </w:t>
      </w:r>
      <w:r w:rsidRPr="00445633">
        <w:rPr>
          <w:rFonts w:ascii="Arial" w:hAnsi="Arial" w:cs="Arial"/>
        </w:rPr>
        <w:t>causadas en años anteriores</w:t>
      </w:r>
      <w:r>
        <w:rPr>
          <w:rFonts w:ascii="Arial" w:hAnsi="Arial" w:cs="Arial"/>
        </w:rPr>
        <w:t xml:space="preserve">. Un incremento en la recaudación, de los impuestos y derechos principalmente, permite al Estado recibir mayores ingresos por concepto de participaciones federales. </w:t>
      </w:r>
    </w:p>
    <w:p w14:paraId="189F2FC1" w14:textId="0FF7925C" w:rsidR="004D4A7C" w:rsidRPr="007B45A9" w:rsidRDefault="004D4A7C" w:rsidP="004D4A7C">
      <w:pPr>
        <w:jc w:val="both"/>
        <w:rPr>
          <w:rFonts w:ascii="Arial" w:hAnsi="Arial" w:cs="Arial"/>
        </w:rPr>
      </w:pPr>
      <w:r w:rsidRPr="007B45A9">
        <w:rPr>
          <w:rFonts w:ascii="Arial" w:hAnsi="Arial" w:cs="Arial"/>
        </w:rPr>
        <w:t xml:space="preserve">El esfuerzo realizado para incrementar los ingresos </w:t>
      </w:r>
      <w:r>
        <w:rPr>
          <w:rFonts w:ascii="Arial" w:hAnsi="Arial" w:cs="Arial"/>
        </w:rPr>
        <w:t>de gestión</w:t>
      </w:r>
      <w:r w:rsidRPr="007B45A9">
        <w:rPr>
          <w:rFonts w:ascii="Arial" w:hAnsi="Arial" w:cs="Arial"/>
        </w:rPr>
        <w:t xml:space="preserve">, ha permitido que en el segundo año de </w:t>
      </w:r>
      <w:r>
        <w:rPr>
          <w:rFonts w:ascii="Arial" w:hAnsi="Arial" w:cs="Arial"/>
        </w:rPr>
        <w:t xml:space="preserve">la </w:t>
      </w:r>
      <w:r w:rsidR="00C93F24">
        <w:rPr>
          <w:rFonts w:ascii="Arial" w:hAnsi="Arial" w:cs="Arial"/>
        </w:rPr>
        <w:t xml:space="preserve">presente </w:t>
      </w:r>
      <w:r w:rsidRPr="007B45A9">
        <w:rPr>
          <w:rFonts w:ascii="Arial" w:hAnsi="Arial" w:cs="Arial"/>
        </w:rPr>
        <w:t xml:space="preserve">administración se alcanzara la meta que se había establecido para todo el sexenio (5 por ciento de ingresos </w:t>
      </w:r>
      <w:r>
        <w:rPr>
          <w:rFonts w:ascii="Arial" w:hAnsi="Arial" w:cs="Arial"/>
        </w:rPr>
        <w:t xml:space="preserve">de gestión </w:t>
      </w:r>
      <w:r w:rsidRPr="007B45A9">
        <w:rPr>
          <w:rFonts w:ascii="Arial" w:hAnsi="Arial" w:cs="Arial"/>
        </w:rPr>
        <w:t>del total del presupuesto)</w:t>
      </w:r>
      <w:r>
        <w:rPr>
          <w:rFonts w:ascii="Arial" w:hAnsi="Arial" w:cs="Arial"/>
        </w:rPr>
        <w:t>. A</w:t>
      </w:r>
      <w:r w:rsidRPr="007B45A9">
        <w:rPr>
          <w:rFonts w:ascii="Arial" w:hAnsi="Arial" w:cs="Arial"/>
        </w:rPr>
        <w:t xml:space="preserve">sí mismo, se puede decir que a la fecha no solo se cumplió la meta, sino que además se ha rebasado, observándose que al cierre del ejercicio 2015 los ingresos </w:t>
      </w:r>
      <w:r>
        <w:rPr>
          <w:rFonts w:ascii="Arial" w:hAnsi="Arial" w:cs="Arial"/>
        </w:rPr>
        <w:t xml:space="preserve">de gestión </w:t>
      </w:r>
      <w:r w:rsidRPr="007B45A9">
        <w:rPr>
          <w:rFonts w:ascii="Arial" w:hAnsi="Arial" w:cs="Arial"/>
        </w:rPr>
        <w:t>representaban el 6.6 por ciento del total de los ingresos</w:t>
      </w:r>
      <w:r>
        <w:rPr>
          <w:rFonts w:ascii="Arial" w:hAnsi="Arial" w:cs="Arial"/>
        </w:rPr>
        <w:t xml:space="preserve"> estatales.</w:t>
      </w:r>
      <w:r w:rsidRPr="007B45A9">
        <w:rPr>
          <w:rFonts w:ascii="Arial" w:hAnsi="Arial" w:cs="Arial"/>
        </w:rPr>
        <w:t xml:space="preserve"> </w:t>
      </w:r>
    </w:p>
    <w:p w14:paraId="2DF7C70C" w14:textId="77777777" w:rsidR="004D4A7C" w:rsidRPr="007B45A9" w:rsidRDefault="004D4A7C" w:rsidP="004D4A7C">
      <w:pPr>
        <w:jc w:val="both"/>
        <w:rPr>
          <w:rFonts w:ascii="Arial" w:hAnsi="Arial" w:cs="Arial"/>
        </w:rPr>
      </w:pPr>
      <w:r w:rsidRPr="007B45A9">
        <w:rPr>
          <w:rFonts w:ascii="Arial" w:hAnsi="Arial" w:cs="Arial"/>
        </w:rPr>
        <w:t>En el periodo enero-junio de 2016, los ingresos totales de la entidad sumaron 32 mil 60 millones de pesos, cifra superior en 7.85 por ciento en relación a la meta establecida en la Ley de Ingresos del ejercicio fiscal 2015.</w:t>
      </w:r>
    </w:p>
    <w:p w14:paraId="159BD939" w14:textId="77777777" w:rsidR="004D4A7C" w:rsidRPr="007B45A9" w:rsidRDefault="004D4A7C" w:rsidP="004D4A7C">
      <w:pPr>
        <w:jc w:val="both"/>
        <w:rPr>
          <w:rFonts w:ascii="Arial" w:hAnsi="Arial" w:cs="Arial"/>
        </w:rPr>
      </w:pPr>
      <w:r w:rsidRPr="007B45A9">
        <w:rPr>
          <w:rFonts w:ascii="Arial" w:hAnsi="Arial" w:cs="Arial"/>
        </w:rPr>
        <w:t>Los ingresos de gestión presentan un crecimiento del 72.61 por ciento  respecto a lo estimado en Ley de Ingresos para el actual ejercicio, observándose que la recaudación de este rubro es superior en un mil 135 millones de pesos.</w:t>
      </w:r>
    </w:p>
    <w:p w14:paraId="16E92C96" w14:textId="77777777" w:rsidR="004D4A7C" w:rsidRPr="007B45A9" w:rsidRDefault="004D4A7C" w:rsidP="004D4A7C">
      <w:pPr>
        <w:jc w:val="both"/>
        <w:rPr>
          <w:rFonts w:ascii="Arial" w:hAnsi="Arial" w:cs="Arial"/>
        </w:rPr>
      </w:pPr>
      <w:r w:rsidRPr="007B45A9">
        <w:rPr>
          <w:rFonts w:ascii="Arial" w:hAnsi="Arial" w:cs="Arial"/>
        </w:rPr>
        <w:t>El rubro de impuestos destaca por el crecimiento, al 30 de junio se observa una recaudación de 705 millones de pesos, lo que significa un crecimiento del 33.90 por ciento con relación a la Ley de Ingresos del ejercicio 2016.</w:t>
      </w:r>
    </w:p>
    <w:p w14:paraId="0A6037E8" w14:textId="77777777" w:rsidR="004D4A7C" w:rsidRPr="007B45A9" w:rsidRDefault="004D4A7C" w:rsidP="004D4A7C">
      <w:pPr>
        <w:jc w:val="both"/>
        <w:rPr>
          <w:rFonts w:ascii="Arial" w:hAnsi="Arial" w:cs="Arial"/>
        </w:rPr>
      </w:pPr>
      <w:r w:rsidRPr="007B45A9">
        <w:rPr>
          <w:rFonts w:ascii="Arial" w:hAnsi="Arial" w:cs="Arial"/>
        </w:rPr>
        <w:t xml:space="preserve">Las Participaciones Federales,  que el estado recibió al 30 de junio por la cantidad de 8 mil 439 millones de pesos reflejan un incremento del 5.29 por ciento respecto a la Ley de Ingresos. </w:t>
      </w:r>
    </w:p>
    <w:p w14:paraId="41974B9C" w14:textId="6ACF0099" w:rsidR="002300C9" w:rsidRPr="007B45A9" w:rsidRDefault="002300C9" w:rsidP="00126729">
      <w:pPr>
        <w:jc w:val="both"/>
        <w:rPr>
          <w:rFonts w:ascii="Arial" w:hAnsi="Arial" w:cs="Arial"/>
        </w:rPr>
      </w:pPr>
      <w:r w:rsidRPr="007B45A9">
        <w:rPr>
          <w:rFonts w:ascii="Arial" w:hAnsi="Arial" w:cs="Arial"/>
        </w:rPr>
        <w:br w:type="page"/>
      </w:r>
    </w:p>
    <w:p w14:paraId="521DA243" w14:textId="2C62E9C8" w:rsidR="004D63A5" w:rsidRPr="002E683C" w:rsidRDefault="00076589" w:rsidP="00126729">
      <w:pPr>
        <w:jc w:val="center"/>
        <w:rPr>
          <w:rFonts w:ascii="Arial Narrow" w:hAnsi="Arial Narrow" w:cs="Arial"/>
          <w:b/>
          <w:bCs/>
          <w:sz w:val="20"/>
          <w:lang w:eastAsia="es-MX"/>
        </w:rPr>
      </w:pPr>
      <w:r w:rsidRPr="002E683C">
        <w:rPr>
          <w:rFonts w:ascii="Arial Narrow" w:hAnsi="Arial Narrow" w:cs="Arial"/>
          <w:b/>
          <w:bCs/>
          <w:sz w:val="20"/>
          <w:lang w:eastAsia="es-MX"/>
        </w:rPr>
        <w:t>PRINCIPALES RUBROS DE INGRESOS DEL GOBIERNO DEL ESTADO DE OAXACA, 2012-2016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37"/>
        <w:gridCol w:w="1342"/>
        <w:gridCol w:w="1342"/>
        <w:gridCol w:w="1342"/>
        <w:gridCol w:w="1342"/>
        <w:gridCol w:w="1340"/>
      </w:tblGrid>
      <w:tr w:rsidR="00721742" w:rsidRPr="00721742" w14:paraId="5E1675F5" w14:textId="77777777" w:rsidTr="003734E4">
        <w:trPr>
          <w:trHeight w:val="560"/>
        </w:trPr>
        <w:tc>
          <w:tcPr>
            <w:tcW w:w="1121" w:type="pct"/>
            <w:shd w:val="clear" w:color="auto" w:fill="808080" w:themeFill="background1" w:themeFillShade="80"/>
            <w:noWrap/>
            <w:vAlign w:val="center"/>
            <w:hideMark/>
          </w:tcPr>
          <w:p w14:paraId="6BE04A3E" w14:textId="77777777" w:rsidR="00076589" w:rsidRPr="00721742" w:rsidRDefault="00076589" w:rsidP="00126729">
            <w:pPr>
              <w:spacing w:after="0"/>
              <w:jc w:val="center"/>
              <w:rPr>
                <w:rFonts w:ascii="Arial" w:eastAsia="Times New Roman" w:hAnsi="Arial" w:cs="Arial"/>
                <w:b/>
                <w:bCs/>
                <w:color w:val="FFFFFF" w:themeColor="background1"/>
                <w:sz w:val="14"/>
                <w:szCs w:val="16"/>
                <w:lang w:eastAsia="es-MX"/>
              </w:rPr>
            </w:pPr>
            <w:r w:rsidRPr="00721742">
              <w:rPr>
                <w:rFonts w:ascii="Arial" w:eastAsia="Times New Roman" w:hAnsi="Arial" w:cs="Arial"/>
                <w:b/>
                <w:bCs/>
                <w:color w:val="FFFFFF" w:themeColor="background1"/>
                <w:sz w:val="14"/>
                <w:szCs w:val="16"/>
                <w:lang w:eastAsia="es-MX"/>
              </w:rPr>
              <w:t>CONCEPTO</w:t>
            </w:r>
          </w:p>
        </w:tc>
        <w:tc>
          <w:tcPr>
            <w:tcW w:w="776" w:type="pct"/>
            <w:shd w:val="clear" w:color="auto" w:fill="808080" w:themeFill="background1" w:themeFillShade="80"/>
            <w:vAlign w:val="center"/>
            <w:hideMark/>
          </w:tcPr>
          <w:p w14:paraId="168D19FF" w14:textId="77777777" w:rsidR="00076589" w:rsidRPr="00721742" w:rsidRDefault="00076589" w:rsidP="00126729">
            <w:pPr>
              <w:spacing w:after="0"/>
              <w:jc w:val="center"/>
              <w:rPr>
                <w:rFonts w:ascii="Arial" w:eastAsia="Times New Roman" w:hAnsi="Arial" w:cs="Arial"/>
                <w:b/>
                <w:bCs/>
                <w:color w:val="FFFFFF" w:themeColor="background1"/>
                <w:sz w:val="14"/>
                <w:szCs w:val="16"/>
                <w:lang w:eastAsia="es-MX"/>
              </w:rPr>
            </w:pPr>
            <w:r w:rsidRPr="00721742">
              <w:rPr>
                <w:rFonts w:ascii="Arial" w:eastAsia="Times New Roman" w:hAnsi="Arial" w:cs="Arial"/>
                <w:b/>
                <w:bCs/>
                <w:color w:val="FFFFFF" w:themeColor="background1"/>
                <w:sz w:val="14"/>
                <w:szCs w:val="16"/>
                <w:lang w:eastAsia="es-MX"/>
              </w:rPr>
              <w:t>RECAUDACIÓN OBTENIDA 2012</w:t>
            </w:r>
          </w:p>
        </w:tc>
        <w:tc>
          <w:tcPr>
            <w:tcW w:w="776" w:type="pct"/>
            <w:shd w:val="clear" w:color="auto" w:fill="808080" w:themeFill="background1" w:themeFillShade="80"/>
            <w:vAlign w:val="center"/>
            <w:hideMark/>
          </w:tcPr>
          <w:p w14:paraId="3E2B0DA6" w14:textId="77777777" w:rsidR="00076589" w:rsidRPr="00721742" w:rsidRDefault="00076589" w:rsidP="00126729">
            <w:pPr>
              <w:spacing w:after="0"/>
              <w:jc w:val="center"/>
              <w:rPr>
                <w:rFonts w:ascii="Arial" w:eastAsia="Times New Roman" w:hAnsi="Arial" w:cs="Arial"/>
                <w:b/>
                <w:bCs/>
                <w:color w:val="FFFFFF" w:themeColor="background1"/>
                <w:sz w:val="14"/>
                <w:szCs w:val="16"/>
                <w:lang w:eastAsia="es-MX"/>
              </w:rPr>
            </w:pPr>
            <w:r w:rsidRPr="00721742">
              <w:rPr>
                <w:rFonts w:ascii="Arial" w:eastAsia="Times New Roman" w:hAnsi="Arial" w:cs="Arial"/>
                <w:b/>
                <w:bCs/>
                <w:color w:val="FFFFFF" w:themeColor="background1"/>
                <w:sz w:val="14"/>
                <w:szCs w:val="16"/>
                <w:lang w:eastAsia="es-MX"/>
              </w:rPr>
              <w:t>RECAUDACIÓN OBTENIDA 2013</w:t>
            </w:r>
          </w:p>
        </w:tc>
        <w:tc>
          <w:tcPr>
            <w:tcW w:w="776" w:type="pct"/>
            <w:shd w:val="clear" w:color="auto" w:fill="808080" w:themeFill="background1" w:themeFillShade="80"/>
            <w:vAlign w:val="center"/>
            <w:hideMark/>
          </w:tcPr>
          <w:p w14:paraId="14B7741F" w14:textId="77777777" w:rsidR="00076589" w:rsidRPr="00721742" w:rsidRDefault="00076589" w:rsidP="00126729">
            <w:pPr>
              <w:spacing w:after="0"/>
              <w:jc w:val="center"/>
              <w:rPr>
                <w:rFonts w:ascii="Arial" w:eastAsia="Times New Roman" w:hAnsi="Arial" w:cs="Arial"/>
                <w:b/>
                <w:bCs/>
                <w:color w:val="FFFFFF" w:themeColor="background1"/>
                <w:sz w:val="14"/>
                <w:szCs w:val="16"/>
                <w:lang w:eastAsia="es-MX"/>
              </w:rPr>
            </w:pPr>
            <w:r w:rsidRPr="00721742">
              <w:rPr>
                <w:rFonts w:ascii="Arial" w:eastAsia="Times New Roman" w:hAnsi="Arial" w:cs="Arial"/>
                <w:b/>
                <w:bCs/>
                <w:color w:val="FFFFFF" w:themeColor="background1"/>
                <w:sz w:val="14"/>
                <w:szCs w:val="16"/>
                <w:lang w:eastAsia="es-MX"/>
              </w:rPr>
              <w:t>RECAUDACIÓN OBTENIDA 2014</w:t>
            </w:r>
          </w:p>
        </w:tc>
        <w:tc>
          <w:tcPr>
            <w:tcW w:w="776" w:type="pct"/>
            <w:shd w:val="clear" w:color="auto" w:fill="808080" w:themeFill="background1" w:themeFillShade="80"/>
            <w:vAlign w:val="center"/>
            <w:hideMark/>
          </w:tcPr>
          <w:p w14:paraId="5CEE826E" w14:textId="77777777" w:rsidR="00076589" w:rsidRPr="00721742" w:rsidRDefault="00076589" w:rsidP="00126729">
            <w:pPr>
              <w:spacing w:after="0"/>
              <w:jc w:val="center"/>
              <w:rPr>
                <w:rFonts w:ascii="Arial" w:eastAsia="Times New Roman" w:hAnsi="Arial" w:cs="Arial"/>
                <w:b/>
                <w:bCs/>
                <w:color w:val="FFFFFF" w:themeColor="background1"/>
                <w:sz w:val="14"/>
                <w:szCs w:val="16"/>
                <w:lang w:eastAsia="es-MX"/>
              </w:rPr>
            </w:pPr>
            <w:r w:rsidRPr="00721742">
              <w:rPr>
                <w:rFonts w:ascii="Arial" w:eastAsia="Times New Roman" w:hAnsi="Arial" w:cs="Arial"/>
                <w:b/>
                <w:bCs/>
                <w:color w:val="FFFFFF" w:themeColor="background1"/>
                <w:sz w:val="14"/>
                <w:szCs w:val="16"/>
                <w:lang w:eastAsia="es-MX"/>
              </w:rPr>
              <w:t>RECAUDACIÓN OBTENIDA 2015</w:t>
            </w:r>
          </w:p>
        </w:tc>
        <w:tc>
          <w:tcPr>
            <w:tcW w:w="776" w:type="pct"/>
            <w:shd w:val="clear" w:color="auto" w:fill="808080" w:themeFill="background1" w:themeFillShade="80"/>
            <w:vAlign w:val="center"/>
            <w:hideMark/>
          </w:tcPr>
          <w:p w14:paraId="450EA681" w14:textId="6CD84C8B" w:rsidR="00076589" w:rsidRPr="00721742" w:rsidRDefault="00076589" w:rsidP="00126729">
            <w:pPr>
              <w:spacing w:after="0"/>
              <w:jc w:val="center"/>
              <w:rPr>
                <w:rFonts w:ascii="Arial" w:eastAsia="Times New Roman" w:hAnsi="Arial" w:cs="Arial"/>
                <w:b/>
                <w:bCs/>
                <w:color w:val="FFFFFF" w:themeColor="background1"/>
                <w:sz w:val="14"/>
                <w:szCs w:val="16"/>
                <w:lang w:eastAsia="es-MX"/>
              </w:rPr>
            </w:pPr>
            <w:r w:rsidRPr="00721742">
              <w:rPr>
                <w:rFonts w:ascii="Arial" w:eastAsia="Times New Roman" w:hAnsi="Arial" w:cs="Arial"/>
                <w:b/>
                <w:bCs/>
                <w:color w:val="FFFFFF" w:themeColor="background1"/>
                <w:sz w:val="14"/>
                <w:szCs w:val="16"/>
                <w:lang w:eastAsia="es-MX"/>
              </w:rPr>
              <w:t>RECAUDACIÓN OBTENIDA 2016 b/</w:t>
            </w:r>
          </w:p>
        </w:tc>
      </w:tr>
      <w:tr w:rsidR="007B45A9" w:rsidRPr="00721742" w14:paraId="4CC1292B" w14:textId="77777777" w:rsidTr="002E683C">
        <w:trPr>
          <w:trHeight w:val="300"/>
        </w:trPr>
        <w:tc>
          <w:tcPr>
            <w:tcW w:w="1121" w:type="pct"/>
            <w:shd w:val="clear" w:color="auto" w:fill="auto"/>
            <w:vAlign w:val="center"/>
            <w:hideMark/>
          </w:tcPr>
          <w:p w14:paraId="1EB822B4" w14:textId="3AA9D93D" w:rsidR="00076589" w:rsidRPr="00721742" w:rsidRDefault="00076589" w:rsidP="00126729">
            <w:pPr>
              <w:spacing w:after="0"/>
              <w:rPr>
                <w:rFonts w:ascii="Arial" w:eastAsia="Times New Roman" w:hAnsi="Arial" w:cs="Arial"/>
                <w:b/>
                <w:bCs/>
                <w:sz w:val="14"/>
                <w:szCs w:val="16"/>
                <w:lang w:eastAsia="es-MX"/>
              </w:rPr>
            </w:pPr>
            <w:r w:rsidRPr="00721742">
              <w:rPr>
                <w:rFonts w:ascii="Arial" w:eastAsia="Times New Roman" w:hAnsi="Arial" w:cs="Arial"/>
                <w:b/>
                <w:bCs/>
                <w:sz w:val="14"/>
                <w:szCs w:val="16"/>
                <w:lang w:eastAsia="es-MX"/>
              </w:rPr>
              <w:t>INGRESOS DE GESTIÓN a/</w:t>
            </w:r>
          </w:p>
        </w:tc>
        <w:tc>
          <w:tcPr>
            <w:tcW w:w="776" w:type="pct"/>
            <w:shd w:val="clear" w:color="auto" w:fill="auto"/>
            <w:noWrap/>
            <w:vAlign w:val="center"/>
            <w:hideMark/>
          </w:tcPr>
          <w:p w14:paraId="1918200C" w14:textId="77777777" w:rsidR="00076589" w:rsidRPr="003734E4" w:rsidRDefault="00076589" w:rsidP="00126729">
            <w:pPr>
              <w:spacing w:after="0"/>
              <w:jc w:val="right"/>
              <w:rPr>
                <w:rFonts w:ascii="Arial" w:eastAsia="Times New Roman" w:hAnsi="Arial" w:cs="Arial"/>
                <w:b/>
                <w:bCs/>
                <w:sz w:val="14"/>
                <w:szCs w:val="16"/>
                <w:lang w:eastAsia="es-MX"/>
              </w:rPr>
            </w:pPr>
            <w:r w:rsidRPr="003734E4">
              <w:rPr>
                <w:rFonts w:ascii="Arial" w:eastAsia="Times New Roman" w:hAnsi="Arial" w:cs="Arial"/>
                <w:b/>
                <w:bCs/>
                <w:sz w:val="14"/>
                <w:szCs w:val="16"/>
                <w:lang w:eastAsia="es-MX"/>
              </w:rPr>
              <w:t>3,027</w:t>
            </w:r>
          </w:p>
        </w:tc>
        <w:tc>
          <w:tcPr>
            <w:tcW w:w="776" w:type="pct"/>
            <w:shd w:val="clear" w:color="auto" w:fill="auto"/>
            <w:noWrap/>
            <w:vAlign w:val="center"/>
            <w:hideMark/>
          </w:tcPr>
          <w:p w14:paraId="4D9218DE" w14:textId="77777777" w:rsidR="00076589" w:rsidRPr="003734E4" w:rsidRDefault="00076589" w:rsidP="00126729">
            <w:pPr>
              <w:spacing w:after="0"/>
              <w:jc w:val="right"/>
              <w:rPr>
                <w:rFonts w:ascii="Arial" w:eastAsia="Times New Roman" w:hAnsi="Arial" w:cs="Arial"/>
                <w:b/>
                <w:bCs/>
                <w:sz w:val="14"/>
                <w:szCs w:val="16"/>
                <w:lang w:eastAsia="es-MX"/>
              </w:rPr>
            </w:pPr>
            <w:r w:rsidRPr="003734E4">
              <w:rPr>
                <w:rFonts w:ascii="Arial" w:eastAsia="Times New Roman" w:hAnsi="Arial" w:cs="Arial"/>
                <w:b/>
                <w:bCs/>
                <w:sz w:val="14"/>
                <w:szCs w:val="16"/>
                <w:lang w:eastAsia="es-MX"/>
              </w:rPr>
              <w:t>4,243</w:t>
            </w:r>
          </w:p>
        </w:tc>
        <w:tc>
          <w:tcPr>
            <w:tcW w:w="776" w:type="pct"/>
            <w:shd w:val="clear" w:color="auto" w:fill="auto"/>
            <w:noWrap/>
            <w:vAlign w:val="center"/>
            <w:hideMark/>
          </w:tcPr>
          <w:p w14:paraId="78D0D270" w14:textId="77777777" w:rsidR="00076589" w:rsidRPr="003734E4" w:rsidRDefault="00076589" w:rsidP="00126729">
            <w:pPr>
              <w:spacing w:after="0"/>
              <w:jc w:val="right"/>
              <w:rPr>
                <w:rFonts w:ascii="Arial" w:eastAsia="Times New Roman" w:hAnsi="Arial" w:cs="Arial"/>
                <w:b/>
                <w:bCs/>
                <w:sz w:val="14"/>
                <w:szCs w:val="16"/>
                <w:lang w:eastAsia="es-MX"/>
              </w:rPr>
            </w:pPr>
            <w:r w:rsidRPr="003734E4">
              <w:rPr>
                <w:rFonts w:ascii="Arial" w:eastAsia="Times New Roman" w:hAnsi="Arial" w:cs="Arial"/>
                <w:b/>
                <w:bCs/>
                <w:sz w:val="14"/>
                <w:szCs w:val="16"/>
                <w:lang w:eastAsia="es-MX"/>
              </w:rPr>
              <w:t>4,203</w:t>
            </w:r>
          </w:p>
        </w:tc>
        <w:tc>
          <w:tcPr>
            <w:tcW w:w="776" w:type="pct"/>
            <w:shd w:val="clear" w:color="auto" w:fill="auto"/>
            <w:noWrap/>
            <w:vAlign w:val="center"/>
            <w:hideMark/>
          </w:tcPr>
          <w:p w14:paraId="7E261210" w14:textId="77777777" w:rsidR="00076589" w:rsidRPr="003734E4" w:rsidRDefault="00076589" w:rsidP="00126729">
            <w:pPr>
              <w:spacing w:after="0"/>
              <w:jc w:val="right"/>
              <w:rPr>
                <w:rFonts w:ascii="Arial" w:eastAsia="Times New Roman" w:hAnsi="Arial" w:cs="Arial"/>
                <w:b/>
                <w:bCs/>
                <w:sz w:val="14"/>
                <w:szCs w:val="16"/>
                <w:lang w:eastAsia="es-MX"/>
              </w:rPr>
            </w:pPr>
            <w:r w:rsidRPr="003734E4">
              <w:rPr>
                <w:rFonts w:ascii="Arial" w:eastAsia="Times New Roman" w:hAnsi="Arial" w:cs="Arial"/>
                <w:b/>
                <w:bCs/>
                <w:sz w:val="14"/>
                <w:szCs w:val="16"/>
                <w:lang w:eastAsia="es-MX"/>
              </w:rPr>
              <w:t>4,502</w:t>
            </w:r>
          </w:p>
        </w:tc>
        <w:tc>
          <w:tcPr>
            <w:tcW w:w="776" w:type="pct"/>
            <w:shd w:val="clear" w:color="auto" w:fill="auto"/>
            <w:noWrap/>
            <w:vAlign w:val="center"/>
            <w:hideMark/>
          </w:tcPr>
          <w:p w14:paraId="158FE7ED" w14:textId="77777777" w:rsidR="00076589" w:rsidRPr="003734E4" w:rsidRDefault="00076589" w:rsidP="00126729">
            <w:pPr>
              <w:spacing w:after="0"/>
              <w:jc w:val="right"/>
              <w:rPr>
                <w:rFonts w:ascii="Arial" w:eastAsia="Times New Roman" w:hAnsi="Arial" w:cs="Arial"/>
                <w:b/>
                <w:bCs/>
                <w:sz w:val="14"/>
                <w:szCs w:val="16"/>
                <w:lang w:eastAsia="es-MX"/>
              </w:rPr>
            </w:pPr>
            <w:r w:rsidRPr="003734E4">
              <w:rPr>
                <w:rFonts w:ascii="Arial" w:eastAsia="Times New Roman" w:hAnsi="Arial" w:cs="Arial"/>
                <w:b/>
                <w:bCs/>
                <w:sz w:val="14"/>
                <w:szCs w:val="16"/>
                <w:lang w:eastAsia="es-MX"/>
              </w:rPr>
              <w:t>2,698</w:t>
            </w:r>
          </w:p>
        </w:tc>
      </w:tr>
      <w:tr w:rsidR="007B45A9" w:rsidRPr="00721742" w14:paraId="6156D1C5" w14:textId="77777777" w:rsidTr="002E683C">
        <w:trPr>
          <w:trHeight w:val="510"/>
        </w:trPr>
        <w:tc>
          <w:tcPr>
            <w:tcW w:w="1121" w:type="pct"/>
            <w:shd w:val="clear" w:color="auto" w:fill="auto"/>
            <w:vAlign w:val="center"/>
            <w:hideMark/>
          </w:tcPr>
          <w:p w14:paraId="295527B2" w14:textId="77777777" w:rsidR="00076589" w:rsidRPr="002E683C" w:rsidRDefault="00076589" w:rsidP="00126729">
            <w:pPr>
              <w:spacing w:after="0"/>
              <w:rPr>
                <w:rFonts w:ascii="Arial" w:eastAsia="Times New Roman" w:hAnsi="Arial" w:cs="Arial"/>
                <w:b/>
                <w:bCs/>
                <w:sz w:val="12"/>
                <w:szCs w:val="16"/>
                <w:lang w:eastAsia="es-MX"/>
              </w:rPr>
            </w:pPr>
            <w:r w:rsidRPr="002E683C">
              <w:rPr>
                <w:rFonts w:ascii="Arial" w:eastAsia="Times New Roman" w:hAnsi="Arial" w:cs="Arial"/>
                <w:b/>
                <w:bCs/>
                <w:sz w:val="12"/>
                <w:szCs w:val="16"/>
                <w:lang w:eastAsia="es-MX"/>
              </w:rPr>
              <w:t>PARTICIPACIONES, APORTACIONES, TRANSFERENCIAS, ASIGNACIONES, SUBSIDIOS Y OTRAS AYUDAS</w:t>
            </w:r>
          </w:p>
        </w:tc>
        <w:tc>
          <w:tcPr>
            <w:tcW w:w="776" w:type="pct"/>
            <w:shd w:val="clear" w:color="auto" w:fill="auto"/>
            <w:noWrap/>
            <w:vAlign w:val="center"/>
            <w:hideMark/>
          </w:tcPr>
          <w:p w14:paraId="42E09FAC" w14:textId="77777777" w:rsidR="00076589" w:rsidRPr="003734E4" w:rsidRDefault="00076589" w:rsidP="00126729">
            <w:pPr>
              <w:spacing w:after="0"/>
              <w:jc w:val="right"/>
              <w:rPr>
                <w:rFonts w:ascii="Arial" w:eastAsia="Times New Roman" w:hAnsi="Arial" w:cs="Arial"/>
                <w:b/>
                <w:bCs/>
                <w:sz w:val="14"/>
                <w:szCs w:val="16"/>
                <w:lang w:eastAsia="es-MX"/>
              </w:rPr>
            </w:pPr>
            <w:r w:rsidRPr="003734E4">
              <w:rPr>
                <w:rFonts w:ascii="Arial" w:eastAsia="Times New Roman" w:hAnsi="Arial" w:cs="Arial"/>
                <w:b/>
                <w:bCs/>
                <w:sz w:val="14"/>
                <w:szCs w:val="16"/>
                <w:lang w:eastAsia="es-MX"/>
              </w:rPr>
              <w:t>48,949</w:t>
            </w:r>
          </w:p>
        </w:tc>
        <w:tc>
          <w:tcPr>
            <w:tcW w:w="776" w:type="pct"/>
            <w:shd w:val="clear" w:color="auto" w:fill="auto"/>
            <w:noWrap/>
            <w:vAlign w:val="center"/>
            <w:hideMark/>
          </w:tcPr>
          <w:p w14:paraId="3E5A5251" w14:textId="77777777" w:rsidR="00076589" w:rsidRPr="003734E4" w:rsidRDefault="00076589" w:rsidP="00126729">
            <w:pPr>
              <w:spacing w:after="0"/>
              <w:jc w:val="right"/>
              <w:rPr>
                <w:rFonts w:ascii="Arial" w:eastAsia="Times New Roman" w:hAnsi="Arial" w:cs="Arial"/>
                <w:b/>
                <w:bCs/>
                <w:sz w:val="14"/>
                <w:szCs w:val="16"/>
                <w:lang w:eastAsia="es-MX"/>
              </w:rPr>
            </w:pPr>
            <w:r w:rsidRPr="003734E4">
              <w:rPr>
                <w:rFonts w:ascii="Arial" w:eastAsia="Times New Roman" w:hAnsi="Arial" w:cs="Arial"/>
                <w:b/>
                <w:bCs/>
                <w:sz w:val="14"/>
                <w:szCs w:val="16"/>
                <w:lang w:eastAsia="es-MX"/>
              </w:rPr>
              <w:t>52,478</w:t>
            </w:r>
          </w:p>
        </w:tc>
        <w:tc>
          <w:tcPr>
            <w:tcW w:w="776" w:type="pct"/>
            <w:shd w:val="clear" w:color="auto" w:fill="auto"/>
            <w:noWrap/>
            <w:vAlign w:val="center"/>
            <w:hideMark/>
          </w:tcPr>
          <w:p w14:paraId="2A14B62F" w14:textId="77777777" w:rsidR="00076589" w:rsidRPr="003734E4" w:rsidRDefault="00076589" w:rsidP="00126729">
            <w:pPr>
              <w:spacing w:after="0"/>
              <w:jc w:val="right"/>
              <w:rPr>
                <w:rFonts w:ascii="Arial" w:eastAsia="Times New Roman" w:hAnsi="Arial" w:cs="Arial"/>
                <w:b/>
                <w:bCs/>
                <w:sz w:val="14"/>
                <w:szCs w:val="16"/>
                <w:lang w:eastAsia="es-MX"/>
              </w:rPr>
            </w:pPr>
            <w:r w:rsidRPr="003734E4">
              <w:rPr>
                <w:rFonts w:ascii="Arial" w:eastAsia="Times New Roman" w:hAnsi="Arial" w:cs="Arial"/>
                <w:b/>
                <w:bCs/>
                <w:sz w:val="14"/>
                <w:szCs w:val="16"/>
                <w:lang w:eastAsia="es-MX"/>
              </w:rPr>
              <w:t>58,488</w:t>
            </w:r>
          </w:p>
        </w:tc>
        <w:tc>
          <w:tcPr>
            <w:tcW w:w="776" w:type="pct"/>
            <w:shd w:val="clear" w:color="auto" w:fill="auto"/>
            <w:noWrap/>
            <w:vAlign w:val="center"/>
            <w:hideMark/>
          </w:tcPr>
          <w:p w14:paraId="779DEADC" w14:textId="77777777" w:rsidR="00076589" w:rsidRPr="003734E4" w:rsidRDefault="00076589" w:rsidP="00126729">
            <w:pPr>
              <w:spacing w:after="0"/>
              <w:jc w:val="right"/>
              <w:rPr>
                <w:rFonts w:ascii="Arial" w:eastAsia="Times New Roman" w:hAnsi="Arial" w:cs="Arial"/>
                <w:b/>
                <w:bCs/>
                <w:sz w:val="14"/>
                <w:szCs w:val="16"/>
                <w:lang w:eastAsia="es-MX"/>
              </w:rPr>
            </w:pPr>
            <w:r w:rsidRPr="003734E4">
              <w:rPr>
                <w:rFonts w:ascii="Arial" w:eastAsia="Times New Roman" w:hAnsi="Arial" w:cs="Arial"/>
                <w:b/>
                <w:bCs/>
                <w:sz w:val="14"/>
                <w:szCs w:val="16"/>
                <w:lang w:eastAsia="es-MX"/>
              </w:rPr>
              <w:t>61,858</w:t>
            </w:r>
          </w:p>
        </w:tc>
        <w:tc>
          <w:tcPr>
            <w:tcW w:w="776" w:type="pct"/>
            <w:shd w:val="clear" w:color="auto" w:fill="auto"/>
            <w:noWrap/>
            <w:vAlign w:val="center"/>
            <w:hideMark/>
          </w:tcPr>
          <w:p w14:paraId="0047E633" w14:textId="77777777" w:rsidR="00076589" w:rsidRPr="003734E4" w:rsidRDefault="00076589" w:rsidP="00126729">
            <w:pPr>
              <w:spacing w:after="0"/>
              <w:jc w:val="right"/>
              <w:rPr>
                <w:rFonts w:ascii="Arial" w:eastAsia="Times New Roman" w:hAnsi="Arial" w:cs="Arial"/>
                <w:b/>
                <w:bCs/>
                <w:sz w:val="14"/>
                <w:szCs w:val="16"/>
                <w:lang w:eastAsia="es-MX"/>
              </w:rPr>
            </w:pPr>
            <w:r w:rsidRPr="003734E4">
              <w:rPr>
                <w:rFonts w:ascii="Arial" w:eastAsia="Times New Roman" w:hAnsi="Arial" w:cs="Arial"/>
                <w:b/>
                <w:bCs/>
                <w:sz w:val="14"/>
                <w:szCs w:val="16"/>
                <w:lang w:eastAsia="es-MX"/>
              </w:rPr>
              <w:t>28,339</w:t>
            </w:r>
          </w:p>
        </w:tc>
      </w:tr>
      <w:tr w:rsidR="007B45A9" w:rsidRPr="00721742" w14:paraId="72B5275C" w14:textId="77777777" w:rsidTr="002E683C">
        <w:trPr>
          <w:trHeight w:val="300"/>
        </w:trPr>
        <w:tc>
          <w:tcPr>
            <w:tcW w:w="1121" w:type="pct"/>
            <w:shd w:val="clear" w:color="auto" w:fill="auto"/>
            <w:vAlign w:val="center"/>
            <w:hideMark/>
          </w:tcPr>
          <w:p w14:paraId="5ABA68F4" w14:textId="77777777" w:rsidR="00076589" w:rsidRPr="003734E4" w:rsidRDefault="00076589" w:rsidP="00126729">
            <w:pPr>
              <w:spacing w:after="0"/>
              <w:rPr>
                <w:rFonts w:ascii="Arial" w:eastAsia="Times New Roman" w:hAnsi="Arial" w:cs="Arial"/>
                <w:i/>
                <w:iCs/>
                <w:sz w:val="14"/>
                <w:szCs w:val="16"/>
                <w:lang w:eastAsia="es-MX"/>
              </w:rPr>
            </w:pPr>
            <w:r w:rsidRPr="003734E4">
              <w:rPr>
                <w:rFonts w:ascii="Arial" w:eastAsia="Times New Roman" w:hAnsi="Arial" w:cs="Arial"/>
                <w:i/>
                <w:iCs/>
                <w:sz w:val="14"/>
                <w:szCs w:val="16"/>
                <w:lang w:eastAsia="es-MX"/>
              </w:rPr>
              <w:t>PARTICIPACIONES</w:t>
            </w:r>
          </w:p>
        </w:tc>
        <w:tc>
          <w:tcPr>
            <w:tcW w:w="776" w:type="pct"/>
            <w:shd w:val="clear" w:color="auto" w:fill="auto"/>
            <w:noWrap/>
            <w:vAlign w:val="center"/>
            <w:hideMark/>
          </w:tcPr>
          <w:p w14:paraId="3C594091" w14:textId="77777777" w:rsidR="00076589" w:rsidRPr="003734E4" w:rsidRDefault="00076589" w:rsidP="00126729">
            <w:pPr>
              <w:spacing w:after="0"/>
              <w:jc w:val="right"/>
              <w:rPr>
                <w:rFonts w:ascii="Arial" w:eastAsia="Times New Roman" w:hAnsi="Arial" w:cs="Arial"/>
                <w:sz w:val="14"/>
                <w:szCs w:val="16"/>
                <w:lang w:eastAsia="es-MX"/>
              </w:rPr>
            </w:pPr>
            <w:r w:rsidRPr="003734E4">
              <w:rPr>
                <w:rFonts w:ascii="Arial" w:eastAsia="Times New Roman" w:hAnsi="Arial" w:cs="Arial"/>
                <w:sz w:val="14"/>
                <w:szCs w:val="16"/>
                <w:lang w:eastAsia="es-MX"/>
              </w:rPr>
              <w:t>12,501</w:t>
            </w:r>
          </w:p>
        </w:tc>
        <w:tc>
          <w:tcPr>
            <w:tcW w:w="776" w:type="pct"/>
            <w:shd w:val="clear" w:color="auto" w:fill="auto"/>
            <w:noWrap/>
            <w:vAlign w:val="center"/>
            <w:hideMark/>
          </w:tcPr>
          <w:p w14:paraId="470ED20B" w14:textId="77777777" w:rsidR="00076589" w:rsidRPr="003734E4" w:rsidRDefault="00076589" w:rsidP="00126729">
            <w:pPr>
              <w:spacing w:after="0"/>
              <w:jc w:val="right"/>
              <w:rPr>
                <w:rFonts w:ascii="Arial" w:eastAsia="Times New Roman" w:hAnsi="Arial" w:cs="Arial"/>
                <w:sz w:val="14"/>
                <w:szCs w:val="16"/>
                <w:lang w:eastAsia="es-MX"/>
              </w:rPr>
            </w:pPr>
            <w:r w:rsidRPr="003734E4">
              <w:rPr>
                <w:rFonts w:ascii="Arial" w:eastAsia="Times New Roman" w:hAnsi="Arial" w:cs="Arial"/>
                <w:sz w:val="14"/>
                <w:szCs w:val="16"/>
                <w:lang w:eastAsia="es-MX"/>
              </w:rPr>
              <w:t>13,839</w:t>
            </w:r>
          </w:p>
        </w:tc>
        <w:tc>
          <w:tcPr>
            <w:tcW w:w="776" w:type="pct"/>
            <w:shd w:val="clear" w:color="auto" w:fill="auto"/>
            <w:noWrap/>
            <w:vAlign w:val="center"/>
            <w:hideMark/>
          </w:tcPr>
          <w:p w14:paraId="1E9CC1E5" w14:textId="77777777" w:rsidR="00076589" w:rsidRPr="003734E4" w:rsidRDefault="00076589" w:rsidP="00126729">
            <w:pPr>
              <w:spacing w:after="0"/>
              <w:jc w:val="right"/>
              <w:rPr>
                <w:rFonts w:ascii="Arial" w:eastAsia="Times New Roman" w:hAnsi="Arial" w:cs="Arial"/>
                <w:sz w:val="14"/>
                <w:szCs w:val="16"/>
                <w:lang w:eastAsia="es-MX"/>
              </w:rPr>
            </w:pPr>
            <w:r w:rsidRPr="003734E4">
              <w:rPr>
                <w:rFonts w:ascii="Arial" w:eastAsia="Times New Roman" w:hAnsi="Arial" w:cs="Arial"/>
                <w:sz w:val="14"/>
                <w:szCs w:val="16"/>
                <w:lang w:eastAsia="es-MX"/>
              </w:rPr>
              <w:t>15,526</w:t>
            </w:r>
          </w:p>
        </w:tc>
        <w:tc>
          <w:tcPr>
            <w:tcW w:w="776" w:type="pct"/>
            <w:shd w:val="clear" w:color="auto" w:fill="auto"/>
            <w:noWrap/>
            <w:vAlign w:val="center"/>
            <w:hideMark/>
          </w:tcPr>
          <w:p w14:paraId="7EC7361E" w14:textId="77777777" w:rsidR="00076589" w:rsidRPr="003734E4" w:rsidRDefault="00076589" w:rsidP="00126729">
            <w:pPr>
              <w:spacing w:after="0"/>
              <w:jc w:val="right"/>
              <w:rPr>
                <w:rFonts w:ascii="Arial" w:eastAsia="Times New Roman" w:hAnsi="Arial" w:cs="Arial"/>
                <w:sz w:val="14"/>
                <w:szCs w:val="16"/>
                <w:lang w:eastAsia="es-MX"/>
              </w:rPr>
            </w:pPr>
            <w:r w:rsidRPr="003734E4">
              <w:rPr>
                <w:rFonts w:ascii="Arial" w:eastAsia="Times New Roman" w:hAnsi="Arial" w:cs="Arial"/>
                <w:sz w:val="14"/>
                <w:szCs w:val="16"/>
                <w:lang w:eastAsia="es-MX"/>
              </w:rPr>
              <w:t>15,146</w:t>
            </w:r>
          </w:p>
        </w:tc>
        <w:tc>
          <w:tcPr>
            <w:tcW w:w="776" w:type="pct"/>
            <w:shd w:val="clear" w:color="auto" w:fill="auto"/>
            <w:noWrap/>
            <w:vAlign w:val="center"/>
            <w:hideMark/>
          </w:tcPr>
          <w:p w14:paraId="3B742B7D" w14:textId="77777777" w:rsidR="00076589" w:rsidRPr="003734E4" w:rsidRDefault="00076589" w:rsidP="00126729">
            <w:pPr>
              <w:spacing w:after="0"/>
              <w:jc w:val="right"/>
              <w:rPr>
                <w:rFonts w:ascii="Arial" w:eastAsia="Times New Roman" w:hAnsi="Arial" w:cs="Arial"/>
                <w:sz w:val="14"/>
                <w:szCs w:val="16"/>
                <w:lang w:eastAsia="es-MX"/>
              </w:rPr>
            </w:pPr>
            <w:r w:rsidRPr="003734E4">
              <w:rPr>
                <w:rFonts w:ascii="Arial" w:eastAsia="Times New Roman" w:hAnsi="Arial" w:cs="Arial"/>
                <w:sz w:val="14"/>
                <w:szCs w:val="16"/>
                <w:lang w:eastAsia="es-MX"/>
              </w:rPr>
              <w:t>8,439</w:t>
            </w:r>
          </w:p>
        </w:tc>
      </w:tr>
      <w:tr w:rsidR="007B45A9" w:rsidRPr="00721742" w14:paraId="0DAB71C7" w14:textId="77777777" w:rsidTr="002E683C">
        <w:trPr>
          <w:trHeight w:val="300"/>
        </w:trPr>
        <w:tc>
          <w:tcPr>
            <w:tcW w:w="1121" w:type="pct"/>
            <w:shd w:val="clear" w:color="auto" w:fill="auto"/>
            <w:vAlign w:val="center"/>
            <w:hideMark/>
          </w:tcPr>
          <w:p w14:paraId="2AB3E32B" w14:textId="77777777" w:rsidR="00076589" w:rsidRPr="003734E4" w:rsidRDefault="00076589" w:rsidP="00126729">
            <w:pPr>
              <w:spacing w:after="0"/>
              <w:rPr>
                <w:rFonts w:ascii="Arial" w:eastAsia="Times New Roman" w:hAnsi="Arial" w:cs="Arial"/>
                <w:i/>
                <w:iCs/>
                <w:sz w:val="14"/>
                <w:szCs w:val="16"/>
                <w:lang w:eastAsia="es-MX"/>
              </w:rPr>
            </w:pPr>
            <w:r w:rsidRPr="003734E4">
              <w:rPr>
                <w:rFonts w:ascii="Arial" w:eastAsia="Times New Roman" w:hAnsi="Arial" w:cs="Arial"/>
                <w:i/>
                <w:iCs/>
                <w:sz w:val="14"/>
                <w:szCs w:val="16"/>
                <w:lang w:eastAsia="es-MX"/>
              </w:rPr>
              <w:t>APORTACIONES</w:t>
            </w:r>
          </w:p>
        </w:tc>
        <w:tc>
          <w:tcPr>
            <w:tcW w:w="776" w:type="pct"/>
            <w:shd w:val="clear" w:color="auto" w:fill="auto"/>
            <w:noWrap/>
            <w:vAlign w:val="center"/>
            <w:hideMark/>
          </w:tcPr>
          <w:p w14:paraId="521EADEE" w14:textId="77777777" w:rsidR="00076589" w:rsidRPr="003734E4" w:rsidRDefault="00076589" w:rsidP="00126729">
            <w:pPr>
              <w:spacing w:after="0"/>
              <w:jc w:val="right"/>
              <w:rPr>
                <w:rFonts w:ascii="Arial" w:eastAsia="Times New Roman" w:hAnsi="Arial" w:cs="Arial"/>
                <w:sz w:val="14"/>
                <w:szCs w:val="16"/>
                <w:lang w:eastAsia="es-MX"/>
              </w:rPr>
            </w:pPr>
            <w:r w:rsidRPr="003734E4">
              <w:rPr>
                <w:rFonts w:ascii="Arial" w:eastAsia="Times New Roman" w:hAnsi="Arial" w:cs="Arial"/>
                <w:sz w:val="14"/>
                <w:szCs w:val="16"/>
                <w:lang w:eastAsia="es-MX"/>
              </w:rPr>
              <w:t>25,582</w:t>
            </w:r>
          </w:p>
        </w:tc>
        <w:tc>
          <w:tcPr>
            <w:tcW w:w="776" w:type="pct"/>
            <w:shd w:val="clear" w:color="auto" w:fill="auto"/>
            <w:noWrap/>
            <w:vAlign w:val="center"/>
            <w:hideMark/>
          </w:tcPr>
          <w:p w14:paraId="7E035DF9" w14:textId="77777777" w:rsidR="00076589" w:rsidRPr="003734E4" w:rsidRDefault="00076589" w:rsidP="00126729">
            <w:pPr>
              <w:spacing w:after="0"/>
              <w:jc w:val="right"/>
              <w:rPr>
                <w:rFonts w:ascii="Arial" w:eastAsia="Times New Roman" w:hAnsi="Arial" w:cs="Arial"/>
                <w:sz w:val="14"/>
                <w:szCs w:val="16"/>
                <w:lang w:eastAsia="es-MX"/>
              </w:rPr>
            </w:pPr>
            <w:r w:rsidRPr="003734E4">
              <w:rPr>
                <w:rFonts w:ascii="Arial" w:eastAsia="Times New Roman" w:hAnsi="Arial" w:cs="Arial"/>
                <w:sz w:val="14"/>
                <w:szCs w:val="16"/>
                <w:lang w:eastAsia="es-MX"/>
              </w:rPr>
              <w:t>26,626</w:t>
            </w:r>
          </w:p>
        </w:tc>
        <w:tc>
          <w:tcPr>
            <w:tcW w:w="776" w:type="pct"/>
            <w:shd w:val="clear" w:color="auto" w:fill="auto"/>
            <w:noWrap/>
            <w:vAlign w:val="center"/>
            <w:hideMark/>
          </w:tcPr>
          <w:p w14:paraId="6239037B" w14:textId="77777777" w:rsidR="00076589" w:rsidRPr="003734E4" w:rsidRDefault="00076589" w:rsidP="00126729">
            <w:pPr>
              <w:spacing w:after="0"/>
              <w:jc w:val="right"/>
              <w:rPr>
                <w:rFonts w:ascii="Arial" w:eastAsia="Times New Roman" w:hAnsi="Arial" w:cs="Arial"/>
                <w:sz w:val="14"/>
                <w:szCs w:val="16"/>
                <w:lang w:eastAsia="es-MX"/>
              </w:rPr>
            </w:pPr>
            <w:r w:rsidRPr="003734E4">
              <w:rPr>
                <w:rFonts w:ascii="Arial" w:eastAsia="Times New Roman" w:hAnsi="Arial" w:cs="Arial"/>
                <w:sz w:val="14"/>
                <w:szCs w:val="16"/>
                <w:lang w:eastAsia="es-MX"/>
              </w:rPr>
              <w:t>28,273</w:t>
            </w:r>
          </w:p>
        </w:tc>
        <w:tc>
          <w:tcPr>
            <w:tcW w:w="776" w:type="pct"/>
            <w:shd w:val="clear" w:color="auto" w:fill="auto"/>
            <w:noWrap/>
            <w:vAlign w:val="center"/>
            <w:hideMark/>
          </w:tcPr>
          <w:p w14:paraId="4047606C" w14:textId="77777777" w:rsidR="00076589" w:rsidRPr="003734E4" w:rsidRDefault="00076589" w:rsidP="00126729">
            <w:pPr>
              <w:spacing w:after="0"/>
              <w:jc w:val="right"/>
              <w:rPr>
                <w:rFonts w:ascii="Arial" w:eastAsia="Times New Roman" w:hAnsi="Arial" w:cs="Arial"/>
                <w:sz w:val="14"/>
                <w:szCs w:val="16"/>
                <w:lang w:eastAsia="es-MX"/>
              </w:rPr>
            </w:pPr>
            <w:r w:rsidRPr="003734E4">
              <w:rPr>
                <w:rFonts w:ascii="Arial" w:eastAsia="Times New Roman" w:hAnsi="Arial" w:cs="Arial"/>
                <w:sz w:val="14"/>
                <w:szCs w:val="16"/>
                <w:lang w:eastAsia="es-MX"/>
              </w:rPr>
              <w:t>34,595</w:t>
            </w:r>
          </w:p>
        </w:tc>
        <w:tc>
          <w:tcPr>
            <w:tcW w:w="776" w:type="pct"/>
            <w:shd w:val="clear" w:color="auto" w:fill="auto"/>
            <w:noWrap/>
            <w:vAlign w:val="center"/>
            <w:hideMark/>
          </w:tcPr>
          <w:p w14:paraId="0D4AE7CE" w14:textId="77777777" w:rsidR="00076589" w:rsidRPr="003734E4" w:rsidRDefault="00076589" w:rsidP="00126729">
            <w:pPr>
              <w:spacing w:after="0"/>
              <w:jc w:val="right"/>
              <w:rPr>
                <w:rFonts w:ascii="Arial" w:eastAsia="Times New Roman" w:hAnsi="Arial" w:cs="Arial"/>
                <w:sz w:val="14"/>
                <w:szCs w:val="16"/>
                <w:lang w:eastAsia="es-MX"/>
              </w:rPr>
            </w:pPr>
            <w:r w:rsidRPr="003734E4">
              <w:rPr>
                <w:rFonts w:ascii="Arial" w:eastAsia="Times New Roman" w:hAnsi="Arial" w:cs="Arial"/>
                <w:sz w:val="14"/>
                <w:szCs w:val="16"/>
                <w:lang w:eastAsia="es-MX"/>
              </w:rPr>
              <w:t>14,746</w:t>
            </w:r>
          </w:p>
        </w:tc>
      </w:tr>
      <w:tr w:rsidR="007B45A9" w:rsidRPr="00721742" w14:paraId="353F1ED0" w14:textId="77777777" w:rsidTr="002E683C">
        <w:trPr>
          <w:trHeight w:val="300"/>
        </w:trPr>
        <w:tc>
          <w:tcPr>
            <w:tcW w:w="1121" w:type="pct"/>
            <w:shd w:val="clear" w:color="auto" w:fill="auto"/>
            <w:vAlign w:val="center"/>
            <w:hideMark/>
          </w:tcPr>
          <w:p w14:paraId="05388BA8" w14:textId="77777777" w:rsidR="00076589" w:rsidRPr="003734E4" w:rsidRDefault="00076589" w:rsidP="00126729">
            <w:pPr>
              <w:spacing w:after="0"/>
              <w:rPr>
                <w:rFonts w:ascii="Arial" w:eastAsia="Times New Roman" w:hAnsi="Arial" w:cs="Arial"/>
                <w:i/>
                <w:iCs/>
                <w:sz w:val="14"/>
                <w:szCs w:val="16"/>
                <w:lang w:eastAsia="es-MX"/>
              </w:rPr>
            </w:pPr>
            <w:r w:rsidRPr="003734E4">
              <w:rPr>
                <w:rFonts w:ascii="Arial" w:eastAsia="Times New Roman" w:hAnsi="Arial" w:cs="Arial"/>
                <w:i/>
                <w:iCs/>
                <w:sz w:val="14"/>
                <w:szCs w:val="16"/>
                <w:lang w:eastAsia="es-MX"/>
              </w:rPr>
              <w:t>CONVENIOS</w:t>
            </w:r>
          </w:p>
        </w:tc>
        <w:tc>
          <w:tcPr>
            <w:tcW w:w="776" w:type="pct"/>
            <w:shd w:val="clear" w:color="auto" w:fill="auto"/>
            <w:noWrap/>
            <w:vAlign w:val="center"/>
            <w:hideMark/>
          </w:tcPr>
          <w:p w14:paraId="65524D86" w14:textId="77777777" w:rsidR="00076589" w:rsidRPr="003734E4" w:rsidRDefault="00076589" w:rsidP="00126729">
            <w:pPr>
              <w:spacing w:after="0"/>
              <w:jc w:val="right"/>
              <w:rPr>
                <w:rFonts w:ascii="Arial" w:eastAsia="Times New Roman" w:hAnsi="Arial" w:cs="Arial"/>
                <w:sz w:val="14"/>
                <w:szCs w:val="16"/>
                <w:lang w:eastAsia="es-MX"/>
              </w:rPr>
            </w:pPr>
            <w:r w:rsidRPr="003734E4">
              <w:rPr>
                <w:rFonts w:ascii="Arial" w:eastAsia="Times New Roman" w:hAnsi="Arial" w:cs="Arial"/>
                <w:sz w:val="14"/>
                <w:szCs w:val="16"/>
                <w:lang w:eastAsia="es-MX"/>
              </w:rPr>
              <w:t>9,134</w:t>
            </w:r>
          </w:p>
        </w:tc>
        <w:tc>
          <w:tcPr>
            <w:tcW w:w="776" w:type="pct"/>
            <w:shd w:val="clear" w:color="auto" w:fill="auto"/>
            <w:noWrap/>
            <w:vAlign w:val="center"/>
            <w:hideMark/>
          </w:tcPr>
          <w:p w14:paraId="2174EEF0" w14:textId="77777777" w:rsidR="00076589" w:rsidRPr="003734E4" w:rsidRDefault="00076589" w:rsidP="00126729">
            <w:pPr>
              <w:spacing w:after="0"/>
              <w:jc w:val="right"/>
              <w:rPr>
                <w:rFonts w:ascii="Arial" w:eastAsia="Times New Roman" w:hAnsi="Arial" w:cs="Arial"/>
                <w:sz w:val="14"/>
                <w:szCs w:val="16"/>
                <w:lang w:eastAsia="es-MX"/>
              </w:rPr>
            </w:pPr>
            <w:r w:rsidRPr="003734E4">
              <w:rPr>
                <w:rFonts w:ascii="Arial" w:eastAsia="Times New Roman" w:hAnsi="Arial" w:cs="Arial"/>
                <w:sz w:val="14"/>
                <w:szCs w:val="16"/>
                <w:lang w:eastAsia="es-MX"/>
              </w:rPr>
              <w:t>10,052</w:t>
            </w:r>
          </w:p>
        </w:tc>
        <w:tc>
          <w:tcPr>
            <w:tcW w:w="776" w:type="pct"/>
            <w:shd w:val="clear" w:color="auto" w:fill="auto"/>
            <w:noWrap/>
            <w:vAlign w:val="center"/>
            <w:hideMark/>
          </w:tcPr>
          <w:p w14:paraId="1DFF3E30" w14:textId="77777777" w:rsidR="00076589" w:rsidRPr="003734E4" w:rsidRDefault="00076589" w:rsidP="00126729">
            <w:pPr>
              <w:spacing w:after="0"/>
              <w:jc w:val="right"/>
              <w:rPr>
                <w:rFonts w:ascii="Arial" w:eastAsia="Times New Roman" w:hAnsi="Arial" w:cs="Arial"/>
                <w:sz w:val="14"/>
                <w:szCs w:val="16"/>
                <w:lang w:eastAsia="es-MX"/>
              </w:rPr>
            </w:pPr>
            <w:r w:rsidRPr="003734E4">
              <w:rPr>
                <w:rFonts w:ascii="Arial" w:eastAsia="Times New Roman" w:hAnsi="Arial" w:cs="Arial"/>
                <w:sz w:val="14"/>
                <w:szCs w:val="16"/>
                <w:lang w:eastAsia="es-MX"/>
              </w:rPr>
              <w:t>12,789</w:t>
            </w:r>
          </w:p>
        </w:tc>
        <w:tc>
          <w:tcPr>
            <w:tcW w:w="776" w:type="pct"/>
            <w:shd w:val="clear" w:color="auto" w:fill="auto"/>
            <w:noWrap/>
            <w:vAlign w:val="center"/>
            <w:hideMark/>
          </w:tcPr>
          <w:p w14:paraId="64017879" w14:textId="77777777" w:rsidR="00076589" w:rsidRPr="003734E4" w:rsidRDefault="00076589" w:rsidP="00126729">
            <w:pPr>
              <w:spacing w:after="0"/>
              <w:jc w:val="right"/>
              <w:rPr>
                <w:rFonts w:ascii="Arial" w:eastAsia="Times New Roman" w:hAnsi="Arial" w:cs="Arial"/>
                <w:sz w:val="14"/>
                <w:szCs w:val="16"/>
                <w:lang w:eastAsia="es-MX"/>
              </w:rPr>
            </w:pPr>
            <w:r w:rsidRPr="003734E4">
              <w:rPr>
                <w:rFonts w:ascii="Arial" w:eastAsia="Times New Roman" w:hAnsi="Arial" w:cs="Arial"/>
                <w:sz w:val="14"/>
                <w:szCs w:val="16"/>
                <w:lang w:eastAsia="es-MX"/>
              </w:rPr>
              <w:t>9,907</w:t>
            </w:r>
          </w:p>
        </w:tc>
        <w:tc>
          <w:tcPr>
            <w:tcW w:w="776" w:type="pct"/>
            <w:shd w:val="clear" w:color="auto" w:fill="auto"/>
            <w:noWrap/>
            <w:vAlign w:val="center"/>
            <w:hideMark/>
          </w:tcPr>
          <w:p w14:paraId="2777AD46" w14:textId="77777777" w:rsidR="00076589" w:rsidRPr="003734E4" w:rsidRDefault="00076589" w:rsidP="00126729">
            <w:pPr>
              <w:spacing w:after="0"/>
              <w:jc w:val="right"/>
              <w:rPr>
                <w:rFonts w:ascii="Arial" w:eastAsia="Times New Roman" w:hAnsi="Arial" w:cs="Arial"/>
                <w:sz w:val="14"/>
                <w:szCs w:val="16"/>
                <w:lang w:eastAsia="es-MX"/>
              </w:rPr>
            </w:pPr>
            <w:r w:rsidRPr="003734E4">
              <w:rPr>
                <w:rFonts w:ascii="Arial" w:eastAsia="Times New Roman" w:hAnsi="Arial" w:cs="Arial"/>
                <w:sz w:val="14"/>
                <w:szCs w:val="16"/>
                <w:lang w:eastAsia="es-MX"/>
              </w:rPr>
              <w:t>4,054</w:t>
            </w:r>
          </w:p>
        </w:tc>
      </w:tr>
      <w:tr w:rsidR="007B45A9" w:rsidRPr="00721742" w14:paraId="16400AFC" w14:textId="77777777" w:rsidTr="002E683C">
        <w:trPr>
          <w:trHeight w:val="480"/>
        </w:trPr>
        <w:tc>
          <w:tcPr>
            <w:tcW w:w="1121" w:type="pct"/>
            <w:shd w:val="clear" w:color="auto" w:fill="auto"/>
            <w:vAlign w:val="center"/>
            <w:hideMark/>
          </w:tcPr>
          <w:p w14:paraId="518DD6DF" w14:textId="77777777" w:rsidR="00076589" w:rsidRPr="003734E4" w:rsidRDefault="00076589" w:rsidP="00126729">
            <w:pPr>
              <w:spacing w:after="0"/>
              <w:rPr>
                <w:rFonts w:ascii="Arial" w:eastAsia="Times New Roman" w:hAnsi="Arial" w:cs="Arial"/>
                <w:i/>
                <w:iCs/>
                <w:sz w:val="14"/>
                <w:szCs w:val="16"/>
                <w:lang w:eastAsia="es-MX"/>
              </w:rPr>
            </w:pPr>
            <w:r w:rsidRPr="003734E4">
              <w:rPr>
                <w:rFonts w:ascii="Arial" w:eastAsia="Times New Roman" w:hAnsi="Arial" w:cs="Arial"/>
                <w:i/>
                <w:iCs/>
                <w:sz w:val="14"/>
                <w:szCs w:val="16"/>
                <w:lang w:eastAsia="es-MX"/>
              </w:rPr>
              <w:t>TRANSFERENCIAS, ASIGNACIONES, SUBSIDIOS Y OTRAS AYUDAS</w:t>
            </w:r>
          </w:p>
        </w:tc>
        <w:tc>
          <w:tcPr>
            <w:tcW w:w="776" w:type="pct"/>
            <w:shd w:val="clear" w:color="auto" w:fill="auto"/>
            <w:noWrap/>
            <w:vAlign w:val="center"/>
            <w:hideMark/>
          </w:tcPr>
          <w:p w14:paraId="49790386" w14:textId="77777777" w:rsidR="00076589" w:rsidRPr="003734E4" w:rsidRDefault="00076589" w:rsidP="00126729">
            <w:pPr>
              <w:spacing w:after="0"/>
              <w:jc w:val="right"/>
              <w:rPr>
                <w:rFonts w:ascii="Arial" w:eastAsia="Times New Roman" w:hAnsi="Arial" w:cs="Arial"/>
                <w:sz w:val="14"/>
                <w:szCs w:val="16"/>
                <w:lang w:eastAsia="es-MX"/>
              </w:rPr>
            </w:pPr>
            <w:r w:rsidRPr="003734E4">
              <w:rPr>
                <w:rFonts w:ascii="Arial" w:eastAsia="Times New Roman" w:hAnsi="Arial" w:cs="Arial"/>
                <w:sz w:val="14"/>
                <w:szCs w:val="16"/>
                <w:lang w:eastAsia="es-MX"/>
              </w:rPr>
              <w:t>1,732</w:t>
            </w:r>
          </w:p>
        </w:tc>
        <w:tc>
          <w:tcPr>
            <w:tcW w:w="776" w:type="pct"/>
            <w:shd w:val="clear" w:color="auto" w:fill="auto"/>
            <w:noWrap/>
            <w:vAlign w:val="center"/>
            <w:hideMark/>
          </w:tcPr>
          <w:p w14:paraId="428915B4" w14:textId="77777777" w:rsidR="00076589" w:rsidRPr="003734E4" w:rsidRDefault="00076589" w:rsidP="00126729">
            <w:pPr>
              <w:spacing w:after="0"/>
              <w:jc w:val="right"/>
              <w:rPr>
                <w:rFonts w:ascii="Arial" w:eastAsia="Times New Roman" w:hAnsi="Arial" w:cs="Arial"/>
                <w:sz w:val="14"/>
                <w:szCs w:val="16"/>
                <w:lang w:eastAsia="es-MX"/>
              </w:rPr>
            </w:pPr>
            <w:r w:rsidRPr="003734E4">
              <w:rPr>
                <w:rFonts w:ascii="Arial" w:eastAsia="Times New Roman" w:hAnsi="Arial" w:cs="Arial"/>
                <w:sz w:val="14"/>
                <w:szCs w:val="16"/>
                <w:lang w:eastAsia="es-MX"/>
              </w:rPr>
              <w:t>1,962</w:t>
            </w:r>
          </w:p>
        </w:tc>
        <w:tc>
          <w:tcPr>
            <w:tcW w:w="776" w:type="pct"/>
            <w:shd w:val="clear" w:color="auto" w:fill="auto"/>
            <w:noWrap/>
            <w:vAlign w:val="center"/>
            <w:hideMark/>
          </w:tcPr>
          <w:p w14:paraId="2012750E" w14:textId="77777777" w:rsidR="00076589" w:rsidRPr="003734E4" w:rsidRDefault="00076589" w:rsidP="00126729">
            <w:pPr>
              <w:spacing w:after="0"/>
              <w:jc w:val="right"/>
              <w:rPr>
                <w:rFonts w:ascii="Arial" w:eastAsia="Times New Roman" w:hAnsi="Arial" w:cs="Arial"/>
                <w:sz w:val="14"/>
                <w:szCs w:val="16"/>
                <w:lang w:eastAsia="es-MX"/>
              </w:rPr>
            </w:pPr>
            <w:r w:rsidRPr="003734E4">
              <w:rPr>
                <w:rFonts w:ascii="Arial" w:eastAsia="Times New Roman" w:hAnsi="Arial" w:cs="Arial"/>
                <w:sz w:val="14"/>
                <w:szCs w:val="16"/>
                <w:lang w:eastAsia="es-MX"/>
              </w:rPr>
              <w:t>1,900</w:t>
            </w:r>
          </w:p>
        </w:tc>
        <w:tc>
          <w:tcPr>
            <w:tcW w:w="776" w:type="pct"/>
            <w:shd w:val="clear" w:color="auto" w:fill="auto"/>
            <w:noWrap/>
            <w:vAlign w:val="center"/>
            <w:hideMark/>
          </w:tcPr>
          <w:p w14:paraId="7F216BAE" w14:textId="77777777" w:rsidR="00076589" w:rsidRPr="003734E4" w:rsidRDefault="00076589" w:rsidP="00126729">
            <w:pPr>
              <w:spacing w:after="0"/>
              <w:jc w:val="right"/>
              <w:rPr>
                <w:rFonts w:ascii="Arial" w:eastAsia="Times New Roman" w:hAnsi="Arial" w:cs="Arial"/>
                <w:sz w:val="14"/>
                <w:szCs w:val="16"/>
                <w:lang w:eastAsia="es-MX"/>
              </w:rPr>
            </w:pPr>
            <w:r w:rsidRPr="003734E4">
              <w:rPr>
                <w:rFonts w:ascii="Arial" w:eastAsia="Times New Roman" w:hAnsi="Arial" w:cs="Arial"/>
                <w:sz w:val="14"/>
                <w:szCs w:val="16"/>
                <w:lang w:eastAsia="es-MX"/>
              </w:rPr>
              <w:t>2,210</w:t>
            </w:r>
          </w:p>
        </w:tc>
        <w:tc>
          <w:tcPr>
            <w:tcW w:w="776" w:type="pct"/>
            <w:shd w:val="clear" w:color="auto" w:fill="auto"/>
            <w:noWrap/>
            <w:vAlign w:val="center"/>
            <w:hideMark/>
          </w:tcPr>
          <w:p w14:paraId="402CEAFF" w14:textId="77777777" w:rsidR="00076589" w:rsidRPr="003734E4" w:rsidRDefault="00076589" w:rsidP="00126729">
            <w:pPr>
              <w:spacing w:after="0"/>
              <w:jc w:val="right"/>
              <w:rPr>
                <w:rFonts w:ascii="Arial" w:eastAsia="Times New Roman" w:hAnsi="Arial" w:cs="Arial"/>
                <w:sz w:val="14"/>
                <w:szCs w:val="16"/>
                <w:lang w:eastAsia="es-MX"/>
              </w:rPr>
            </w:pPr>
            <w:r w:rsidRPr="003734E4">
              <w:rPr>
                <w:rFonts w:ascii="Arial" w:eastAsia="Times New Roman" w:hAnsi="Arial" w:cs="Arial"/>
                <w:sz w:val="14"/>
                <w:szCs w:val="16"/>
                <w:lang w:eastAsia="es-MX"/>
              </w:rPr>
              <w:t>1,100</w:t>
            </w:r>
          </w:p>
        </w:tc>
      </w:tr>
      <w:tr w:rsidR="007B45A9" w:rsidRPr="00721742" w14:paraId="560F14DD" w14:textId="77777777" w:rsidTr="002E683C">
        <w:trPr>
          <w:trHeight w:val="300"/>
        </w:trPr>
        <w:tc>
          <w:tcPr>
            <w:tcW w:w="1121" w:type="pct"/>
            <w:shd w:val="clear" w:color="auto" w:fill="auto"/>
            <w:vAlign w:val="center"/>
            <w:hideMark/>
          </w:tcPr>
          <w:p w14:paraId="31F230ED" w14:textId="77777777" w:rsidR="00076589" w:rsidRPr="00721742" w:rsidRDefault="00076589" w:rsidP="00126729">
            <w:pPr>
              <w:spacing w:after="0"/>
              <w:rPr>
                <w:rFonts w:ascii="Arial" w:eastAsia="Times New Roman" w:hAnsi="Arial" w:cs="Arial"/>
                <w:b/>
                <w:bCs/>
                <w:sz w:val="16"/>
                <w:szCs w:val="16"/>
                <w:lang w:eastAsia="es-MX"/>
              </w:rPr>
            </w:pPr>
            <w:r w:rsidRPr="00721742">
              <w:rPr>
                <w:rFonts w:ascii="Arial" w:eastAsia="Times New Roman" w:hAnsi="Arial" w:cs="Arial"/>
                <w:b/>
                <w:bCs/>
                <w:sz w:val="16"/>
                <w:szCs w:val="16"/>
                <w:lang w:eastAsia="es-MX"/>
              </w:rPr>
              <w:t>OTROS INGRESOS</w:t>
            </w:r>
          </w:p>
        </w:tc>
        <w:tc>
          <w:tcPr>
            <w:tcW w:w="776" w:type="pct"/>
            <w:shd w:val="clear" w:color="auto" w:fill="auto"/>
            <w:noWrap/>
            <w:vAlign w:val="center"/>
            <w:hideMark/>
          </w:tcPr>
          <w:p w14:paraId="334BC399" w14:textId="77777777" w:rsidR="00076589" w:rsidRPr="003734E4" w:rsidRDefault="00076589" w:rsidP="00126729">
            <w:pPr>
              <w:spacing w:after="0"/>
              <w:jc w:val="right"/>
              <w:rPr>
                <w:rFonts w:ascii="Arial" w:eastAsia="Times New Roman" w:hAnsi="Arial" w:cs="Arial"/>
                <w:b/>
                <w:bCs/>
                <w:sz w:val="14"/>
                <w:szCs w:val="16"/>
                <w:lang w:eastAsia="es-MX"/>
              </w:rPr>
            </w:pPr>
            <w:r w:rsidRPr="003734E4">
              <w:rPr>
                <w:rFonts w:ascii="Arial" w:eastAsia="Times New Roman" w:hAnsi="Arial" w:cs="Arial"/>
                <w:b/>
                <w:bCs/>
                <w:sz w:val="14"/>
                <w:szCs w:val="16"/>
                <w:lang w:eastAsia="es-MX"/>
              </w:rPr>
              <w:t>2,028</w:t>
            </w:r>
          </w:p>
        </w:tc>
        <w:tc>
          <w:tcPr>
            <w:tcW w:w="776" w:type="pct"/>
            <w:shd w:val="clear" w:color="auto" w:fill="auto"/>
            <w:noWrap/>
            <w:vAlign w:val="center"/>
            <w:hideMark/>
          </w:tcPr>
          <w:p w14:paraId="7C9B93B4" w14:textId="77777777" w:rsidR="00076589" w:rsidRPr="003734E4" w:rsidRDefault="00076589" w:rsidP="00126729">
            <w:pPr>
              <w:spacing w:after="0"/>
              <w:jc w:val="right"/>
              <w:rPr>
                <w:rFonts w:ascii="Arial" w:eastAsia="Times New Roman" w:hAnsi="Arial" w:cs="Arial"/>
                <w:b/>
                <w:bCs/>
                <w:sz w:val="14"/>
                <w:szCs w:val="16"/>
                <w:lang w:eastAsia="es-MX"/>
              </w:rPr>
            </w:pPr>
            <w:r w:rsidRPr="003734E4">
              <w:rPr>
                <w:rFonts w:ascii="Arial" w:eastAsia="Times New Roman" w:hAnsi="Arial" w:cs="Arial"/>
                <w:b/>
                <w:bCs/>
                <w:sz w:val="14"/>
                <w:szCs w:val="16"/>
                <w:lang w:eastAsia="es-MX"/>
              </w:rPr>
              <w:t>389</w:t>
            </w:r>
          </w:p>
        </w:tc>
        <w:tc>
          <w:tcPr>
            <w:tcW w:w="776" w:type="pct"/>
            <w:shd w:val="clear" w:color="auto" w:fill="auto"/>
            <w:noWrap/>
            <w:vAlign w:val="center"/>
            <w:hideMark/>
          </w:tcPr>
          <w:p w14:paraId="777E5966" w14:textId="77777777" w:rsidR="00076589" w:rsidRPr="003734E4" w:rsidRDefault="00076589" w:rsidP="00126729">
            <w:pPr>
              <w:spacing w:after="0"/>
              <w:jc w:val="right"/>
              <w:rPr>
                <w:rFonts w:ascii="Arial" w:eastAsia="Times New Roman" w:hAnsi="Arial" w:cs="Arial"/>
                <w:b/>
                <w:bCs/>
                <w:sz w:val="14"/>
                <w:szCs w:val="16"/>
                <w:lang w:eastAsia="es-MX"/>
              </w:rPr>
            </w:pPr>
            <w:r w:rsidRPr="003734E4">
              <w:rPr>
                <w:rFonts w:ascii="Arial" w:eastAsia="Times New Roman" w:hAnsi="Arial" w:cs="Arial"/>
                <w:b/>
                <w:bCs/>
                <w:sz w:val="14"/>
                <w:szCs w:val="16"/>
                <w:lang w:eastAsia="es-MX"/>
              </w:rPr>
              <w:t>566</w:t>
            </w:r>
          </w:p>
        </w:tc>
        <w:tc>
          <w:tcPr>
            <w:tcW w:w="776" w:type="pct"/>
            <w:shd w:val="clear" w:color="auto" w:fill="auto"/>
            <w:noWrap/>
            <w:vAlign w:val="center"/>
            <w:hideMark/>
          </w:tcPr>
          <w:p w14:paraId="45388561" w14:textId="77777777" w:rsidR="00076589" w:rsidRPr="003734E4" w:rsidRDefault="00076589" w:rsidP="00126729">
            <w:pPr>
              <w:spacing w:after="0"/>
              <w:jc w:val="right"/>
              <w:rPr>
                <w:rFonts w:ascii="Arial" w:eastAsia="Times New Roman" w:hAnsi="Arial" w:cs="Arial"/>
                <w:b/>
                <w:bCs/>
                <w:sz w:val="14"/>
                <w:szCs w:val="16"/>
                <w:lang w:eastAsia="es-MX"/>
              </w:rPr>
            </w:pPr>
            <w:r w:rsidRPr="003734E4">
              <w:rPr>
                <w:rFonts w:ascii="Arial" w:eastAsia="Times New Roman" w:hAnsi="Arial" w:cs="Arial"/>
                <w:b/>
                <w:bCs/>
                <w:sz w:val="14"/>
                <w:szCs w:val="16"/>
                <w:lang w:eastAsia="es-MX"/>
              </w:rPr>
              <w:t>442</w:t>
            </w:r>
          </w:p>
        </w:tc>
        <w:tc>
          <w:tcPr>
            <w:tcW w:w="776" w:type="pct"/>
            <w:shd w:val="clear" w:color="auto" w:fill="auto"/>
            <w:noWrap/>
            <w:vAlign w:val="center"/>
            <w:hideMark/>
          </w:tcPr>
          <w:p w14:paraId="2461C6A9" w14:textId="77777777" w:rsidR="00076589" w:rsidRPr="003734E4" w:rsidRDefault="00076589" w:rsidP="00126729">
            <w:pPr>
              <w:spacing w:after="0"/>
              <w:jc w:val="right"/>
              <w:rPr>
                <w:rFonts w:ascii="Arial" w:eastAsia="Times New Roman" w:hAnsi="Arial" w:cs="Arial"/>
                <w:b/>
                <w:bCs/>
                <w:sz w:val="14"/>
                <w:szCs w:val="16"/>
                <w:lang w:eastAsia="es-MX"/>
              </w:rPr>
            </w:pPr>
            <w:r w:rsidRPr="003734E4">
              <w:rPr>
                <w:rFonts w:ascii="Arial" w:eastAsia="Times New Roman" w:hAnsi="Arial" w:cs="Arial"/>
                <w:b/>
                <w:bCs/>
                <w:sz w:val="14"/>
                <w:szCs w:val="16"/>
                <w:lang w:eastAsia="es-MX"/>
              </w:rPr>
              <w:t>1,022</w:t>
            </w:r>
          </w:p>
        </w:tc>
      </w:tr>
      <w:tr w:rsidR="00B37924" w:rsidRPr="003734E4" w14:paraId="7EFD370A" w14:textId="77777777" w:rsidTr="002E683C">
        <w:trPr>
          <w:trHeight w:val="300"/>
        </w:trPr>
        <w:tc>
          <w:tcPr>
            <w:tcW w:w="1121" w:type="pct"/>
            <w:shd w:val="clear" w:color="auto" w:fill="808080" w:themeFill="background1" w:themeFillShade="80"/>
            <w:vAlign w:val="center"/>
            <w:hideMark/>
          </w:tcPr>
          <w:p w14:paraId="7B765FE9" w14:textId="77777777" w:rsidR="00076589" w:rsidRPr="003734E4" w:rsidRDefault="00076589" w:rsidP="00126729">
            <w:pPr>
              <w:spacing w:after="0"/>
              <w:rPr>
                <w:rFonts w:ascii="Arial" w:eastAsia="Times New Roman" w:hAnsi="Arial" w:cs="Arial"/>
                <w:b/>
                <w:bCs/>
                <w:color w:val="FFFFFF" w:themeColor="background1"/>
                <w:sz w:val="14"/>
                <w:szCs w:val="16"/>
                <w:lang w:eastAsia="es-MX"/>
              </w:rPr>
            </w:pPr>
            <w:r w:rsidRPr="003734E4">
              <w:rPr>
                <w:rFonts w:ascii="Arial" w:eastAsia="Times New Roman" w:hAnsi="Arial" w:cs="Arial"/>
                <w:b/>
                <w:bCs/>
                <w:color w:val="FFFFFF" w:themeColor="background1"/>
                <w:sz w:val="14"/>
                <w:szCs w:val="16"/>
                <w:lang w:eastAsia="es-MX"/>
              </w:rPr>
              <w:t>TOTAL DE INGRESOS</w:t>
            </w:r>
          </w:p>
        </w:tc>
        <w:tc>
          <w:tcPr>
            <w:tcW w:w="776" w:type="pct"/>
            <w:shd w:val="clear" w:color="auto" w:fill="808080" w:themeFill="background1" w:themeFillShade="80"/>
            <w:noWrap/>
            <w:vAlign w:val="center"/>
            <w:hideMark/>
          </w:tcPr>
          <w:p w14:paraId="074A76D8" w14:textId="77777777" w:rsidR="00076589" w:rsidRPr="003734E4" w:rsidRDefault="00076589" w:rsidP="00126729">
            <w:pPr>
              <w:spacing w:after="0"/>
              <w:jc w:val="right"/>
              <w:rPr>
                <w:rFonts w:ascii="Arial" w:eastAsia="Times New Roman" w:hAnsi="Arial" w:cs="Arial"/>
                <w:b/>
                <w:bCs/>
                <w:color w:val="FFFFFF" w:themeColor="background1"/>
                <w:sz w:val="14"/>
                <w:szCs w:val="16"/>
                <w:lang w:eastAsia="es-MX"/>
              </w:rPr>
            </w:pPr>
            <w:r w:rsidRPr="003734E4">
              <w:rPr>
                <w:rFonts w:ascii="Arial" w:eastAsia="Times New Roman" w:hAnsi="Arial" w:cs="Arial"/>
                <w:b/>
                <w:bCs/>
                <w:color w:val="FFFFFF" w:themeColor="background1"/>
                <w:sz w:val="14"/>
                <w:szCs w:val="16"/>
                <w:lang w:eastAsia="es-MX"/>
              </w:rPr>
              <w:t xml:space="preserve">                54,004 </w:t>
            </w:r>
          </w:p>
        </w:tc>
        <w:tc>
          <w:tcPr>
            <w:tcW w:w="776" w:type="pct"/>
            <w:shd w:val="clear" w:color="auto" w:fill="808080" w:themeFill="background1" w:themeFillShade="80"/>
            <w:noWrap/>
            <w:vAlign w:val="center"/>
            <w:hideMark/>
          </w:tcPr>
          <w:p w14:paraId="4EBDE00F" w14:textId="77777777" w:rsidR="00076589" w:rsidRPr="003734E4" w:rsidRDefault="00076589" w:rsidP="00126729">
            <w:pPr>
              <w:spacing w:after="0"/>
              <w:jc w:val="right"/>
              <w:rPr>
                <w:rFonts w:ascii="Arial" w:eastAsia="Times New Roman" w:hAnsi="Arial" w:cs="Arial"/>
                <w:b/>
                <w:bCs/>
                <w:color w:val="FFFFFF" w:themeColor="background1"/>
                <w:sz w:val="14"/>
                <w:szCs w:val="16"/>
                <w:lang w:eastAsia="es-MX"/>
              </w:rPr>
            </w:pPr>
            <w:r w:rsidRPr="003734E4">
              <w:rPr>
                <w:rFonts w:ascii="Arial" w:eastAsia="Times New Roman" w:hAnsi="Arial" w:cs="Arial"/>
                <w:b/>
                <w:bCs/>
                <w:color w:val="FFFFFF" w:themeColor="background1"/>
                <w:sz w:val="14"/>
                <w:szCs w:val="16"/>
                <w:lang w:eastAsia="es-MX"/>
              </w:rPr>
              <w:t xml:space="preserve">                57,111 </w:t>
            </w:r>
          </w:p>
        </w:tc>
        <w:tc>
          <w:tcPr>
            <w:tcW w:w="776" w:type="pct"/>
            <w:shd w:val="clear" w:color="auto" w:fill="808080" w:themeFill="background1" w:themeFillShade="80"/>
            <w:noWrap/>
            <w:vAlign w:val="center"/>
            <w:hideMark/>
          </w:tcPr>
          <w:p w14:paraId="65498400" w14:textId="77777777" w:rsidR="00076589" w:rsidRPr="003734E4" w:rsidRDefault="00076589" w:rsidP="00126729">
            <w:pPr>
              <w:spacing w:after="0"/>
              <w:jc w:val="right"/>
              <w:rPr>
                <w:rFonts w:ascii="Arial" w:eastAsia="Times New Roman" w:hAnsi="Arial" w:cs="Arial"/>
                <w:b/>
                <w:bCs/>
                <w:color w:val="FFFFFF" w:themeColor="background1"/>
                <w:sz w:val="14"/>
                <w:szCs w:val="16"/>
                <w:lang w:eastAsia="es-MX"/>
              </w:rPr>
            </w:pPr>
            <w:r w:rsidRPr="003734E4">
              <w:rPr>
                <w:rFonts w:ascii="Arial" w:eastAsia="Times New Roman" w:hAnsi="Arial" w:cs="Arial"/>
                <w:b/>
                <w:bCs/>
                <w:color w:val="FFFFFF" w:themeColor="background1"/>
                <w:sz w:val="14"/>
                <w:szCs w:val="16"/>
                <w:lang w:eastAsia="es-MX"/>
              </w:rPr>
              <w:t xml:space="preserve">                63,257 </w:t>
            </w:r>
          </w:p>
        </w:tc>
        <w:tc>
          <w:tcPr>
            <w:tcW w:w="776" w:type="pct"/>
            <w:shd w:val="clear" w:color="auto" w:fill="808080" w:themeFill="background1" w:themeFillShade="80"/>
            <w:noWrap/>
            <w:vAlign w:val="center"/>
            <w:hideMark/>
          </w:tcPr>
          <w:p w14:paraId="5059EB0F" w14:textId="77777777" w:rsidR="00076589" w:rsidRPr="003734E4" w:rsidRDefault="00076589" w:rsidP="00126729">
            <w:pPr>
              <w:spacing w:after="0"/>
              <w:jc w:val="right"/>
              <w:rPr>
                <w:rFonts w:ascii="Arial" w:eastAsia="Times New Roman" w:hAnsi="Arial" w:cs="Arial"/>
                <w:b/>
                <w:bCs/>
                <w:color w:val="FFFFFF" w:themeColor="background1"/>
                <w:sz w:val="14"/>
                <w:szCs w:val="16"/>
                <w:lang w:eastAsia="es-MX"/>
              </w:rPr>
            </w:pPr>
            <w:r w:rsidRPr="003734E4">
              <w:rPr>
                <w:rFonts w:ascii="Arial" w:eastAsia="Times New Roman" w:hAnsi="Arial" w:cs="Arial"/>
                <w:b/>
                <w:bCs/>
                <w:color w:val="FFFFFF" w:themeColor="background1"/>
                <w:sz w:val="14"/>
                <w:szCs w:val="16"/>
                <w:lang w:eastAsia="es-MX"/>
              </w:rPr>
              <w:t xml:space="preserve">                66,802 </w:t>
            </w:r>
          </w:p>
        </w:tc>
        <w:tc>
          <w:tcPr>
            <w:tcW w:w="776" w:type="pct"/>
            <w:shd w:val="clear" w:color="auto" w:fill="808080" w:themeFill="background1" w:themeFillShade="80"/>
            <w:noWrap/>
            <w:vAlign w:val="center"/>
            <w:hideMark/>
          </w:tcPr>
          <w:p w14:paraId="249B9058" w14:textId="77777777" w:rsidR="00076589" w:rsidRPr="003734E4" w:rsidRDefault="00076589" w:rsidP="00126729">
            <w:pPr>
              <w:spacing w:after="0"/>
              <w:jc w:val="right"/>
              <w:rPr>
                <w:rFonts w:ascii="Arial" w:eastAsia="Times New Roman" w:hAnsi="Arial" w:cs="Arial"/>
                <w:b/>
                <w:bCs/>
                <w:color w:val="FFFFFF" w:themeColor="background1"/>
                <w:sz w:val="14"/>
                <w:szCs w:val="16"/>
                <w:lang w:eastAsia="es-MX"/>
              </w:rPr>
            </w:pPr>
            <w:r w:rsidRPr="003734E4">
              <w:rPr>
                <w:rFonts w:ascii="Arial" w:eastAsia="Times New Roman" w:hAnsi="Arial" w:cs="Arial"/>
                <w:b/>
                <w:bCs/>
                <w:color w:val="FFFFFF" w:themeColor="background1"/>
                <w:sz w:val="14"/>
                <w:szCs w:val="16"/>
                <w:lang w:eastAsia="es-MX"/>
              </w:rPr>
              <w:t xml:space="preserve">                32,060 </w:t>
            </w:r>
          </w:p>
        </w:tc>
      </w:tr>
    </w:tbl>
    <w:p w14:paraId="04EED4DE" w14:textId="356E4211" w:rsidR="00076589" w:rsidRPr="007B45A9" w:rsidRDefault="00076589" w:rsidP="00126729">
      <w:pPr>
        <w:jc w:val="both"/>
        <w:rPr>
          <w:rFonts w:ascii="Arial" w:hAnsi="Arial" w:cs="Arial"/>
          <w:b/>
          <w:bCs/>
          <w:lang w:eastAsia="es-MX"/>
        </w:rPr>
      </w:pPr>
      <w:r w:rsidRPr="007B45A9">
        <w:rPr>
          <w:rFonts w:ascii="Arial" w:eastAsia="MS Mincho" w:hAnsi="Arial" w:cs="Arial"/>
          <w:noProof/>
          <w:lang w:eastAsia="es-MX"/>
        </w:rPr>
        <mc:AlternateContent>
          <mc:Choice Requires="wps">
            <w:drawing>
              <wp:anchor distT="0" distB="0" distL="114300" distR="114300" simplePos="0" relativeHeight="251696128" behindDoc="0" locked="0" layoutInCell="1" allowOverlap="1" wp14:anchorId="61E95034" wp14:editId="4C7C5BFE">
                <wp:simplePos x="0" y="0"/>
                <wp:positionH relativeFrom="column">
                  <wp:posOffset>-137160</wp:posOffset>
                </wp:positionH>
                <wp:positionV relativeFrom="paragraph">
                  <wp:posOffset>17780</wp:posOffset>
                </wp:positionV>
                <wp:extent cx="5943600" cy="552450"/>
                <wp:effectExtent l="0" t="0" r="0" b="0"/>
                <wp:wrapNone/>
                <wp:docPr id="2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52450"/>
                        </a:xfrm>
                        <a:prstGeom prst="rect">
                          <a:avLst/>
                        </a:prstGeom>
                        <a:noFill/>
                        <a:ln w="9525">
                          <a:noFill/>
                          <a:miter lim="800000"/>
                          <a:headEnd/>
                          <a:tailEnd/>
                        </a:ln>
                      </wps:spPr>
                      <wps:txbx>
                        <w:txbxContent>
                          <w:p w14:paraId="226D9C4F" w14:textId="77777777" w:rsidR="006E156C" w:rsidRPr="00990D50" w:rsidRDefault="006E156C" w:rsidP="00076589">
                            <w:pPr>
                              <w:spacing w:after="0" w:line="240" w:lineRule="auto"/>
                              <w:rPr>
                                <w:rFonts w:ascii="Arial" w:hAnsi="Arial" w:cs="Arial"/>
                                <w:sz w:val="14"/>
                              </w:rPr>
                            </w:pPr>
                            <w:r w:rsidRPr="00990D50">
                              <w:rPr>
                                <w:rFonts w:ascii="Arial" w:hAnsi="Arial" w:cs="Arial"/>
                                <w:sz w:val="14"/>
                              </w:rPr>
                              <w:t>Nota: Cifras en millones de pesos. Las cifras podrían no coincidir, por el redondeo.</w:t>
                            </w:r>
                          </w:p>
                          <w:p w14:paraId="62124C47" w14:textId="77777777" w:rsidR="006E156C" w:rsidRPr="00990D50" w:rsidRDefault="006E156C" w:rsidP="00076589">
                            <w:pPr>
                              <w:spacing w:after="0" w:line="240" w:lineRule="auto"/>
                              <w:rPr>
                                <w:rFonts w:ascii="Arial" w:hAnsi="Arial" w:cs="Arial"/>
                                <w:sz w:val="14"/>
                              </w:rPr>
                            </w:pPr>
                            <w:r w:rsidRPr="00990D50">
                              <w:rPr>
                                <w:rFonts w:ascii="Arial" w:hAnsi="Arial" w:cs="Arial"/>
                                <w:sz w:val="14"/>
                              </w:rPr>
                              <w:t>a/ Incluye impuestos, contribuciones de mejoras, derechos, productos, aprovechamientos y otras  contribuciones causadas en años anteriores.</w:t>
                            </w:r>
                          </w:p>
                          <w:p w14:paraId="730527DE" w14:textId="548903D4" w:rsidR="006E156C" w:rsidRPr="00990D50" w:rsidRDefault="006E156C" w:rsidP="00076589">
                            <w:pPr>
                              <w:spacing w:after="0" w:line="240" w:lineRule="auto"/>
                              <w:rPr>
                                <w:rFonts w:ascii="Arial" w:hAnsi="Arial" w:cs="Arial"/>
                                <w:sz w:val="14"/>
                              </w:rPr>
                            </w:pPr>
                            <w:r w:rsidRPr="00990D50">
                              <w:rPr>
                                <w:rFonts w:ascii="Arial" w:hAnsi="Arial" w:cs="Arial"/>
                                <w:sz w:val="14"/>
                              </w:rPr>
                              <w:t>b/ Se refiere al monto de ingresos recaudados de enero a junio de 2016.</w:t>
                            </w:r>
                          </w:p>
                          <w:p w14:paraId="3C76D24A" w14:textId="2DE56F32" w:rsidR="006E156C" w:rsidRPr="00990D50" w:rsidRDefault="006E156C" w:rsidP="009C172A">
                            <w:pPr>
                              <w:spacing w:after="0" w:line="240" w:lineRule="auto"/>
                              <w:rPr>
                                <w:rFonts w:ascii="Arial" w:hAnsi="Arial" w:cs="Arial"/>
                                <w:sz w:val="14"/>
                              </w:rPr>
                            </w:pPr>
                            <w:r w:rsidRPr="00990D50">
                              <w:rPr>
                                <w:rFonts w:ascii="Arial" w:hAnsi="Arial" w:cs="Arial"/>
                                <w:sz w:val="14"/>
                              </w:rPr>
                              <w:t>Fuente: Secretaría de Finanzas. Dirección de Ingresos.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10.8pt;margin-top:1.4pt;width:468pt;height:4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" filled="f" stroked="f">
                <v:textbox>
                  <w:txbxContent>
                    <w:p w14:paraId="226D9C4F" w14:textId="77777777" w:rsidR="006E156C" w:rsidRPr="00990D50" w:rsidRDefault="006E156C" w:rsidP="00076589">
                      <w:pPr>
                        <w:spacing w:after="0" w:line="240" w:lineRule="auto"/>
                        <w:rPr>
                          <w:rFonts w:ascii="Arial" w:hAnsi="Arial" w:cs="Arial"/>
                          <w:sz w:val="14"/>
                        </w:rPr>
                      </w:pPr>
                      <w:r w:rsidRPr="00990D50">
                        <w:rPr>
                          <w:rFonts w:ascii="Arial" w:hAnsi="Arial" w:cs="Arial"/>
                          <w:sz w:val="14"/>
                        </w:rPr>
                        <w:t>Nota: Cifras en millones de pesos. Las cifras podrían no coincidir, por el redondeo.</w:t>
                      </w:r>
                    </w:p>
                    <w:p w14:paraId="62124C47" w14:textId="77777777" w:rsidR="006E156C" w:rsidRPr="00990D50" w:rsidRDefault="006E156C" w:rsidP="00076589">
                      <w:pPr>
                        <w:spacing w:after="0" w:line="240" w:lineRule="auto"/>
                        <w:rPr>
                          <w:rFonts w:ascii="Arial" w:hAnsi="Arial" w:cs="Arial"/>
                          <w:sz w:val="14"/>
                        </w:rPr>
                      </w:pPr>
                      <w:r w:rsidRPr="00990D50">
                        <w:rPr>
                          <w:rFonts w:ascii="Arial" w:hAnsi="Arial" w:cs="Arial"/>
                          <w:sz w:val="14"/>
                        </w:rPr>
                        <w:t>a/ Incluye impuestos, contribuciones de mejoras, derechos, productos, aprovechamientos y otras  contribuciones causadas en años anteriores.</w:t>
                      </w:r>
                    </w:p>
                    <w:p w14:paraId="730527DE" w14:textId="548903D4" w:rsidR="006E156C" w:rsidRPr="00990D50" w:rsidRDefault="006E156C" w:rsidP="00076589">
                      <w:pPr>
                        <w:spacing w:after="0" w:line="240" w:lineRule="auto"/>
                        <w:rPr>
                          <w:rFonts w:ascii="Arial" w:hAnsi="Arial" w:cs="Arial"/>
                          <w:sz w:val="14"/>
                        </w:rPr>
                      </w:pPr>
                      <w:r w:rsidRPr="00990D50">
                        <w:rPr>
                          <w:rFonts w:ascii="Arial" w:hAnsi="Arial" w:cs="Arial"/>
                          <w:sz w:val="14"/>
                        </w:rPr>
                        <w:t>b/ Se refiere al monto de ingresos recaudados de enero a junio de 2016.</w:t>
                      </w:r>
                    </w:p>
                    <w:p w14:paraId="3C76D24A" w14:textId="2DE56F32" w:rsidR="006E156C" w:rsidRPr="00990D50" w:rsidRDefault="006E156C" w:rsidP="009C172A">
                      <w:pPr>
                        <w:spacing w:after="0" w:line="240" w:lineRule="auto"/>
                        <w:rPr>
                          <w:rFonts w:ascii="Arial" w:hAnsi="Arial" w:cs="Arial"/>
                          <w:sz w:val="14"/>
                        </w:rPr>
                      </w:pPr>
                      <w:r w:rsidRPr="00990D50">
                        <w:rPr>
                          <w:rFonts w:ascii="Arial" w:hAnsi="Arial" w:cs="Arial"/>
                          <w:sz w:val="14"/>
                        </w:rPr>
                        <w:t>Fuente: Secretaría de Finanzas. Dirección de Ingresos.</w:t>
                      </w:r>
                    </w:p>
                  </w:txbxContent>
                </v:textbox>
              </v:shape>
            </w:pict>
          </mc:Fallback>
        </mc:AlternateContent>
      </w:r>
    </w:p>
    <w:p w14:paraId="596900EB" w14:textId="77777777" w:rsidR="00076589" w:rsidRPr="007B45A9" w:rsidRDefault="00076589" w:rsidP="00126729">
      <w:pPr>
        <w:jc w:val="both"/>
        <w:rPr>
          <w:rFonts w:ascii="Arial" w:hAnsi="Arial" w:cs="Arial"/>
          <w:b/>
          <w:bCs/>
          <w:lang w:eastAsia="es-MX"/>
        </w:rPr>
      </w:pPr>
    </w:p>
    <w:p w14:paraId="2256CD6B" w14:textId="77777777" w:rsidR="009C172A" w:rsidRPr="007B45A9" w:rsidRDefault="009C172A" w:rsidP="00126729">
      <w:pPr>
        <w:jc w:val="both"/>
        <w:rPr>
          <w:rFonts w:ascii="Arial" w:hAnsi="Arial" w:cs="Arial"/>
        </w:rPr>
      </w:pPr>
    </w:p>
    <w:p w14:paraId="495C9129" w14:textId="71D14232" w:rsidR="00517BBD" w:rsidRPr="007B45A9" w:rsidRDefault="00517BBD" w:rsidP="00126729">
      <w:pPr>
        <w:jc w:val="both"/>
        <w:rPr>
          <w:rFonts w:ascii="Arial" w:hAnsi="Arial" w:cs="Arial"/>
          <w:i/>
        </w:rPr>
      </w:pPr>
      <w:r w:rsidRPr="007B45A9">
        <w:rPr>
          <w:rFonts w:ascii="Arial" w:hAnsi="Arial" w:cs="Arial"/>
          <w:i/>
        </w:rPr>
        <w:t>Estimaciones a mediano plazo</w:t>
      </w:r>
      <w:r w:rsidR="004D63A5" w:rsidRPr="007B45A9">
        <w:rPr>
          <w:rFonts w:ascii="Arial" w:hAnsi="Arial" w:cs="Arial"/>
          <w:i/>
        </w:rPr>
        <w:t xml:space="preserve"> de los ingresos estatales</w:t>
      </w:r>
    </w:p>
    <w:p w14:paraId="2C6F5656" w14:textId="167DCC3B" w:rsidR="000114FD" w:rsidRPr="007B45A9" w:rsidRDefault="000114FD" w:rsidP="00126729">
      <w:pPr>
        <w:jc w:val="both"/>
        <w:rPr>
          <w:rFonts w:ascii="Arial" w:hAnsi="Arial" w:cs="Arial"/>
        </w:rPr>
      </w:pPr>
      <w:r w:rsidRPr="00990D50">
        <w:rPr>
          <w:rFonts w:ascii="Arial" w:hAnsi="Arial" w:cs="Arial"/>
        </w:rPr>
        <w:t>Para dar cumplimiento a lo establecido en el Ar</w:t>
      </w:r>
      <w:r w:rsidR="00B903B1">
        <w:rPr>
          <w:rFonts w:ascii="Arial" w:hAnsi="Arial" w:cs="Arial"/>
        </w:rPr>
        <w:t>tículo</w:t>
      </w:r>
      <w:r w:rsidRPr="00990D50">
        <w:rPr>
          <w:rFonts w:ascii="Arial" w:hAnsi="Arial" w:cs="Arial"/>
        </w:rPr>
        <w:t xml:space="preserve"> </w:t>
      </w:r>
      <w:r w:rsidR="00671708" w:rsidRPr="00990D50">
        <w:rPr>
          <w:rFonts w:ascii="Arial" w:hAnsi="Arial" w:cs="Arial"/>
        </w:rPr>
        <w:t xml:space="preserve">5 </w:t>
      </w:r>
      <w:r w:rsidRPr="00990D50">
        <w:rPr>
          <w:rFonts w:ascii="Arial" w:hAnsi="Arial" w:cs="Arial"/>
        </w:rPr>
        <w:t xml:space="preserve">de la Ley </w:t>
      </w:r>
      <w:r w:rsidR="00671708" w:rsidRPr="00990D50">
        <w:rPr>
          <w:rFonts w:ascii="Arial" w:hAnsi="Arial" w:cs="Arial"/>
        </w:rPr>
        <w:t>de Disciplina Financiera</w:t>
      </w:r>
      <w:r w:rsidR="00B903B1">
        <w:rPr>
          <w:rFonts w:ascii="Arial" w:hAnsi="Arial" w:cs="Arial"/>
        </w:rPr>
        <w:t xml:space="preserve"> de las Entidades Federativas y los Municipios</w:t>
      </w:r>
      <w:r w:rsidR="00671708" w:rsidRPr="00990D50">
        <w:rPr>
          <w:rFonts w:ascii="Arial" w:hAnsi="Arial" w:cs="Arial"/>
        </w:rPr>
        <w:t>,</w:t>
      </w:r>
      <w:r w:rsidRPr="00990D50">
        <w:rPr>
          <w:rFonts w:ascii="Arial" w:hAnsi="Arial" w:cs="Arial"/>
        </w:rPr>
        <w:t xml:space="preserve"> se presentan a continuación las cifras de los principales rubros de los ingresos estatales de los cinco ejercicios anteriores, y cinco ejercicios posteriores al </w:t>
      </w:r>
      <w:r w:rsidR="00B903B1">
        <w:rPr>
          <w:rFonts w:ascii="Arial" w:hAnsi="Arial" w:cs="Arial"/>
        </w:rPr>
        <w:t>e</w:t>
      </w:r>
      <w:r w:rsidRPr="00990D50">
        <w:rPr>
          <w:rFonts w:ascii="Arial" w:hAnsi="Arial" w:cs="Arial"/>
        </w:rPr>
        <w:t>jercicio 2017.</w:t>
      </w:r>
    </w:p>
    <w:p w14:paraId="7421C677" w14:textId="5AA93938" w:rsidR="00026466" w:rsidRPr="007B45A9" w:rsidRDefault="00517BBD" w:rsidP="00126729">
      <w:pPr>
        <w:jc w:val="both"/>
        <w:rPr>
          <w:rFonts w:ascii="Arial" w:hAnsi="Arial" w:cs="Arial"/>
          <w:noProof/>
          <w:lang w:eastAsia="es-MX"/>
        </w:rPr>
      </w:pPr>
      <w:r w:rsidRPr="007B45A9">
        <w:rPr>
          <w:rFonts w:ascii="Arial" w:hAnsi="Arial" w:cs="Arial"/>
        </w:rPr>
        <w:t>Para el ejercicio 2017</w:t>
      </w:r>
      <w:r w:rsidR="00B903B1">
        <w:rPr>
          <w:rFonts w:ascii="Arial" w:hAnsi="Arial" w:cs="Arial"/>
        </w:rPr>
        <w:t>,</w:t>
      </w:r>
      <w:r w:rsidRPr="007B45A9">
        <w:rPr>
          <w:rFonts w:ascii="Arial" w:hAnsi="Arial" w:cs="Arial"/>
        </w:rPr>
        <w:t xml:space="preserve"> </w:t>
      </w:r>
      <w:r w:rsidR="00B903B1">
        <w:rPr>
          <w:rFonts w:ascii="Arial" w:hAnsi="Arial" w:cs="Arial"/>
        </w:rPr>
        <w:t xml:space="preserve">la </w:t>
      </w:r>
      <w:r w:rsidRPr="007B45A9">
        <w:rPr>
          <w:rFonts w:ascii="Arial" w:hAnsi="Arial" w:cs="Arial"/>
        </w:rPr>
        <w:t>Ley de Ingresos incluirá un monto estimado de</w:t>
      </w:r>
      <w:r w:rsidR="00026466" w:rsidRPr="007B45A9">
        <w:rPr>
          <w:rFonts w:ascii="Arial" w:hAnsi="Arial" w:cs="Arial"/>
        </w:rPr>
        <w:t xml:space="preserve"> ingresos para el Estado de Oaxaca, incluyendo recursos estatales más recursos federales transferidos por la Federación</w:t>
      </w:r>
      <w:r w:rsidRPr="007B45A9">
        <w:rPr>
          <w:rFonts w:ascii="Arial" w:hAnsi="Arial" w:cs="Arial"/>
        </w:rPr>
        <w:t>, por 60 mil 51</w:t>
      </w:r>
      <w:r w:rsidR="006C3504" w:rsidRPr="007B45A9">
        <w:rPr>
          <w:rFonts w:ascii="Arial" w:hAnsi="Arial" w:cs="Arial"/>
        </w:rPr>
        <w:t>5</w:t>
      </w:r>
      <w:r w:rsidRPr="007B45A9">
        <w:rPr>
          <w:rFonts w:ascii="Arial" w:hAnsi="Arial" w:cs="Arial"/>
        </w:rPr>
        <w:t xml:space="preserve"> </w:t>
      </w:r>
      <w:r w:rsidR="00026466" w:rsidRPr="007B45A9">
        <w:rPr>
          <w:rFonts w:ascii="Arial" w:hAnsi="Arial" w:cs="Arial"/>
        </w:rPr>
        <w:t>millones</w:t>
      </w:r>
      <w:r w:rsidR="00EC2823" w:rsidRPr="007B45A9">
        <w:rPr>
          <w:rFonts w:ascii="Arial" w:hAnsi="Arial" w:cs="Arial"/>
        </w:rPr>
        <w:t xml:space="preserve">, con un pronóstico </w:t>
      </w:r>
      <w:r w:rsidR="00804704" w:rsidRPr="007B45A9">
        <w:rPr>
          <w:rFonts w:ascii="Arial" w:hAnsi="Arial" w:cs="Arial"/>
        </w:rPr>
        <w:t xml:space="preserve">a </w:t>
      </w:r>
      <w:r w:rsidR="00EC2823" w:rsidRPr="007B45A9">
        <w:rPr>
          <w:rFonts w:ascii="Arial" w:hAnsi="Arial" w:cs="Arial"/>
        </w:rPr>
        <w:t xml:space="preserve">2022 </w:t>
      </w:r>
      <w:r w:rsidR="00804704" w:rsidRPr="007B45A9">
        <w:rPr>
          <w:rFonts w:ascii="Arial" w:hAnsi="Arial" w:cs="Arial"/>
        </w:rPr>
        <w:t>de</w:t>
      </w:r>
      <w:r w:rsidR="00EC2823" w:rsidRPr="007B45A9">
        <w:rPr>
          <w:rFonts w:ascii="Arial" w:hAnsi="Arial" w:cs="Arial"/>
        </w:rPr>
        <w:t xml:space="preserve"> 72 mil 567 millones</w:t>
      </w:r>
      <w:r w:rsidR="00026466" w:rsidRPr="007B45A9">
        <w:rPr>
          <w:rFonts w:ascii="Arial" w:hAnsi="Arial" w:cs="Arial"/>
        </w:rPr>
        <w:t>.</w:t>
      </w:r>
      <w:r w:rsidR="00026466" w:rsidRPr="007B45A9">
        <w:rPr>
          <w:rStyle w:val="Refdenotaalpie"/>
          <w:rFonts w:ascii="Arial" w:hAnsi="Arial" w:cs="Arial"/>
        </w:rPr>
        <w:footnoteReference w:id="14"/>
      </w:r>
      <w:r w:rsidR="00026466" w:rsidRPr="007B45A9">
        <w:rPr>
          <w:rFonts w:ascii="Arial" w:hAnsi="Arial" w:cs="Arial"/>
        </w:rPr>
        <w:t xml:space="preserve"> Los ingresos de gestión en 2017 se estima que serán </w:t>
      </w:r>
      <w:r w:rsidR="0038715B">
        <w:rPr>
          <w:rFonts w:ascii="Arial" w:hAnsi="Arial" w:cs="Arial"/>
        </w:rPr>
        <w:t xml:space="preserve">3 mil </w:t>
      </w:r>
      <w:r w:rsidRPr="007B45A9">
        <w:rPr>
          <w:rFonts w:ascii="Arial" w:hAnsi="Arial" w:cs="Arial"/>
        </w:rPr>
        <w:t>42</w:t>
      </w:r>
      <w:r w:rsidR="006C3504" w:rsidRPr="007B45A9">
        <w:rPr>
          <w:rFonts w:ascii="Arial" w:hAnsi="Arial" w:cs="Arial"/>
        </w:rPr>
        <w:t>.2 millones</w:t>
      </w:r>
      <w:r w:rsidR="00EC2823" w:rsidRPr="007B45A9">
        <w:rPr>
          <w:rFonts w:ascii="Arial" w:hAnsi="Arial" w:cs="Arial"/>
        </w:rPr>
        <w:t xml:space="preserve"> en 2017 y 4 mil 327.4 millones en 2022.</w:t>
      </w:r>
      <w:r w:rsidR="00026466" w:rsidRPr="007B45A9">
        <w:rPr>
          <w:rFonts w:ascii="Arial" w:hAnsi="Arial" w:cs="Arial"/>
        </w:rPr>
        <w:t xml:space="preserve"> El monto de Participaciones, Aportaciones, Transferencias, Asignaciones, Subsidios y Otras ayudas se estima que será de</w:t>
      </w:r>
      <w:r w:rsidR="006C3504" w:rsidRPr="007B45A9">
        <w:rPr>
          <w:rFonts w:ascii="Arial" w:hAnsi="Arial" w:cs="Arial"/>
        </w:rPr>
        <w:t xml:space="preserve"> 57 mil 473.1 </w:t>
      </w:r>
      <w:r w:rsidR="00026466" w:rsidRPr="007B45A9">
        <w:rPr>
          <w:rFonts w:ascii="Arial" w:hAnsi="Arial" w:cs="Arial"/>
        </w:rPr>
        <w:t>millones</w:t>
      </w:r>
      <w:r w:rsidR="00EC2823" w:rsidRPr="007B45A9">
        <w:rPr>
          <w:rFonts w:ascii="Arial" w:hAnsi="Arial" w:cs="Arial"/>
        </w:rPr>
        <w:t xml:space="preserve"> en 2017 y </w:t>
      </w:r>
      <w:r w:rsidR="00EC2823" w:rsidRPr="007B45A9">
        <w:rPr>
          <w:rFonts w:ascii="Arial" w:eastAsia="Times New Roman" w:hAnsi="Arial" w:cs="Arial"/>
          <w:lang w:eastAsia="es-MX"/>
        </w:rPr>
        <w:t>68 mil 239.5 en 2022.</w:t>
      </w:r>
      <w:r w:rsidR="00804704" w:rsidRPr="007B45A9">
        <w:rPr>
          <w:rFonts w:ascii="Arial" w:hAnsi="Arial" w:cs="Arial"/>
          <w:noProof/>
          <w:lang w:eastAsia="es-MX"/>
        </w:rPr>
        <w:t xml:space="preserve"> </w:t>
      </w:r>
    </w:p>
    <w:p w14:paraId="4F36123E" w14:textId="4A728755" w:rsidR="00640A8D" w:rsidRPr="007B45A9" w:rsidRDefault="00E55D4D" w:rsidP="00126729">
      <w:pPr>
        <w:jc w:val="center"/>
        <w:rPr>
          <w:rFonts w:ascii="Arial" w:hAnsi="Arial" w:cs="Arial"/>
          <w:noProof/>
          <w:lang w:eastAsia="es-MX"/>
        </w:rPr>
      </w:pPr>
      <w:r w:rsidRPr="007B45A9">
        <w:rPr>
          <w:rFonts w:ascii="Arial" w:hAnsi="Arial" w:cs="Arial"/>
          <w:noProof/>
          <w:lang w:eastAsia="es-MX"/>
        </w:rPr>
        <mc:AlternateContent>
          <mc:Choice Requires="wps">
            <w:drawing>
              <wp:anchor distT="0" distB="0" distL="114300" distR="114300" simplePos="0" relativeHeight="251698176" behindDoc="0" locked="0" layoutInCell="1" allowOverlap="1" wp14:anchorId="565C6876" wp14:editId="78CC67E3">
                <wp:simplePos x="0" y="0"/>
                <wp:positionH relativeFrom="column">
                  <wp:posOffset>478155</wp:posOffset>
                </wp:positionH>
                <wp:positionV relativeFrom="paragraph">
                  <wp:posOffset>2575560</wp:posOffset>
                </wp:positionV>
                <wp:extent cx="2669540" cy="325120"/>
                <wp:effectExtent l="0" t="0" r="0" b="0"/>
                <wp:wrapNone/>
                <wp:docPr id="2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9540" cy="325120"/>
                        </a:xfrm>
                        <a:prstGeom prst="rect">
                          <a:avLst/>
                        </a:prstGeom>
                        <a:noFill/>
                        <a:ln w="9525">
                          <a:noFill/>
                          <a:miter lim="800000"/>
                          <a:headEnd/>
                          <a:tailEnd/>
                        </a:ln>
                      </wps:spPr>
                      <wps:txbx>
                        <w:txbxContent>
                          <w:p w14:paraId="02B7B1E6" w14:textId="3595EB76" w:rsidR="006E156C" w:rsidRPr="00AF7E2E" w:rsidRDefault="006E156C" w:rsidP="00804704">
                            <w:pPr>
                              <w:spacing w:after="0"/>
                              <w:rPr>
                                <w:rFonts w:ascii="Arial" w:hAnsi="Arial" w:cs="Arial"/>
                                <w:sz w:val="14"/>
                                <w:szCs w:val="16"/>
                              </w:rPr>
                            </w:pPr>
                            <w:r>
                              <w:rPr>
                                <w:rFonts w:ascii="Arial" w:hAnsi="Arial" w:cs="Arial"/>
                                <w:sz w:val="14"/>
                                <w:szCs w:val="16"/>
                              </w:rPr>
                              <w:t>*Cifras en millones de pesos.</w:t>
                            </w:r>
                          </w:p>
                          <w:p w14:paraId="5C3068BE" w14:textId="338F9CE2" w:rsidR="006E156C" w:rsidRPr="00AF7E2E" w:rsidRDefault="006E156C" w:rsidP="00804704">
                            <w:pPr>
                              <w:spacing w:after="0"/>
                              <w:rPr>
                                <w:rFonts w:ascii="Arial" w:hAnsi="Arial" w:cs="Arial"/>
                                <w:sz w:val="14"/>
                                <w:szCs w:val="16"/>
                              </w:rPr>
                            </w:pPr>
                            <w:r>
                              <w:rPr>
                                <w:rFonts w:ascii="Arial" w:hAnsi="Arial" w:cs="Arial"/>
                                <w:sz w:val="14"/>
                                <w:szCs w:val="16"/>
                              </w:rPr>
                              <w:t>Fuente: Secretaría de Finanzas Dirección de Ingresos.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left:0;text-align:left;margin-left:37.65pt;margin-top:202.8pt;width:210.2pt;height:25.6pt;z-index:251698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" filled="f" stroked="f">
                <v:textbox style="mso-fit-shape-to-text:t">
                  <w:txbxContent>
                    <w:p w14:paraId="02B7B1E6" w14:textId="3595EB76" w:rsidR="006E156C" w:rsidRPr="00AF7E2E" w:rsidRDefault="006E156C" w:rsidP="00804704">
                      <w:pPr>
                        <w:spacing w:after="0"/>
                        <w:rPr>
                          <w:rFonts w:ascii="Arial" w:hAnsi="Arial" w:cs="Arial"/>
                          <w:sz w:val="14"/>
                          <w:szCs w:val="16"/>
                        </w:rPr>
                      </w:pPr>
                      <w:r>
                        <w:rPr>
                          <w:rFonts w:ascii="Arial" w:hAnsi="Arial" w:cs="Arial"/>
                          <w:sz w:val="14"/>
                          <w:szCs w:val="16"/>
                        </w:rPr>
                        <w:t>*Cifras en millones de pesos.</w:t>
                      </w:r>
                    </w:p>
                    <w:p w14:paraId="5C3068BE" w14:textId="338F9CE2" w:rsidR="006E156C" w:rsidRPr="00AF7E2E" w:rsidRDefault="006E156C" w:rsidP="00804704">
                      <w:pPr>
                        <w:spacing w:after="0"/>
                        <w:rPr>
                          <w:rFonts w:ascii="Arial" w:hAnsi="Arial" w:cs="Arial"/>
                          <w:sz w:val="14"/>
                          <w:szCs w:val="16"/>
                        </w:rPr>
                      </w:pPr>
                      <w:r>
                        <w:rPr>
                          <w:rFonts w:ascii="Arial" w:hAnsi="Arial" w:cs="Arial"/>
                          <w:sz w:val="14"/>
                          <w:szCs w:val="16"/>
                        </w:rPr>
                        <w:t>Fuente: Secretaría de Finanzas Dirección de Ingresos.</w:t>
                      </w:r>
                    </w:p>
                  </w:txbxContent>
                </v:textbox>
              </v:shape>
            </w:pict>
          </mc:Fallback>
        </mc:AlternateContent>
      </w:r>
      <w:r w:rsidRPr="007B45A9">
        <w:rPr>
          <w:rFonts w:ascii="Arial" w:hAnsi="Arial" w:cs="Arial"/>
          <w:noProof/>
          <w:lang w:eastAsia="es-MX"/>
        </w:rPr>
        <w:drawing>
          <wp:inline distT="0" distB="0" distL="0" distR="0" wp14:anchorId="72D1F408" wp14:editId="0091B0AD">
            <wp:extent cx="4591050" cy="2686050"/>
            <wp:effectExtent l="0" t="0" r="0" b="0"/>
            <wp:docPr id="231" name="Gráfico 2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5DF96DC" w14:textId="07341B2C" w:rsidR="00EA648E" w:rsidRDefault="00EA648E" w:rsidP="00126729">
      <w:pPr>
        <w:jc w:val="both"/>
        <w:rPr>
          <w:rFonts w:ascii="Arial" w:hAnsi="Arial" w:cs="Arial"/>
          <w:noProof/>
          <w:lang w:eastAsia="es-MX"/>
        </w:rPr>
      </w:pPr>
      <w:r w:rsidRPr="007B45A9">
        <w:rPr>
          <w:rFonts w:ascii="Arial" w:hAnsi="Arial" w:cs="Arial"/>
        </w:rPr>
        <w:t xml:space="preserve">Para el ejercicio 2017 se estima que los ingresos para </w:t>
      </w:r>
      <w:r w:rsidR="00B903B1">
        <w:rPr>
          <w:rFonts w:ascii="Arial" w:hAnsi="Arial" w:cs="Arial"/>
        </w:rPr>
        <w:t>la Entidad</w:t>
      </w:r>
      <w:r w:rsidRPr="007B45A9">
        <w:rPr>
          <w:rFonts w:ascii="Arial" w:hAnsi="Arial" w:cs="Arial"/>
        </w:rPr>
        <w:t xml:space="preserve">, efectivamente recaudados o recibidos por la federación, llegarán a </w:t>
      </w:r>
      <w:r w:rsidR="000141B7">
        <w:rPr>
          <w:rFonts w:ascii="Arial" w:hAnsi="Arial" w:cs="Arial"/>
        </w:rPr>
        <w:t>68</w:t>
      </w:r>
      <w:r w:rsidRPr="007B45A9">
        <w:rPr>
          <w:rFonts w:ascii="Arial" w:hAnsi="Arial" w:cs="Arial"/>
        </w:rPr>
        <w:t xml:space="preserve"> mil </w:t>
      </w:r>
      <w:r w:rsidR="000141B7">
        <w:rPr>
          <w:rFonts w:ascii="Arial" w:hAnsi="Arial" w:cs="Arial"/>
        </w:rPr>
        <w:t>381</w:t>
      </w:r>
      <w:r w:rsidRPr="007B45A9">
        <w:rPr>
          <w:rFonts w:ascii="Arial" w:hAnsi="Arial" w:cs="Arial"/>
        </w:rPr>
        <w:t xml:space="preserve"> millones</w:t>
      </w:r>
      <w:r w:rsidR="00804704" w:rsidRPr="007B45A9">
        <w:rPr>
          <w:rFonts w:ascii="Arial" w:hAnsi="Arial" w:cs="Arial"/>
        </w:rPr>
        <w:t xml:space="preserve">, con un pronóstico a cinco años de </w:t>
      </w:r>
      <w:r w:rsidR="000141B7">
        <w:rPr>
          <w:rFonts w:ascii="Arial" w:hAnsi="Arial" w:cs="Arial"/>
        </w:rPr>
        <w:t>8</w:t>
      </w:r>
      <w:r w:rsidR="00804704" w:rsidRPr="007B45A9">
        <w:rPr>
          <w:rFonts w:ascii="Arial" w:hAnsi="Arial" w:cs="Arial"/>
        </w:rPr>
        <w:t>9 mil 6</w:t>
      </w:r>
      <w:r w:rsidR="000141B7">
        <w:rPr>
          <w:rFonts w:ascii="Arial" w:hAnsi="Arial" w:cs="Arial"/>
        </w:rPr>
        <w:t>6</w:t>
      </w:r>
      <w:r w:rsidR="00804704" w:rsidRPr="007B45A9">
        <w:rPr>
          <w:rFonts w:ascii="Arial" w:hAnsi="Arial" w:cs="Arial"/>
        </w:rPr>
        <w:t>2 millones para 2022</w:t>
      </w:r>
      <w:r w:rsidRPr="007B45A9">
        <w:rPr>
          <w:rFonts w:ascii="Arial" w:hAnsi="Arial" w:cs="Arial"/>
        </w:rPr>
        <w:t>.</w:t>
      </w:r>
      <w:r w:rsidRPr="007B45A9">
        <w:rPr>
          <w:rStyle w:val="Refdenotaalpie"/>
          <w:rFonts w:ascii="Arial" w:hAnsi="Arial" w:cs="Arial"/>
        </w:rPr>
        <w:footnoteReference w:id="15"/>
      </w:r>
      <w:r w:rsidRPr="007B45A9">
        <w:rPr>
          <w:rFonts w:ascii="Arial" w:hAnsi="Arial" w:cs="Arial"/>
        </w:rPr>
        <w:t xml:space="preserve"> Los ingresos de gestión recaudados en el ejercicio 2017 se estima que serán </w:t>
      </w:r>
      <w:r w:rsidR="00655DB3" w:rsidRPr="007B45A9">
        <w:rPr>
          <w:rFonts w:ascii="Arial" w:hAnsi="Arial" w:cs="Arial"/>
        </w:rPr>
        <w:t>5</w:t>
      </w:r>
      <w:r w:rsidRPr="007B45A9">
        <w:rPr>
          <w:rFonts w:ascii="Arial" w:hAnsi="Arial" w:cs="Arial"/>
        </w:rPr>
        <w:t xml:space="preserve"> mil </w:t>
      </w:r>
      <w:r w:rsidR="00655DB3" w:rsidRPr="007B45A9">
        <w:rPr>
          <w:rFonts w:ascii="Arial" w:hAnsi="Arial" w:cs="Arial"/>
        </w:rPr>
        <w:t>269</w:t>
      </w:r>
      <w:r w:rsidRPr="007B45A9">
        <w:rPr>
          <w:rFonts w:ascii="Arial" w:hAnsi="Arial" w:cs="Arial"/>
        </w:rPr>
        <w:t>.</w:t>
      </w:r>
      <w:r w:rsidR="00655DB3" w:rsidRPr="007B45A9">
        <w:rPr>
          <w:rFonts w:ascii="Arial" w:hAnsi="Arial" w:cs="Arial"/>
        </w:rPr>
        <w:t>6</w:t>
      </w:r>
      <w:r w:rsidRPr="007B45A9">
        <w:rPr>
          <w:rFonts w:ascii="Arial" w:hAnsi="Arial" w:cs="Arial"/>
        </w:rPr>
        <w:t xml:space="preserve"> millones. El monto de Participaciones, Aportaciones, Transferencias, Asignaciones, Subsidios y Otras ayudas se estima que será de </w:t>
      </w:r>
      <w:r w:rsidR="00655DB3" w:rsidRPr="007B45A9">
        <w:rPr>
          <w:rFonts w:ascii="Arial" w:hAnsi="Arial" w:cs="Arial"/>
        </w:rPr>
        <w:t>65</w:t>
      </w:r>
      <w:r w:rsidRPr="007B45A9">
        <w:rPr>
          <w:rFonts w:ascii="Arial" w:hAnsi="Arial" w:cs="Arial"/>
        </w:rPr>
        <w:t xml:space="preserve"> mil </w:t>
      </w:r>
      <w:r w:rsidR="00655DB3" w:rsidRPr="007B45A9">
        <w:rPr>
          <w:rFonts w:ascii="Arial" w:hAnsi="Arial" w:cs="Arial"/>
        </w:rPr>
        <w:t>993</w:t>
      </w:r>
      <w:r w:rsidRPr="007B45A9">
        <w:rPr>
          <w:rFonts w:ascii="Arial" w:hAnsi="Arial" w:cs="Arial"/>
        </w:rPr>
        <w:t>.</w:t>
      </w:r>
      <w:r w:rsidR="00655DB3" w:rsidRPr="007B45A9">
        <w:rPr>
          <w:rFonts w:ascii="Arial" w:hAnsi="Arial" w:cs="Arial"/>
        </w:rPr>
        <w:t>3</w:t>
      </w:r>
      <w:r w:rsidRPr="007B45A9">
        <w:rPr>
          <w:rFonts w:ascii="Arial" w:hAnsi="Arial" w:cs="Arial"/>
        </w:rPr>
        <w:t xml:space="preserve"> millones.</w:t>
      </w:r>
      <w:r w:rsidR="000A60C1" w:rsidRPr="007B45A9">
        <w:rPr>
          <w:rFonts w:ascii="Arial" w:hAnsi="Arial" w:cs="Arial"/>
          <w:noProof/>
          <w:lang w:eastAsia="es-MX"/>
        </w:rPr>
        <w:t xml:space="preserve"> </w:t>
      </w:r>
    </w:p>
    <w:p w14:paraId="54F26A06" w14:textId="32AA9248" w:rsidR="000141B7" w:rsidRDefault="000141B7" w:rsidP="006A463C">
      <w:pPr>
        <w:jc w:val="center"/>
        <w:rPr>
          <w:rFonts w:ascii="Arial" w:hAnsi="Arial" w:cs="Arial"/>
          <w:noProof/>
          <w:lang w:eastAsia="es-MX"/>
        </w:rPr>
      </w:pPr>
      <w:r w:rsidRPr="007B45A9">
        <w:rPr>
          <w:rFonts w:ascii="Arial" w:hAnsi="Arial" w:cs="Arial"/>
          <w:noProof/>
          <w:lang w:eastAsia="es-MX"/>
        </w:rPr>
        <mc:AlternateContent>
          <mc:Choice Requires="wps">
            <w:drawing>
              <wp:anchor distT="0" distB="0" distL="114300" distR="114300" simplePos="0" relativeHeight="251700224" behindDoc="0" locked="0" layoutInCell="1" allowOverlap="1" wp14:anchorId="258A7F26" wp14:editId="54BAAFF1">
                <wp:simplePos x="0" y="0"/>
                <wp:positionH relativeFrom="column">
                  <wp:posOffset>600710</wp:posOffset>
                </wp:positionH>
                <wp:positionV relativeFrom="paragraph">
                  <wp:posOffset>2706370</wp:posOffset>
                </wp:positionV>
                <wp:extent cx="2669540" cy="325120"/>
                <wp:effectExtent l="0" t="0" r="0" b="0"/>
                <wp:wrapNone/>
                <wp:docPr id="2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9540" cy="325120"/>
                        </a:xfrm>
                        <a:prstGeom prst="rect">
                          <a:avLst/>
                        </a:prstGeom>
                        <a:noFill/>
                        <a:ln w="9525">
                          <a:noFill/>
                          <a:miter lim="800000"/>
                          <a:headEnd/>
                          <a:tailEnd/>
                        </a:ln>
                      </wps:spPr>
                      <wps:txbx>
                        <w:txbxContent>
                          <w:p w14:paraId="108BE4DB" w14:textId="1070A149" w:rsidR="006E156C" w:rsidRPr="00AF7E2E" w:rsidRDefault="006E156C" w:rsidP="000A60C1">
                            <w:pPr>
                              <w:spacing w:after="0"/>
                              <w:rPr>
                                <w:rFonts w:ascii="Arial" w:hAnsi="Arial" w:cs="Arial"/>
                                <w:sz w:val="14"/>
                                <w:szCs w:val="16"/>
                              </w:rPr>
                            </w:pPr>
                            <w:r>
                              <w:rPr>
                                <w:rFonts w:ascii="Arial" w:hAnsi="Arial" w:cs="Arial"/>
                                <w:sz w:val="14"/>
                                <w:szCs w:val="16"/>
                              </w:rPr>
                              <w:t>*Cifras en millones de pesos.</w:t>
                            </w:r>
                          </w:p>
                          <w:p w14:paraId="61D761CD" w14:textId="77777777" w:rsidR="006E156C" w:rsidRPr="00AF7E2E" w:rsidRDefault="006E156C" w:rsidP="000A60C1">
                            <w:pPr>
                              <w:spacing w:after="0"/>
                              <w:rPr>
                                <w:rFonts w:ascii="Arial" w:hAnsi="Arial" w:cs="Arial"/>
                                <w:sz w:val="14"/>
                                <w:szCs w:val="16"/>
                              </w:rPr>
                            </w:pPr>
                            <w:r>
                              <w:rPr>
                                <w:rFonts w:ascii="Arial" w:hAnsi="Arial" w:cs="Arial"/>
                                <w:sz w:val="14"/>
                                <w:szCs w:val="16"/>
                              </w:rPr>
                              <w:t>Fuente: Secretaría de Finanzas Dirección de Ingresos.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left:0;text-align:left;margin-left:47.3pt;margin-top:213.1pt;width:210.2pt;height:25.6pt;z-index:251700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" filled="f" stroked="f">
                <v:textbox style="mso-fit-shape-to-text:t">
                  <w:txbxContent>
                    <w:p w14:paraId="108BE4DB" w14:textId="1070A149" w:rsidR="006E156C" w:rsidRPr="00AF7E2E" w:rsidRDefault="006E156C" w:rsidP="000A60C1">
                      <w:pPr>
                        <w:spacing w:after="0"/>
                        <w:rPr>
                          <w:rFonts w:ascii="Arial" w:hAnsi="Arial" w:cs="Arial"/>
                          <w:sz w:val="14"/>
                          <w:szCs w:val="16"/>
                        </w:rPr>
                      </w:pPr>
                      <w:r>
                        <w:rPr>
                          <w:rFonts w:ascii="Arial" w:hAnsi="Arial" w:cs="Arial"/>
                          <w:sz w:val="14"/>
                          <w:szCs w:val="16"/>
                        </w:rPr>
                        <w:t>*Cifras en millones de pesos.</w:t>
                      </w:r>
                    </w:p>
                    <w:p w14:paraId="61D761CD" w14:textId="77777777" w:rsidR="006E156C" w:rsidRPr="00AF7E2E" w:rsidRDefault="006E156C" w:rsidP="000A60C1">
                      <w:pPr>
                        <w:spacing w:after="0"/>
                        <w:rPr>
                          <w:rFonts w:ascii="Arial" w:hAnsi="Arial" w:cs="Arial"/>
                          <w:sz w:val="14"/>
                          <w:szCs w:val="16"/>
                        </w:rPr>
                      </w:pPr>
                      <w:r>
                        <w:rPr>
                          <w:rFonts w:ascii="Arial" w:hAnsi="Arial" w:cs="Arial"/>
                          <w:sz w:val="14"/>
                          <w:szCs w:val="16"/>
                        </w:rPr>
                        <w:t>Fuente: Secretaría de Finanzas Dirección de Ingresos.</w:t>
                      </w:r>
                    </w:p>
                  </w:txbxContent>
                </v:textbox>
              </v:shape>
            </w:pict>
          </mc:Fallback>
        </mc:AlternateContent>
      </w:r>
      <w:r>
        <w:rPr>
          <w:noProof/>
          <w:lang w:eastAsia="es-MX"/>
        </w:rPr>
        <w:drawing>
          <wp:inline distT="0" distB="0" distL="0" distR="0" wp14:anchorId="639F2F29" wp14:editId="5B290BA0">
            <wp:extent cx="4588328" cy="2730855"/>
            <wp:effectExtent l="0" t="0" r="3175" b="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EAD9ABE" w14:textId="77777777" w:rsidR="00DA6381" w:rsidRPr="007B45A9" w:rsidRDefault="00DA6381" w:rsidP="006A463C">
      <w:pPr>
        <w:rPr>
          <w:rFonts w:ascii="Arial" w:eastAsia="MS Mincho" w:hAnsi="Arial" w:cs="Arial"/>
          <w:i/>
        </w:rPr>
      </w:pPr>
      <w:r w:rsidRPr="007B45A9">
        <w:rPr>
          <w:rFonts w:ascii="Arial" w:eastAsia="MS Mincho" w:hAnsi="Arial" w:cs="Arial"/>
          <w:i/>
        </w:rPr>
        <w:t>Egresos</w:t>
      </w:r>
    </w:p>
    <w:p w14:paraId="00DD302C" w14:textId="4DD63C13" w:rsidR="00C93F24" w:rsidRDefault="00C93F24" w:rsidP="00C93F24">
      <w:pPr>
        <w:jc w:val="both"/>
        <w:rPr>
          <w:rFonts w:ascii="Arial" w:hAnsi="Arial" w:cs="Arial"/>
        </w:rPr>
      </w:pPr>
      <w:r w:rsidRPr="007B45A9">
        <w:rPr>
          <w:rFonts w:ascii="Arial" w:hAnsi="Arial" w:cs="Arial"/>
        </w:rPr>
        <w:t xml:space="preserve">En lo relativo a la gestión del gasto público, </w:t>
      </w:r>
      <w:r>
        <w:rPr>
          <w:rFonts w:ascii="Arial" w:hAnsi="Arial" w:cs="Arial"/>
        </w:rPr>
        <w:t>c</w:t>
      </w:r>
      <w:r w:rsidRPr="007B45A9">
        <w:rPr>
          <w:rFonts w:ascii="Arial" w:hAnsi="Arial" w:cs="Arial"/>
        </w:rPr>
        <w:t>on la intención de incrementar las posibilidades financieras que permitan la atención de las múltiples necesidades en el estado, se fomentó la coordinación interinstitucional con instancias estatales, federales y municipales, coadyuvando en esfuerzos y contribuyendo con fuentes de financiamiento sólidas</w:t>
      </w:r>
      <w:r>
        <w:rPr>
          <w:rFonts w:ascii="Arial" w:hAnsi="Arial" w:cs="Arial"/>
        </w:rPr>
        <w:t>,</w:t>
      </w:r>
      <w:r w:rsidRPr="007B45A9">
        <w:rPr>
          <w:rFonts w:ascii="Arial" w:hAnsi="Arial" w:cs="Arial"/>
        </w:rPr>
        <w:t xml:space="preserve"> acciones </w:t>
      </w:r>
      <w:r>
        <w:rPr>
          <w:rFonts w:ascii="Arial" w:hAnsi="Arial" w:cs="Arial"/>
        </w:rPr>
        <w:t>que fortalecen</w:t>
      </w:r>
      <w:r w:rsidRPr="007B45A9">
        <w:rPr>
          <w:rFonts w:ascii="Arial" w:hAnsi="Arial" w:cs="Arial"/>
        </w:rPr>
        <w:t xml:space="preserve"> la vi</w:t>
      </w:r>
      <w:r>
        <w:rPr>
          <w:rFonts w:ascii="Arial" w:hAnsi="Arial" w:cs="Arial"/>
        </w:rPr>
        <w:t>abilidad financiera del Estado.</w:t>
      </w:r>
    </w:p>
    <w:p w14:paraId="408DC307" w14:textId="77777777" w:rsidR="00C93F24" w:rsidRPr="007B45A9" w:rsidRDefault="00C93F24" w:rsidP="00C93F24">
      <w:pPr>
        <w:jc w:val="both"/>
        <w:rPr>
          <w:rFonts w:ascii="Arial" w:hAnsi="Arial" w:cs="Arial"/>
        </w:rPr>
      </w:pPr>
      <w:r w:rsidRPr="007B45A9">
        <w:rPr>
          <w:rFonts w:ascii="Arial" w:hAnsi="Arial" w:cs="Arial"/>
        </w:rPr>
        <w:t xml:space="preserve">Durante la presente administración, se incorporaron de forma paulatina las mejores prácticas y herramientas metodológicas que </w:t>
      </w:r>
      <w:r>
        <w:rPr>
          <w:rFonts w:ascii="Arial" w:hAnsi="Arial" w:cs="Arial"/>
        </w:rPr>
        <w:t>contemplan</w:t>
      </w:r>
      <w:r w:rsidRPr="007B45A9">
        <w:rPr>
          <w:rFonts w:ascii="Arial" w:hAnsi="Arial" w:cs="Arial"/>
        </w:rPr>
        <w:t xml:space="preserve"> los principios de planeación estratégica para distribuir los recursos con enfoque social y de resultados</w:t>
      </w:r>
      <w:r>
        <w:rPr>
          <w:rFonts w:ascii="Arial" w:hAnsi="Arial" w:cs="Arial"/>
        </w:rPr>
        <w:t>, mismas que han sido la base para la integración del</w:t>
      </w:r>
      <w:r w:rsidRPr="007B45A9">
        <w:rPr>
          <w:rFonts w:ascii="Arial" w:hAnsi="Arial" w:cs="Arial"/>
        </w:rPr>
        <w:t xml:space="preserve"> Presupuesto de Egresos </w:t>
      </w:r>
      <w:r>
        <w:rPr>
          <w:rFonts w:ascii="Arial" w:hAnsi="Arial" w:cs="Arial"/>
        </w:rPr>
        <w:t>del Estado</w:t>
      </w:r>
      <w:r w:rsidRPr="007B45A9">
        <w:rPr>
          <w:rFonts w:ascii="Arial" w:hAnsi="Arial" w:cs="Arial"/>
        </w:rPr>
        <w:t>.</w:t>
      </w:r>
    </w:p>
    <w:p w14:paraId="197FC27B" w14:textId="77777777" w:rsidR="00C93F24" w:rsidRPr="007B45A9" w:rsidRDefault="00C93F24" w:rsidP="00C93F24">
      <w:pPr>
        <w:jc w:val="both"/>
        <w:rPr>
          <w:rFonts w:ascii="Arial" w:hAnsi="Arial" w:cs="Arial"/>
        </w:rPr>
      </w:pPr>
      <w:r w:rsidRPr="007B45A9">
        <w:rPr>
          <w:rFonts w:ascii="Arial" w:hAnsi="Arial" w:cs="Arial"/>
        </w:rPr>
        <w:t>Se integró el clasificador programático del Estado, que responde en principio a las acciones identificadas por los Ejecutores de gasto como prioritari</w:t>
      </w:r>
      <w:r>
        <w:rPr>
          <w:rFonts w:ascii="Arial" w:hAnsi="Arial" w:cs="Arial"/>
        </w:rPr>
        <w:t>a</w:t>
      </w:r>
      <w:r w:rsidRPr="007B45A9">
        <w:rPr>
          <w:rFonts w:ascii="Arial" w:hAnsi="Arial" w:cs="Arial"/>
        </w:rPr>
        <w:t>s</w:t>
      </w:r>
      <w:r>
        <w:rPr>
          <w:rFonts w:ascii="Arial" w:hAnsi="Arial" w:cs="Arial"/>
        </w:rPr>
        <w:t xml:space="preserve"> en el marco de los objetivos de política pública plasmados en el PED 2011-2016</w:t>
      </w:r>
      <w:r w:rsidRPr="007B45A9">
        <w:rPr>
          <w:rFonts w:ascii="Arial" w:hAnsi="Arial" w:cs="Arial"/>
        </w:rPr>
        <w:t xml:space="preserve">, </w:t>
      </w:r>
      <w:r w:rsidRPr="00445633">
        <w:rPr>
          <w:rFonts w:ascii="Arial" w:hAnsi="Arial" w:cs="Arial"/>
        </w:rPr>
        <w:t>avanzando en la integración de las Matrices de Indicadores para Resultados (MIR) de cada uno de los Programas por Resultados de la Administración Pública</w:t>
      </w:r>
      <w:r w:rsidRPr="008E4C98">
        <w:rPr>
          <w:rFonts w:ascii="Arial" w:hAnsi="Arial" w:cs="Arial"/>
        </w:rPr>
        <w:t>, que ofrecen</w:t>
      </w:r>
      <w:r w:rsidRPr="007B45A9">
        <w:rPr>
          <w:rFonts w:ascii="Arial" w:hAnsi="Arial" w:cs="Arial"/>
        </w:rPr>
        <w:t xml:space="preserve"> bienes y servicios a la población oaxaqueña, con lo que se sientan las bases para el seguimiento y </w:t>
      </w:r>
      <w:r>
        <w:rPr>
          <w:rFonts w:ascii="Arial" w:hAnsi="Arial" w:cs="Arial"/>
        </w:rPr>
        <w:t xml:space="preserve">la </w:t>
      </w:r>
      <w:r w:rsidRPr="007B45A9">
        <w:rPr>
          <w:rFonts w:ascii="Arial" w:hAnsi="Arial" w:cs="Arial"/>
        </w:rPr>
        <w:t>evaluación del gasto público con el propósito de identificar sus resultados.</w:t>
      </w:r>
    </w:p>
    <w:p w14:paraId="5554ACF1" w14:textId="77777777" w:rsidR="00C93F24" w:rsidRPr="007B45A9" w:rsidRDefault="00C93F24" w:rsidP="00C93F24">
      <w:pPr>
        <w:jc w:val="both"/>
        <w:rPr>
          <w:rFonts w:ascii="Arial" w:hAnsi="Arial" w:cs="Arial"/>
        </w:rPr>
      </w:pPr>
      <w:r w:rsidRPr="007B45A9">
        <w:rPr>
          <w:rFonts w:ascii="Arial" w:hAnsi="Arial" w:cs="Arial"/>
        </w:rPr>
        <w:t>Con la finalidad de que los limitados recursos públicos se administren con eficiencia y eficacia, desde el ejercicio 2012, se implementaron y se han fortalecido criterios de racionalidad, austeridad y disciplina presupuestaria, mism</w:t>
      </w:r>
      <w:r>
        <w:rPr>
          <w:rFonts w:ascii="Arial" w:hAnsi="Arial" w:cs="Arial"/>
        </w:rPr>
        <w:t>o</w:t>
      </w:r>
      <w:r w:rsidRPr="007B45A9">
        <w:rPr>
          <w:rFonts w:ascii="Arial" w:hAnsi="Arial" w:cs="Arial"/>
        </w:rPr>
        <w:t>s que se encuentran en la Ley Estatal de Presupuesto y Responsabilidad Hacendaria y su Reglamento.</w:t>
      </w:r>
    </w:p>
    <w:p w14:paraId="2C7B8599" w14:textId="77777777" w:rsidR="00C93F24" w:rsidRPr="007B45A9" w:rsidRDefault="00C93F24" w:rsidP="00C93F24">
      <w:pPr>
        <w:jc w:val="both"/>
        <w:rPr>
          <w:rFonts w:ascii="Arial" w:hAnsi="Arial" w:cs="Arial"/>
        </w:rPr>
      </w:pPr>
      <w:r w:rsidRPr="007B45A9">
        <w:rPr>
          <w:rFonts w:ascii="Arial" w:hAnsi="Arial" w:cs="Arial"/>
        </w:rPr>
        <w:t xml:space="preserve">En el periodo enero-junio de 2016, los egresos </w:t>
      </w:r>
      <w:r>
        <w:rPr>
          <w:rFonts w:ascii="Arial" w:hAnsi="Arial" w:cs="Arial"/>
        </w:rPr>
        <w:t xml:space="preserve">totales </w:t>
      </w:r>
      <w:r w:rsidRPr="007B45A9">
        <w:rPr>
          <w:rFonts w:ascii="Arial" w:hAnsi="Arial" w:cs="Arial"/>
        </w:rPr>
        <w:t xml:space="preserve">devengados </w:t>
      </w:r>
      <w:r>
        <w:rPr>
          <w:rFonts w:ascii="Arial" w:hAnsi="Arial" w:cs="Arial"/>
        </w:rPr>
        <w:t xml:space="preserve">ascienden a </w:t>
      </w:r>
      <w:r w:rsidRPr="007B45A9">
        <w:rPr>
          <w:rFonts w:ascii="Arial" w:hAnsi="Arial" w:cs="Arial"/>
        </w:rPr>
        <w:t xml:space="preserve"> 30 mil 442 millones de pesos, cifra que representa el 50.32 por ciento del Presupuesto aprobado por el Congreso Estatal para el ejercicio fiscal 2016, por 60</w:t>
      </w:r>
      <w:r>
        <w:rPr>
          <w:rFonts w:ascii="Arial" w:hAnsi="Arial" w:cs="Arial"/>
        </w:rPr>
        <w:t xml:space="preserve"> mil</w:t>
      </w:r>
      <w:r w:rsidRPr="007B45A9">
        <w:rPr>
          <w:rFonts w:ascii="Arial" w:hAnsi="Arial" w:cs="Arial"/>
        </w:rPr>
        <w:t xml:space="preserve"> 495 millones</w:t>
      </w:r>
      <w:r>
        <w:rPr>
          <w:rFonts w:ascii="Arial" w:hAnsi="Arial" w:cs="Arial"/>
        </w:rPr>
        <w:t xml:space="preserve"> de pesos</w:t>
      </w:r>
      <w:r w:rsidRPr="007B45A9">
        <w:rPr>
          <w:rFonts w:ascii="Arial" w:hAnsi="Arial" w:cs="Arial"/>
        </w:rPr>
        <w:t>.</w:t>
      </w:r>
    </w:p>
    <w:p w14:paraId="19C11594" w14:textId="0B39F7F1" w:rsidR="00C93F24" w:rsidRPr="007B45A9" w:rsidRDefault="00C93F24" w:rsidP="00C93F24">
      <w:pPr>
        <w:jc w:val="both"/>
        <w:rPr>
          <w:rFonts w:ascii="Arial" w:hAnsi="Arial" w:cs="Arial"/>
        </w:rPr>
      </w:pPr>
      <w:r w:rsidRPr="007B45A9">
        <w:rPr>
          <w:rFonts w:ascii="Arial" w:hAnsi="Arial" w:cs="Arial"/>
        </w:rPr>
        <w:t xml:space="preserve">Considerando la clasificación por </w:t>
      </w:r>
      <w:r>
        <w:rPr>
          <w:rFonts w:ascii="Arial" w:hAnsi="Arial" w:cs="Arial"/>
        </w:rPr>
        <w:t>tipo</w:t>
      </w:r>
      <w:r w:rsidRPr="007B45A9">
        <w:rPr>
          <w:rFonts w:ascii="Arial" w:hAnsi="Arial" w:cs="Arial"/>
        </w:rPr>
        <w:t xml:space="preserve"> del gasto,</w:t>
      </w:r>
      <w:r>
        <w:rPr>
          <w:rFonts w:ascii="Arial" w:hAnsi="Arial" w:cs="Arial"/>
        </w:rPr>
        <w:t xml:space="preserve"> la cual agrupa los grandes agregados de la clasificación económica,</w:t>
      </w:r>
      <w:r w:rsidRPr="007B45A9">
        <w:rPr>
          <w:rFonts w:ascii="Arial" w:hAnsi="Arial" w:cs="Arial"/>
        </w:rPr>
        <w:t xml:space="preserve"> el presupuesto ejercido se </w:t>
      </w:r>
      <w:r>
        <w:rPr>
          <w:rFonts w:ascii="Arial" w:hAnsi="Arial" w:cs="Arial"/>
        </w:rPr>
        <w:t>desagrega</w:t>
      </w:r>
      <w:r w:rsidRPr="007B45A9">
        <w:rPr>
          <w:rFonts w:ascii="Arial" w:hAnsi="Arial" w:cs="Arial"/>
        </w:rPr>
        <w:t xml:space="preserve"> en los siguientes rubros: a) Gasto Corriente, b) </w:t>
      </w:r>
      <w:r>
        <w:rPr>
          <w:rFonts w:ascii="Arial" w:hAnsi="Arial" w:cs="Arial"/>
        </w:rPr>
        <w:t>Gasto de Capital</w:t>
      </w:r>
      <w:r w:rsidRPr="007B45A9">
        <w:rPr>
          <w:rFonts w:ascii="Arial" w:hAnsi="Arial" w:cs="Arial"/>
        </w:rPr>
        <w:t xml:space="preserve">, c) </w:t>
      </w:r>
      <w:r>
        <w:rPr>
          <w:rFonts w:ascii="Arial" w:hAnsi="Arial" w:cs="Arial"/>
        </w:rPr>
        <w:t>Amortización de la Deuda y Disminución de Pasivos,</w:t>
      </w:r>
      <w:r w:rsidRPr="007B45A9">
        <w:rPr>
          <w:rFonts w:ascii="Arial" w:hAnsi="Arial" w:cs="Arial"/>
        </w:rPr>
        <w:t xml:space="preserve"> </w:t>
      </w:r>
      <w:r>
        <w:rPr>
          <w:rFonts w:ascii="Arial" w:hAnsi="Arial" w:cs="Arial"/>
        </w:rPr>
        <w:t xml:space="preserve">d) Pensiones y Jubilaciones, </w:t>
      </w:r>
      <w:r w:rsidRPr="007B45A9">
        <w:rPr>
          <w:rFonts w:ascii="Arial" w:hAnsi="Arial" w:cs="Arial"/>
        </w:rPr>
        <w:t xml:space="preserve"> y </w:t>
      </w:r>
      <w:r>
        <w:rPr>
          <w:rFonts w:ascii="Arial" w:hAnsi="Arial" w:cs="Arial"/>
        </w:rPr>
        <w:t>e</w:t>
      </w:r>
      <w:r w:rsidRPr="007B45A9">
        <w:rPr>
          <w:rFonts w:ascii="Arial" w:hAnsi="Arial" w:cs="Arial"/>
        </w:rPr>
        <w:t xml:space="preserve">) </w:t>
      </w:r>
      <w:r>
        <w:rPr>
          <w:rFonts w:ascii="Arial" w:hAnsi="Arial" w:cs="Arial"/>
        </w:rPr>
        <w:t>Participaciones</w:t>
      </w:r>
      <w:r w:rsidRPr="007B45A9">
        <w:rPr>
          <w:rFonts w:ascii="Arial" w:hAnsi="Arial" w:cs="Arial"/>
        </w:rPr>
        <w:t>.</w:t>
      </w:r>
    </w:p>
    <w:p w14:paraId="1F657DD3" w14:textId="77777777" w:rsidR="00C93F24" w:rsidRPr="007B45A9" w:rsidRDefault="00C93F24" w:rsidP="00C93F24">
      <w:pPr>
        <w:jc w:val="both"/>
        <w:rPr>
          <w:rFonts w:ascii="Arial" w:hAnsi="Arial" w:cs="Arial"/>
        </w:rPr>
      </w:pPr>
      <w:r w:rsidRPr="007B45A9">
        <w:rPr>
          <w:rFonts w:ascii="Arial" w:hAnsi="Arial" w:cs="Arial"/>
        </w:rPr>
        <w:t xml:space="preserve">El Gasto Corriente </w:t>
      </w:r>
      <w:r>
        <w:rPr>
          <w:rFonts w:ascii="Arial" w:hAnsi="Arial" w:cs="Arial"/>
        </w:rPr>
        <w:t xml:space="preserve">devengado al 30 de junio de 2016 sumó 20 mil 581 millones de pesos </w:t>
      </w:r>
      <w:r w:rsidRPr="007B45A9">
        <w:rPr>
          <w:rFonts w:ascii="Arial" w:hAnsi="Arial" w:cs="Arial"/>
        </w:rPr>
        <w:t xml:space="preserve">y comprende sueldos de policías, docentes, médicos y demás servicios personales, así como los gastos operativos, materiales y suministros, servicios básicos, mantenimiento de vehículos, combustible, entre otros, para el funcionamiento de las Dependencias y Entidades del sector público a efecto de poder generar los productos y servicios que se brindan a la ciudadanía oaxaqueña. </w:t>
      </w:r>
    </w:p>
    <w:p w14:paraId="1398BDD4" w14:textId="77777777" w:rsidR="00C93F24" w:rsidRPr="007B45A9" w:rsidRDefault="00C93F24" w:rsidP="00C93F24">
      <w:pPr>
        <w:jc w:val="both"/>
        <w:rPr>
          <w:rFonts w:ascii="Arial" w:hAnsi="Arial" w:cs="Arial"/>
        </w:rPr>
      </w:pPr>
      <w:r w:rsidRPr="007B45A9">
        <w:rPr>
          <w:rFonts w:ascii="Arial" w:hAnsi="Arial" w:cs="Arial"/>
        </w:rPr>
        <w:t xml:space="preserve">En </w:t>
      </w:r>
      <w:r>
        <w:rPr>
          <w:rFonts w:ascii="Arial" w:hAnsi="Arial" w:cs="Arial"/>
        </w:rPr>
        <w:t>Gasto de Capital</w:t>
      </w:r>
      <w:r w:rsidRPr="007B45A9">
        <w:rPr>
          <w:rFonts w:ascii="Arial" w:hAnsi="Arial" w:cs="Arial"/>
        </w:rPr>
        <w:t xml:space="preserve"> al 30 de junio de 2016 asciende a </w:t>
      </w:r>
      <w:r>
        <w:rPr>
          <w:rFonts w:ascii="Arial" w:hAnsi="Arial" w:cs="Arial"/>
        </w:rPr>
        <w:t>6 mil 325 millones de pesos,</w:t>
      </w:r>
      <w:r w:rsidRPr="007B45A9">
        <w:rPr>
          <w:rFonts w:ascii="Arial" w:hAnsi="Arial" w:cs="Arial"/>
        </w:rPr>
        <w:t xml:space="preserve"> cantidad destinada al equipamiento, ampliación, dotación de infraestructura social y de soporte, a la productividad y competitividad estatal. </w:t>
      </w:r>
      <w:r>
        <w:rPr>
          <w:rFonts w:ascii="Arial" w:hAnsi="Arial" w:cs="Arial"/>
        </w:rPr>
        <w:t>C</w:t>
      </w:r>
      <w:r w:rsidRPr="007B45A9">
        <w:rPr>
          <w:rFonts w:ascii="Arial" w:hAnsi="Arial" w:cs="Arial"/>
        </w:rPr>
        <w:t>omprende las actividades que permiten incrementar o mantener en óptimo estado los activos del Gobierno Estatal</w:t>
      </w:r>
      <w:r>
        <w:rPr>
          <w:rFonts w:ascii="Arial" w:hAnsi="Arial" w:cs="Arial"/>
        </w:rPr>
        <w:t xml:space="preserve">, </w:t>
      </w:r>
      <w:r w:rsidRPr="007B45A9">
        <w:rPr>
          <w:rFonts w:ascii="Arial" w:hAnsi="Arial" w:cs="Arial"/>
        </w:rPr>
        <w:t xml:space="preserve"> los destinados al incremento y mantenimiento de la infraestructura carretera y básica (energía eléctrica, agua potable y alcantarillado) y demás obras de urbanización, que por su naturaleza constituyen un factor de progreso. </w:t>
      </w:r>
    </w:p>
    <w:p w14:paraId="65B72E01" w14:textId="77777777" w:rsidR="00C93F24" w:rsidRPr="007B45A9" w:rsidRDefault="00C93F24" w:rsidP="00C93F24">
      <w:pPr>
        <w:jc w:val="both"/>
        <w:rPr>
          <w:rFonts w:ascii="Arial" w:hAnsi="Arial" w:cs="Arial"/>
        </w:rPr>
      </w:pPr>
      <w:r w:rsidRPr="007B45A9">
        <w:rPr>
          <w:rFonts w:ascii="Arial" w:hAnsi="Arial" w:cs="Arial"/>
        </w:rPr>
        <w:t>En el rubro de amortización de la deuda y disminución de pasivos se cumplieron los compromisos adquiridos bajo el principio de disciplina y responsabili</w:t>
      </w:r>
      <w:r>
        <w:rPr>
          <w:rFonts w:ascii="Arial" w:hAnsi="Arial" w:cs="Arial"/>
        </w:rPr>
        <w:t>dad fiscal, por la cantidad de  un mil 168 millones de pesos</w:t>
      </w:r>
      <w:r w:rsidRPr="007B45A9">
        <w:rPr>
          <w:rFonts w:ascii="Arial" w:hAnsi="Arial" w:cs="Arial"/>
        </w:rPr>
        <w:t>.</w:t>
      </w:r>
    </w:p>
    <w:p w14:paraId="3F6CBAD9" w14:textId="77777777" w:rsidR="00C93F24" w:rsidRDefault="00C93F24" w:rsidP="00C93F24">
      <w:pPr>
        <w:jc w:val="both"/>
        <w:rPr>
          <w:rFonts w:ascii="Arial" w:hAnsi="Arial" w:cs="Arial"/>
        </w:rPr>
      </w:pPr>
      <w:r>
        <w:rPr>
          <w:rFonts w:ascii="Arial" w:hAnsi="Arial" w:cs="Arial"/>
        </w:rPr>
        <w:t xml:space="preserve">Asimismo, para el tema de Pensiones y Jubilaciones se han asignado al 30 de junio 193 millones de pesos, correspondientes a las cuotas obrero patronales. </w:t>
      </w:r>
      <w:r w:rsidRPr="007B45A9">
        <w:rPr>
          <w:rFonts w:ascii="Arial" w:hAnsi="Arial" w:cs="Arial"/>
        </w:rPr>
        <w:t xml:space="preserve">Por otra parte, </w:t>
      </w:r>
      <w:r>
        <w:rPr>
          <w:rFonts w:ascii="Arial" w:hAnsi="Arial" w:cs="Arial"/>
        </w:rPr>
        <w:t>por el concepto de Participaciones a</w:t>
      </w:r>
      <w:r w:rsidRPr="007B45A9">
        <w:rPr>
          <w:rFonts w:ascii="Arial" w:hAnsi="Arial" w:cs="Arial"/>
        </w:rPr>
        <w:t xml:space="preserve"> </w:t>
      </w:r>
      <w:r>
        <w:rPr>
          <w:rFonts w:ascii="Arial" w:hAnsi="Arial" w:cs="Arial"/>
        </w:rPr>
        <w:t>Municipios</w:t>
      </w:r>
      <w:r w:rsidRPr="007B45A9">
        <w:rPr>
          <w:rFonts w:ascii="Arial" w:hAnsi="Arial" w:cs="Arial"/>
        </w:rPr>
        <w:t xml:space="preserve"> </w:t>
      </w:r>
      <w:r>
        <w:rPr>
          <w:rFonts w:ascii="Arial" w:hAnsi="Arial" w:cs="Arial"/>
        </w:rPr>
        <w:t>se devengaron 2 mil 173 millones de pesos</w:t>
      </w:r>
      <w:r w:rsidRPr="007B45A9">
        <w:rPr>
          <w:rFonts w:ascii="Arial" w:hAnsi="Arial" w:cs="Arial"/>
        </w:rPr>
        <w:t>.</w:t>
      </w:r>
    </w:p>
    <w:tbl>
      <w:tblPr>
        <w:tblW w:w="5000" w:type="pct"/>
        <w:tblCellMar>
          <w:left w:w="70" w:type="dxa"/>
          <w:right w:w="70" w:type="dxa"/>
        </w:tblCellMar>
        <w:tblLook w:val="04A0" w:firstRow="1" w:lastRow="0" w:firstColumn="1" w:lastColumn="0" w:noHBand="0" w:noVBand="1"/>
      </w:tblPr>
      <w:tblGrid>
        <w:gridCol w:w="2622"/>
        <w:gridCol w:w="1134"/>
        <w:gridCol w:w="1134"/>
        <w:gridCol w:w="1134"/>
        <w:gridCol w:w="1276"/>
        <w:gridCol w:w="1345"/>
      </w:tblGrid>
      <w:tr w:rsidR="004D63A5" w:rsidRPr="002E683C" w14:paraId="3CA2E240" w14:textId="77777777" w:rsidTr="004D63A5">
        <w:trPr>
          <w:trHeight w:val="315"/>
        </w:trPr>
        <w:tc>
          <w:tcPr>
            <w:tcW w:w="5000" w:type="pct"/>
            <w:gridSpan w:val="6"/>
            <w:tcBorders>
              <w:top w:val="nil"/>
              <w:left w:val="nil"/>
              <w:bottom w:val="single" w:sz="4" w:space="0" w:color="auto"/>
              <w:right w:val="nil"/>
            </w:tcBorders>
            <w:shd w:val="clear" w:color="auto" w:fill="auto"/>
            <w:noWrap/>
            <w:vAlign w:val="center"/>
            <w:hideMark/>
          </w:tcPr>
          <w:p w14:paraId="380BED7F" w14:textId="3BEBCE4A" w:rsidR="004D63A5" w:rsidRPr="002E683C" w:rsidRDefault="004D63A5" w:rsidP="00126729">
            <w:pPr>
              <w:jc w:val="center"/>
              <w:rPr>
                <w:rFonts w:ascii="Arial Narrow" w:eastAsia="Times New Roman" w:hAnsi="Arial Narrow" w:cs="Arial"/>
                <w:b/>
                <w:bCs/>
                <w:sz w:val="20"/>
                <w:lang w:eastAsia="es-MX"/>
              </w:rPr>
            </w:pPr>
            <w:r w:rsidRPr="002E683C">
              <w:rPr>
                <w:rFonts w:ascii="Arial Narrow" w:eastAsia="Times New Roman" w:hAnsi="Arial Narrow" w:cs="Arial"/>
                <w:b/>
                <w:bCs/>
                <w:sz w:val="20"/>
                <w:lang w:eastAsia="es-MX"/>
              </w:rPr>
              <w:t>PRINCIPALES RUBROS DE EGRESOS DEL GOBIERNO DEL ESTADO DE OAXACA, 2012-2016</w:t>
            </w:r>
          </w:p>
        </w:tc>
      </w:tr>
      <w:tr w:rsidR="002E683C" w:rsidRPr="002E683C" w14:paraId="638D015D" w14:textId="77777777" w:rsidTr="003734E4">
        <w:trPr>
          <w:trHeight w:val="225"/>
        </w:trPr>
        <w:tc>
          <w:tcPr>
            <w:tcW w:w="1516" w:type="pct"/>
            <w:vMerge w:val="restart"/>
            <w:tcBorders>
              <w:top w:val="nil"/>
              <w:left w:val="single" w:sz="4" w:space="0" w:color="auto"/>
              <w:bottom w:val="single" w:sz="4" w:space="0" w:color="auto"/>
              <w:right w:val="single" w:sz="4" w:space="0" w:color="auto"/>
            </w:tcBorders>
            <w:shd w:val="clear" w:color="auto" w:fill="808080" w:themeFill="background1" w:themeFillShade="80"/>
            <w:vAlign w:val="center"/>
            <w:hideMark/>
          </w:tcPr>
          <w:p w14:paraId="4FCE852B" w14:textId="48268227" w:rsidR="004D63A5" w:rsidRPr="002E683C" w:rsidRDefault="00820ED6" w:rsidP="00126729">
            <w:pPr>
              <w:spacing w:after="0"/>
              <w:jc w:val="center"/>
              <w:rPr>
                <w:rFonts w:ascii="Arial" w:eastAsia="Times New Roman" w:hAnsi="Arial" w:cs="Arial"/>
                <w:b/>
                <w:bCs/>
                <w:color w:val="FFFFFF" w:themeColor="background1"/>
                <w:sz w:val="16"/>
                <w:szCs w:val="16"/>
                <w:lang w:eastAsia="es-MX"/>
              </w:rPr>
            </w:pPr>
            <w:r w:rsidRPr="006A463C">
              <w:rPr>
                <w:rFonts w:ascii="Arial" w:eastAsia="Times New Roman" w:hAnsi="Arial" w:cs="Arial"/>
                <w:b/>
                <w:bCs/>
                <w:color w:val="FFFFFF" w:themeColor="background1"/>
                <w:sz w:val="14"/>
                <w:szCs w:val="16"/>
                <w:lang w:eastAsia="es-MX"/>
              </w:rPr>
              <w:t>DESCRIPCIÓN</w:t>
            </w:r>
          </w:p>
        </w:tc>
        <w:tc>
          <w:tcPr>
            <w:tcW w:w="656" w:type="pct"/>
            <w:tcBorders>
              <w:top w:val="single" w:sz="4" w:space="0" w:color="auto"/>
              <w:left w:val="single" w:sz="4" w:space="0" w:color="auto"/>
              <w:right w:val="single" w:sz="4" w:space="0" w:color="auto"/>
            </w:tcBorders>
            <w:shd w:val="clear" w:color="auto" w:fill="808080" w:themeFill="background1" w:themeFillShade="80"/>
            <w:vAlign w:val="center"/>
            <w:hideMark/>
          </w:tcPr>
          <w:p w14:paraId="40D7AD3F" w14:textId="473254A7" w:rsidR="004D63A5" w:rsidRPr="006A463C" w:rsidRDefault="00820ED6" w:rsidP="00126729">
            <w:pPr>
              <w:spacing w:after="0"/>
              <w:jc w:val="center"/>
              <w:rPr>
                <w:rFonts w:ascii="Arial" w:eastAsia="Times New Roman" w:hAnsi="Arial" w:cs="Arial"/>
                <w:b/>
                <w:bCs/>
                <w:color w:val="FFFFFF" w:themeColor="background1"/>
                <w:sz w:val="14"/>
                <w:szCs w:val="16"/>
                <w:lang w:eastAsia="es-MX"/>
              </w:rPr>
            </w:pPr>
            <w:r w:rsidRPr="006A463C">
              <w:rPr>
                <w:rFonts w:ascii="Arial" w:eastAsia="Times New Roman" w:hAnsi="Arial" w:cs="Arial"/>
                <w:b/>
                <w:bCs/>
                <w:color w:val="FFFFFF" w:themeColor="background1"/>
                <w:sz w:val="14"/>
                <w:szCs w:val="16"/>
                <w:lang w:eastAsia="es-MX"/>
              </w:rPr>
              <w:t>2012</w:t>
            </w:r>
          </w:p>
        </w:tc>
        <w:tc>
          <w:tcPr>
            <w:tcW w:w="656" w:type="pct"/>
            <w:tcBorders>
              <w:top w:val="single" w:sz="4" w:space="0" w:color="auto"/>
              <w:left w:val="single" w:sz="4" w:space="0" w:color="auto"/>
              <w:right w:val="single" w:sz="4" w:space="0" w:color="auto"/>
            </w:tcBorders>
            <w:shd w:val="clear" w:color="auto" w:fill="808080" w:themeFill="background1" w:themeFillShade="80"/>
            <w:vAlign w:val="center"/>
            <w:hideMark/>
          </w:tcPr>
          <w:p w14:paraId="2D1E0F92" w14:textId="507CCE7A" w:rsidR="004D63A5" w:rsidRPr="006A463C" w:rsidRDefault="00820ED6" w:rsidP="00126729">
            <w:pPr>
              <w:spacing w:after="0"/>
              <w:jc w:val="center"/>
              <w:rPr>
                <w:rFonts w:ascii="Arial" w:eastAsia="Times New Roman" w:hAnsi="Arial" w:cs="Arial"/>
                <w:b/>
                <w:bCs/>
                <w:color w:val="FFFFFF" w:themeColor="background1"/>
                <w:sz w:val="14"/>
                <w:szCs w:val="16"/>
                <w:lang w:eastAsia="es-MX"/>
              </w:rPr>
            </w:pPr>
            <w:r w:rsidRPr="006A463C">
              <w:rPr>
                <w:rFonts w:ascii="Arial" w:eastAsia="Times New Roman" w:hAnsi="Arial" w:cs="Arial"/>
                <w:b/>
                <w:bCs/>
                <w:color w:val="FFFFFF" w:themeColor="background1"/>
                <w:sz w:val="14"/>
                <w:szCs w:val="16"/>
                <w:lang w:eastAsia="es-MX"/>
              </w:rPr>
              <w:t>2013</w:t>
            </w:r>
          </w:p>
        </w:tc>
        <w:tc>
          <w:tcPr>
            <w:tcW w:w="656" w:type="pct"/>
            <w:tcBorders>
              <w:top w:val="single" w:sz="4" w:space="0" w:color="auto"/>
              <w:left w:val="single" w:sz="4" w:space="0" w:color="auto"/>
              <w:right w:val="single" w:sz="4" w:space="0" w:color="auto"/>
            </w:tcBorders>
            <w:shd w:val="clear" w:color="auto" w:fill="808080" w:themeFill="background1" w:themeFillShade="80"/>
            <w:vAlign w:val="center"/>
            <w:hideMark/>
          </w:tcPr>
          <w:p w14:paraId="75482B07" w14:textId="1E0EBCB9" w:rsidR="004D63A5" w:rsidRPr="006A463C" w:rsidRDefault="00820ED6" w:rsidP="00126729">
            <w:pPr>
              <w:spacing w:after="0"/>
              <w:jc w:val="center"/>
              <w:rPr>
                <w:rFonts w:ascii="Arial" w:eastAsia="Times New Roman" w:hAnsi="Arial" w:cs="Arial"/>
                <w:b/>
                <w:bCs/>
                <w:color w:val="FFFFFF" w:themeColor="background1"/>
                <w:sz w:val="14"/>
                <w:szCs w:val="16"/>
                <w:lang w:eastAsia="es-MX"/>
              </w:rPr>
            </w:pPr>
            <w:r w:rsidRPr="006A463C">
              <w:rPr>
                <w:rFonts w:ascii="Arial" w:eastAsia="Times New Roman" w:hAnsi="Arial" w:cs="Arial"/>
                <w:b/>
                <w:bCs/>
                <w:color w:val="FFFFFF" w:themeColor="background1"/>
                <w:sz w:val="14"/>
                <w:szCs w:val="16"/>
                <w:lang w:eastAsia="es-MX"/>
              </w:rPr>
              <w:t>2014</w:t>
            </w:r>
          </w:p>
        </w:tc>
        <w:tc>
          <w:tcPr>
            <w:tcW w:w="738" w:type="pct"/>
            <w:tcBorders>
              <w:top w:val="single" w:sz="4" w:space="0" w:color="auto"/>
              <w:left w:val="single" w:sz="4" w:space="0" w:color="auto"/>
              <w:right w:val="single" w:sz="4" w:space="0" w:color="auto"/>
            </w:tcBorders>
            <w:shd w:val="clear" w:color="auto" w:fill="808080" w:themeFill="background1" w:themeFillShade="80"/>
            <w:vAlign w:val="center"/>
            <w:hideMark/>
          </w:tcPr>
          <w:p w14:paraId="6CA7A752" w14:textId="382D5862" w:rsidR="004D63A5" w:rsidRPr="006A463C" w:rsidRDefault="00820ED6" w:rsidP="00126729">
            <w:pPr>
              <w:spacing w:after="0"/>
              <w:jc w:val="center"/>
              <w:rPr>
                <w:rFonts w:ascii="Arial" w:eastAsia="Times New Roman" w:hAnsi="Arial" w:cs="Arial"/>
                <w:b/>
                <w:bCs/>
                <w:color w:val="FFFFFF" w:themeColor="background1"/>
                <w:sz w:val="14"/>
                <w:szCs w:val="16"/>
                <w:lang w:eastAsia="es-MX"/>
              </w:rPr>
            </w:pPr>
            <w:r w:rsidRPr="006A463C">
              <w:rPr>
                <w:rFonts w:ascii="Arial" w:eastAsia="Times New Roman" w:hAnsi="Arial" w:cs="Arial"/>
                <w:b/>
                <w:bCs/>
                <w:color w:val="FFFFFF" w:themeColor="background1"/>
                <w:sz w:val="14"/>
                <w:szCs w:val="16"/>
                <w:lang w:eastAsia="es-MX"/>
              </w:rPr>
              <w:t>2015</w:t>
            </w:r>
          </w:p>
        </w:tc>
        <w:tc>
          <w:tcPr>
            <w:tcW w:w="778" w:type="pct"/>
            <w:tcBorders>
              <w:top w:val="single" w:sz="4" w:space="0" w:color="auto"/>
              <w:left w:val="single" w:sz="4" w:space="0" w:color="auto"/>
              <w:right w:val="single" w:sz="4" w:space="0" w:color="auto"/>
            </w:tcBorders>
            <w:shd w:val="clear" w:color="auto" w:fill="808080" w:themeFill="background1" w:themeFillShade="80"/>
            <w:vAlign w:val="center"/>
            <w:hideMark/>
          </w:tcPr>
          <w:p w14:paraId="76CAF7B0" w14:textId="47D2E00D" w:rsidR="004D63A5" w:rsidRPr="006A463C" w:rsidRDefault="00820ED6" w:rsidP="00126729">
            <w:pPr>
              <w:spacing w:after="0"/>
              <w:jc w:val="center"/>
              <w:rPr>
                <w:rFonts w:ascii="Arial" w:eastAsia="Times New Roman" w:hAnsi="Arial" w:cs="Arial"/>
                <w:b/>
                <w:bCs/>
                <w:color w:val="FFFFFF" w:themeColor="background1"/>
                <w:sz w:val="14"/>
                <w:szCs w:val="16"/>
                <w:lang w:eastAsia="es-MX"/>
              </w:rPr>
            </w:pPr>
            <w:r w:rsidRPr="006A463C">
              <w:rPr>
                <w:rFonts w:ascii="Arial" w:eastAsia="Times New Roman" w:hAnsi="Arial" w:cs="Arial"/>
                <w:b/>
                <w:bCs/>
                <w:color w:val="FFFFFF" w:themeColor="background1"/>
                <w:sz w:val="14"/>
                <w:szCs w:val="16"/>
                <w:lang w:eastAsia="es-MX"/>
              </w:rPr>
              <w:t>2016</w:t>
            </w:r>
          </w:p>
        </w:tc>
      </w:tr>
      <w:tr w:rsidR="002E683C" w:rsidRPr="002E683C" w14:paraId="0734363F" w14:textId="77777777" w:rsidTr="003734E4">
        <w:trPr>
          <w:trHeight w:val="225"/>
        </w:trPr>
        <w:tc>
          <w:tcPr>
            <w:tcW w:w="1516" w:type="pct"/>
            <w:vMerge/>
            <w:tcBorders>
              <w:top w:val="nil"/>
              <w:left w:val="single" w:sz="4" w:space="0" w:color="auto"/>
              <w:bottom w:val="single" w:sz="4" w:space="0" w:color="auto"/>
              <w:right w:val="single" w:sz="4" w:space="0" w:color="auto"/>
            </w:tcBorders>
            <w:vAlign w:val="center"/>
            <w:hideMark/>
          </w:tcPr>
          <w:p w14:paraId="337A3250" w14:textId="77777777" w:rsidR="004D63A5" w:rsidRPr="002E683C" w:rsidRDefault="004D63A5" w:rsidP="00126729">
            <w:pPr>
              <w:spacing w:after="0"/>
              <w:jc w:val="both"/>
              <w:rPr>
                <w:rFonts w:ascii="Arial" w:eastAsia="Times New Roman" w:hAnsi="Arial" w:cs="Arial"/>
                <w:b/>
                <w:bCs/>
                <w:color w:val="FFFFFF" w:themeColor="background1"/>
                <w:sz w:val="16"/>
                <w:szCs w:val="16"/>
                <w:lang w:eastAsia="es-MX"/>
              </w:rPr>
            </w:pPr>
          </w:p>
        </w:tc>
        <w:tc>
          <w:tcPr>
            <w:tcW w:w="656" w:type="pct"/>
            <w:tcBorders>
              <w:top w:val="nil"/>
              <w:left w:val="single" w:sz="4" w:space="0" w:color="auto"/>
              <w:bottom w:val="single" w:sz="4" w:space="0" w:color="auto"/>
              <w:right w:val="single" w:sz="4" w:space="0" w:color="auto"/>
            </w:tcBorders>
            <w:shd w:val="clear" w:color="auto" w:fill="808080" w:themeFill="background1" w:themeFillShade="80"/>
            <w:vAlign w:val="center"/>
            <w:hideMark/>
          </w:tcPr>
          <w:p w14:paraId="71E9059F" w14:textId="50C07969" w:rsidR="004D63A5" w:rsidRPr="006A463C" w:rsidRDefault="00820ED6" w:rsidP="00126729">
            <w:pPr>
              <w:spacing w:after="0"/>
              <w:jc w:val="center"/>
              <w:rPr>
                <w:rFonts w:ascii="Arial" w:eastAsia="Times New Roman" w:hAnsi="Arial" w:cs="Arial"/>
                <w:b/>
                <w:bCs/>
                <w:color w:val="FFFFFF" w:themeColor="background1"/>
                <w:sz w:val="14"/>
                <w:szCs w:val="16"/>
                <w:lang w:eastAsia="es-MX"/>
              </w:rPr>
            </w:pPr>
            <w:r w:rsidRPr="006A463C">
              <w:rPr>
                <w:rFonts w:ascii="Arial" w:eastAsia="Times New Roman" w:hAnsi="Arial" w:cs="Arial"/>
                <w:b/>
                <w:bCs/>
                <w:color w:val="FFFFFF" w:themeColor="background1"/>
                <w:sz w:val="14"/>
                <w:szCs w:val="16"/>
                <w:lang w:eastAsia="es-MX"/>
              </w:rPr>
              <w:t>EJERCIDO</w:t>
            </w:r>
          </w:p>
        </w:tc>
        <w:tc>
          <w:tcPr>
            <w:tcW w:w="656" w:type="pct"/>
            <w:tcBorders>
              <w:top w:val="nil"/>
              <w:left w:val="single" w:sz="4" w:space="0" w:color="auto"/>
              <w:bottom w:val="single" w:sz="4" w:space="0" w:color="auto"/>
              <w:right w:val="single" w:sz="4" w:space="0" w:color="auto"/>
            </w:tcBorders>
            <w:shd w:val="clear" w:color="auto" w:fill="808080" w:themeFill="background1" w:themeFillShade="80"/>
            <w:vAlign w:val="center"/>
            <w:hideMark/>
          </w:tcPr>
          <w:p w14:paraId="13898772" w14:textId="02FE80A6" w:rsidR="004D63A5" w:rsidRPr="006A463C" w:rsidRDefault="00820ED6" w:rsidP="00126729">
            <w:pPr>
              <w:spacing w:after="0"/>
              <w:jc w:val="center"/>
              <w:rPr>
                <w:rFonts w:ascii="Arial" w:eastAsia="Times New Roman" w:hAnsi="Arial" w:cs="Arial"/>
                <w:b/>
                <w:bCs/>
                <w:color w:val="FFFFFF" w:themeColor="background1"/>
                <w:sz w:val="14"/>
                <w:szCs w:val="16"/>
                <w:lang w:eastAsia="es-MX"/>
              </w:rPr>
            </w:pPr>
            <w:r w:rsidRPr="006A463C">
              <w:rPr>
                <w:rFonts w:ascii="Arial" w:eastAsia="Times New Roman" w:hAnsi="Arial" w:cs="Arial"/>
                <w:b/>
                <w:bCs/>
                <w:color w:val="FFFFFF" w:themeColor="background1"/>
                <w:sz w:val="14"/>
                <w:szCs w:val="16"/>
                <w:lang w:eastAsia="es-MX"/>
              </w:rPr>
              <w:t>EJERCIDO</w:t>
            </w:r>
          </w:p>
        </w:tc>
        <w:tc>
          <w:tcPr>
            <w:tcW w:w="656" w:type="pct"/>
            <w:tcBorders>
              <w:top w:val="nil"/>
              <w:left w:val="single" w:sz="4" w:space="0" w:color="auto"/>
              <w:bottom w:val="single" w:sz="4" w:space="0" w:color="auto"/>
              <w:right w:val="single" w:sz="4" w:space="0" w:color="auto"/>
            </w:tcBorders>
            <w:shd w:val="clear" w:color="auto" w:fill="808080" w:themeFill="background1" w:themeFillShade="80"/>
            <w:vAlign w:val="center"/>
            <w:hideMark/>
          </w:tcPr>
          <w:p w14:paraId="1E1DDC6F" w14:textId="789A0910" w:rsidR="004D63A5" w:rsidRPr="006A463C" w:rsidRDefault="00820ED6" w:rsidP="00126729">
            <w:pPr>
              <w:spacing w:after="0"/>
              <w:jc w:val="center"/>
              <w:rPr>
                <w:rFonts w:ascii="Arial" w:eastAsia="Times New Roman" w:hAnsi="Arial" w:cs="Arial"/>
                <w:b/>
                <w:bCs/>
                <w:color w:val="FFFFFF" w:themeColor="background1"/>
                <w:sz w:val="14"/>
                <w:szCs w:val="16"/>
                <w:lang w:eastAsia="es-MX"/>
              </w:rPr>
            </w:pPr>
            <w:r w:rsidRPr="006A463C">
              <w:rPr>
                <w:rFonts w:ascii="Arial" w:eastAsia="Times New Roman" w:hAnsi="Arial" w:cs="Arial"/>
                <w:b/>
                <w:bCs/>
                <w:color w:val="FFFFFF" w:themeColor="background1"/>
                <w:sz w:val="14"/>
                <w:szCs w:val="16"/>
                <w:lang w:eastAsia="es-MX"/>
              </w:rPr>
              <w:t>EJERCIDO</w:t>
            </w:r>
          </w:p>
        </w:tc>
        <w:tc>
          <w:tcPr>
            <w:tcW w:w="738" w:type="pct"/>
            <w:tcBorders>
              <w:top w:val="nil"/>
              <w:left w:val="single" w:sz="4" w:space="0" w:color="auto"/>
              <w:bottom w:val="single" w:sz="4" w:space="0" w:color="auto"/>
              <w:right w:val="single" w:sz="4" w:space="0" w:color="auto"/>
            </w:tcBorders>
            <w:shd w:val="clear" w:color="auto" w:fill="808080" w:themeFill="background1" w:themeFillShade="80"/>
            <w:vAlign w:val="center"/>
            <w:hideMark/>
          </w:tcPr>
          <w:p w14:paraId="7A9E54C1" w14:textId="390E32C4" w:rsidR="004D63A5" w:rsidRPr="003734E4" w:rsidRDefault="00820ED6" w:rsidP="00126729">
            <w:pPr>
              <w:spacing w:after="0"/>
              <w:jc w:val="center"/>
              <w:rPr>
                <w:rFonts w:ascii="Arial" w:eastAsia="Times New Roman" w:hAnsi="Arial" w:cs="Arial"/>
                <w:b/>
                <w:bCs/>
                <w:color w:val="FFFFFF" w:themeColor="background1"/>
                <w:sz w:val="14"/>
                <w:szCs w:val="14"/>
                <w:lang w:eastAsia="es-MX"/>
              </w:rPr>
            </w:pPr>
            <w:r w:rsidRPr="003734E4">
              <w:rPr>
                <w:rFonts w:ascii="Arial" w:eastAsia="Times New Roman" w:hAnsi="Arial" w:cs="Arial"/>
                <w:b/>
                <w:bCs/>
                <w:color w:val="FFFFFF" w:themeColor="background1"/>
                <w:sz w:val="14"/>
                <w:szCs w:val="14"/>
                <w:lang w:eastAsia="es-MX"/>
              </w:rPr>
              <w:t>DEVENGADO a/</w:t>
            </w:r>
          </w:p>
        </w:tc>
        <w:tc>
          <w:tcPr>
            <w:tcW w:w="778" w:type="pct"/>
            <w:tcBorders>
              <w:top w:val="nil"/>
              <w:left w:val="single" w:sz="4" w:space="0" w:color="auto"/>
              <w:bottom w:val="single" w:sz="4" w:space="0" w:color="auto"/>
              <w:right w:val="single" w:sz="4" w:space="0" w:color="auto"/>
            </w:tcBorders>
            <w:shd w:val="clear" w:color="auto" w:fill="808080" w:themeFill="background1" w:themeFillShade="80"/>
            <w:vAlign w:val="center"/>
            <w:hideMark/>
          </w:tcPr>
          <w:p w14:paraId="2726666D" w14:textId="0E7E39FC" w:rsidR="004D63A5" w:rsidRPr="003734E4" w:rsidRDefault="00820ED6" w:rsidP="00126729">
            <w:pPr>
              <w:spacing w:after="0"/>
              <w:jc w:val="center"/>
              <w:rPr>
                <w:rFonts w:ascii="Arial" w:eastAsia="Times New Roman" w:hAnsi="Arial" w:cs="Arial"/>
                <w:b/>
                <w:bCs/>
                <w:color w:val="FFFFFF" w:themeColor="background1"/>
                <w:sz w:val="14"/>
                <w:szCs w:val="14"/>
                <w:lang w:eastAsia="es-MX"/>
              </w:rPr>
            </w:pPr>
            <w:r w:rsidRPr="003734E4">
              <w:rPr>
                <w:rFonts w:ascii="Arial" w:eastAsia="Times New Roman" w:hAnsi="Arial" w:cs="Arial"/>
                <w:b/>
                <w:bCs/>
                <w:color w:val="FFFFFF" w:themeColor="background1"/>
                <w:sz w:val="14"/>
                <w:szCs w:val="14"/>
                <w:lang w:eastAsia="es-MX"/>
              </w:rPr>
              <w:t>DEVENGADO b/*</w:t>
            </w:r>
          </w:p>
        </w:tc>
      </w:tr>
      <w:tr w:rsidR="009D5979" w:rsidRPr="003734E4" w14:paraId="18F1A638" w14:textId="77777777" w:rsidTr="006A463C">
        <w:trPr>
          <w:trHeight w:val="225"/>
        </w:trPr>
        <w:tc>
          <w:tcPr>
            <w:tcW w:w="1516" w:type="pct"/>
            <w:tcBorders>
              <w:top w:val="nil"/>
              <w:left w:val="single" w:sz="4" w:space="0" w:color="auto"/>
              <w:bottom w:val="single" w:sz="4" w:space="0" w:color="auto"/>
              <w:right w:val="single" w:sz="4" w:space="0" w:color="auto"/>
            </w:tcBorders>
            <w:shd w:val="clear" w:color="auto" w:fill="auto"/>
            <w:vAlign w:val="center"/>
          </w:tcPr>
          <w:p w14:paraId="7911CFC5" w14:textId="2A281186" w:rsidR="009D5979" w:rsidRPr="003734E4" w:rsidRDefault="009D5979" w:rsidP="00126729">
            <w:pPr>
              <w:spacing w:after="0"/>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Gasto Corriente</w:t>
            </w:r>
          </w:p>
        </w:tc>
        <w:tc>
          <w:tcPr>
            <w:tcW w:w="656" w:type="pct"/>
            <w:tcBorders>
              <w:top w:val="single" w:sz="4" w:space="0" w:color="auto"/>
              <w:left w:val="nil"/>
              <w:bottom w:val="single" w:sz="4" w:space="0" w:color="auto"/>
              <w:right w:val="single" w:sz="4" w:space="0" w:color="auto"/>
            </w:tcBorders>
            <w:shd w:val="clear" w:color="auto" w:fill="auto"/>
            <w:vAlign w:val="center"/>
          </w:tcPr>
          <w:p w14:paraId="3B5CC44F" w14:textId="5E350A5C"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41,635</w:t>
            </w:r>
          </w:p>
        </w:tc>
        <w:tc>
          <w:tcPr>
            <w:tcW w:w="656" w:type="pct"/>
            <w:tcBorders>
              <w:top w:val="single" w:sz="4" w:space="0" w:color="auto"/>
              <w:left w:val="nil"/>
              <w:bottom w:val="single" w:sz="4" w:space="0" w:color="auto"/>
              <w:right w:val="single" w:sz="4" w:space="0" w:color="auto"/>
            </w:tcBorders>
            <w:shd w:val="clear" w:color="auto" w:fill="auto"/>
            <w:vAlign w:val="center"/>
          </w:tcPr>
          <w:p w14:paraId="70E3DB65" w14:textId="33DB4C9B"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45,057</w:t>
            </w:r>
          </w:p>
        </w:tc>
        <w:tc>
          <w:tcPr>
            <w:tcW w:w="656" w:type="pct"/>
            <w:tcBorders>
              <w:top w:val="single" w:sz="4" w:space="0" w:color="auto"/>
              <w:left w:val="nil"/>
              <w:bottom w:val="single" w:sz="4" w:space="0" w:color="auto"/>
              <w:right w:val="single" w:sz="4" w:space="0" w:color="auto"/>
            </w:tcBorders>
            <w:shd w:val="clear" w:color="auto" w:fill="auto"/>
            <w:vAlign w:val="center"/>
          </w:tcPr>
          <w:p w14:paraId="7064A394" w14:textId="7F16A056"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53,229</w:t>
            </w:r>
          </w:p>
        </w:tc>
        <w:tc>
          <w:tcPr>
            <w:tcW w:w="738" w:type="pct"/>
            <w:tcBorders>
              <w:top w:val="single" w:sz="4" w:space="0" w:color="auto"/>
              <w:left w:val="nil"/>
              <w:bottom w:val="single" w:sz="4" w:space="0" w:color="auto"/>
              <w:right w:val="single" w:sz="4" w:space="0" w:color="auto"/>
            </w:tcBorders>
            <w:shd w:val="clear" w:color="auto" w:fill="auto"/>
            <w:vAlign w:val="center"/>
          </w:tcPr>
          <w:p w14:paraId="5FE46890" w14:textId="2211EEC4"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55,558</w:t>
            </w:r>
          </w:p>
        </w:tc>
        <w:tc>
          <w:tcPr>
            <w:tcW w:w="778" w:type="pct"/>
            <w:tcBorders>
              <w:top w:val="single" w:sz="4" w:space="0" w:color="auto"/>
              <w:left w:val="nil"/>
              <w:bottom w:val="single" w:sz="4" w:space="0" w:color="auto"/>
              <w:right w:val="single" w:sz="4" w:space="0" w:color="auto"/>
            </w:tcBorders>
            <w:shd w:val="clear" w:color="auto" w:fill="auto"/>
            <w:vAlign w:val="center"/>
          </w:tcPr>
          <w:p w14:paraId="588C49A2" w14:textId="2501A1DB"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20,581</w:t>
            </w:r>
          </w:p>
        </w:tc>
      </w:tr>
      <w:tr w:rsidR="009D5979" w:rsidRPr="003734E4" w14:paraId="3A1E6EAA" w14:textId="77777777" w:rsidTr="006A463C">
        <w:trPr>
          <w:trHeight w:val="225"/>
        </w:trPr>
        <w:tc>
          <w:tcPr>
            <w:tcW w:w="1516" w:type="pct"/>
            <w:tcBorders>
              <w:top w:val="nil"/>
              <w:left w:val="single" w:sz="4" w:space="0" w:color="auto"/>
              <w:bottom w:val="single" w:sz="4" w:space="0" w:color="auto"/>
              <w:right w:val="single" w:sz="4" w:space="0" w:color="auto"/>
            </w:tcBorders>
            <w:shd w:val="clear" w:color="auto" w:fill="auto"/>
            <w:vAlign w:val="center"/>
          </w:tcPr>
          <w:p w14:paraId="09826812" w14:textId="4AAB216E" w:rsidR="009D5979" w:rsidRPr="003734E4" w:rsidRDefault="009D5979" w:rsidP="00126729">
            <w:pPr>
              <w:spacing w:after="0"/>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Gasto de Capital</w:t>
            </w:r>
          </w:p>
        </w:tc>
        <w:tc>
          <w:tcPr>
            <w:tcW w:w="656" w:type="pct"/>
            <w:tcBorders>
              <w:top w:val="nil"/>
              <w:left w:val="nil"/>
              <w:bottom w:val="single" w:sz="4" w:space="0" w:color="auto"/>
              <w:right w:val="single" w:sz="4" w:space="0" w:color="auto"/>
            </w:tcBorders>
            <w:shd w:val="clear" w:color="auto" w:fill="auto"/>
            <w:vAlign w:val="center"/>
          </w:tcPr>
          <w:p w14:paraId="6ADF3714" w14:textId="222E4EC2"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13,651</w:t>
            </w:r>
          </w:p>
        </w:tc>
        <w:tc>
          <w:tcPr>
            <w:tcW w:w="656" w:type="pct"/>
            <w:tcBorders>
              <w:top w:val="nil"/>
              <w:left w:val="nil"/>
              <w:bottom w:val="single" w:sz="4" w:space="0" w:color="auto"/>
              <w:right w:val="single" w:sz="4" w:space="0" w:color="auto"/>
            </w:tcBorders>
            <w:shd w:val="clear" w:color="auto" w:fill="auto"/>
            <w:vAlign w:val="center"/>
          </w:tcPr>
          <w:p w14:paraId="1050F17B" w14:textId="65901B20"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14,675</w:t>
            </w:r>
          </w:p>
        </w:tc>
        <w:tc>
          <w:tcPr>
            <w:tcW w:w="656" w:type="pct"/>
            <w:tcBorders>
              <w:top w:val="nil"/>
              <w:left w:val="nil"/>
              <w:bottom w:val="single" w:sz="4" w:space="0" w:color="auto"/>
              <w:right w:val="single" w:sz="4" w:space="0" w:color="auto"/>
            </w:tcBorders>
            <w:shd w:val="clear" w:color="auto" w:fill="auto"/>
            <w:vAlign w:val="center"/>
          </w:tcPr>
          <w:p w14:paraId="0C4CAEDD" w14:textId="646D92BC"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12,926</w:t>
            </w:r>
          </w:p>
        </w:tc>
        <w:tc>
          <w:tcPr>
            <w:tcW w:w="738" w:type="pct"/>
            <w:tcBorders>
              <w:top w:val="nil"/>
              <w:left w:val="nil"/>
              <w:bottom w:val="single" w:sz="4" w:space="0" w:color="auto"/>
              <w:right w:val="single" w:sz="4" w:space="0" w:color="auto"/>
            </w:tcBorders>
            <w:shd w:val="clear" w:color="auto" w:fill="auto"/>
            <w:vAlign w:val="center"/>
          </w:tcPr>
          <w:p w14:paraId="74DD0A15" w14:textId="5AA316A7"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9,754</w:t>
            </w:r>
          </w:p>
        </w:tc>
        <w:tc>
          <w:tcPr>
            <w:tcW w:w="778" w:type="pct"/>
            <w:tcBorders>
              <w:top w:val="nil"/>
              <w:left w:val="nil"/>
              <w:bottom w:val="single" w:sz="4" w:space="0" w:color="auto"/>
              <w:right w:val="single" w:sz="4" w:space="0" w:color="auto"/>
            </w:tcBorders>
            <w:shd w:val="clear" w:color="auto" w:fill="auto"/>
            <w:vAlign w:val="center"/>
          </w:tcPr>
          <w:p w14:paraId="5ED8B180" w14:textId="3DA8F523"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6,325</w:t>
            </w:r>
          </w:p>
        </w:tc>
      </w:tr>
      <w:tr w:rsidR="009D5979" w:rsidRPr="003734E4" w14:paraId="1E3BC072" w14:textId="77777777" w:rsidTr="006A463C">
        <w:trPr>
          <w:trHeight w:val="225"/>
        </w:trPr>
        <w:tc>
          <w:tcPr>
            <w:tcW w:w="1516" w:type="pct"/>
            <w:tcBorders>
              <w:top w:val="nil"/>
              <w:left w:val="single" w:sz="4" w:space="0" w:color="auto"/>
              <w:bottom w:val="single" w:sz="4" w:space="0" w:color="auto"/>
              <w:right w:val="single" w:sz="4" w:space="0" w:color="auto"/>
            </w:tcBorders>
            <w:shd w:val="clear" w:color="auto" w:fill="auto"/>
            <w:vAlign w:val="center"/>
          </w:tcPr>
          <w:p w14:paraId="3C885091" w14:textId="15D10BD8" w:rsidR="009D5979" w:rsidRPr="003734E4" w:rsidRDefault="009D5979" w:rsidP="00126729">
            <w:pPr>
              <w:spacing w:after="0"/>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Amortización de la Deuda y Disminución de Pasivos</w:t>
            </w:r>
          </w:p>
        </w:tc>
        <w:tc>
          <w:tcPr>
            <w:tcW w:w="656" w:type="pct"/>
            <w:tcBorders>
              <w:top w:val="nil"/>
              <w:left w:val="nil"/>
              <w:bottom w:val="single" w:sz="4" w:space="0" w:color="auto"/>
              <w:right w:val="single" w:sz="4" w:space="0" w:color="auto"/>
            </w:tcBorders>
            <w:shd w:val="clear" w:color="auto" w:fill="auto"/>
            <w:vAlign w:val="center"/>
          </w:tcPr>
          <w:p w14:paraId="5487983A" w14:textId="0FC025ED"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234</w:t>
            </w:r>
          </w:p>
        </w:tc>
        <w:tc>
          <w:tcPr>
            <w:tcW w:w="656" w:type="pct"/>
            <w:tcBorders>
              <w:top w:val="nil"/>
              <w:left w:val="nil"/>
              <w:bottom w:val="single" w:sz="4" w:space="0" w:color="auto"/>
              <w:right w:val="single" w:sz="4" w:space="0" w:color="auto"/>
            </w:tcBorders>
            <w:shd w:val="clear" w:color="auto" w:fill="auto"/>
            <w:vAlign w:val="center"/>
          </w:tcPr>
          <w:p w14:paraId="70E7C2D5" w14:textId="597BC160"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331</w:t>
            </w:r>
          </w:p>
        </w:tc>
        <w:tc>
          <w:tcPr>
            <w:tcW w:w="656" w:type="pct"/>
            <w:tcBorders>
              <w:top w:val="nil"/>
              <w:left w:val="nil"/>
              <w:bottom w:val="single" w:sz="4" w:space="0" w:color="auto"/>
              <w:right w:val="single" w:sz="4" w:space="0" w:color="auto"/>
            </w:tcBorders>
            <w:shd w:val="clear" w:color="auto" w:fill="auto"/>
            <w:vAlign w:val="center"/>
          </w:tcPr>
          <w:p w14:paraId="062A5673" w14:textId="7BB65644"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668</w:t>
            </w:r>
          </w:p>
        </w:tc>
        <w:tc>
          <w:tcPr>
            <w:tcW w:w="738" w:type="pct"/>
            <w:tcBorders>
              <w:top w:val="nil"/>
              <w:left w:val="nil"/>
              <w:bottom w:val="single" w:sz="4" w:space="0" w:color="auto"/>
              <w:right w:val="single" w:sz="4" w:space="0" w:color="auto"/>
            </w:tcBorders>
            <w:shd w:val="clear" w:color="auto" w:fill="auto"/>
            <w:vAlign w:val="center"/>
          </w:tcPr>
          <w:p w14:paraId="21433100" w14:textId="1D18591B"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745</w:t>
            </w:r>
          </w:p>
        </w:tc>
        <w:tc>
          <w:tcPr>
            <w:tcW w:w="778" w:type="pct"/>
            <w:tcBorders>
              <w:top w:val="nil"/>
              <w:left w:val="nil"/>
              <w:bottom w:val="single" w:sz="4" w:space="0" w:color="auto"/>
              <w:right w:val="single" w:sz="4" w:space="0" w:color="auto"/>
            </w:tcBorders>
            <w:shd w:val="clear" w:color="auto" w:fill="auto"/>
            <w:vAlign w:val="center"/>
          </w:tcPr>
          <w:p w14:paraId="29BBA1D2" w14:textId="4A1F1196"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1,169</w:t>
            </w:r>
          </w:p>
        </w:tc>
      </w:tr>
      <w:tr w:rsidR="009D5979" w:rsidRPr="003734E4" w14:paraId="35301CD5" w14:textId="77777777" w:rsidTr="006A463C">
        <w:trPr>
          <w:trHeight w:val="225"/>
        </w:trPr>
        <w:tc>
          <w:tcPr>
            <w:tcW w:w="1516" w:type="pct"/>
            <w:tcBorders>
              <w:top w:val="nil"/>
              <w:left w:val="single" w:sz="4" w:space="0" w:color="auto"/>
              <w:bottom w:val="single" w:sz="4" w:space="0" w:color="auto"/>
              <w:right w:val="single" w:sz="4" w:space="0" w:color="auto"/>
            </w:tcBorders>
            <w:shd w:val="clear" w:color="auto" w:fill="auto"/>
            <w:vAlign w:val="center"/>
          </w:tcPr>
          <w:p w14:paraId="75529001" w14:textId="24F28AD9" w:rsidR="009D5979" w:rsidRPr="003734E4" w:rsidRDefault="009D5979" w:rsidP="00126729">
            <w:pPr>
              <w:spacing w:after="0"/>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Pensiones y Jubilaciones</w:t>
            </w:r>
          </w:p>
        </w:tc>
        <w:tc>
          <w:tcPr>
            <w:tcW w:w="656" w:type="pct"/>
            <w:tcBorders>
              <w:top w:val="nil"/>
              <w:left w:val="nil"/>
              <w:bottom w:val="single" w:sz="4" w:space="0" w:color="auto"/>
              <w:right w:val="single" w:sz="4" w:space="0" w:color="auto"/>
            </w:tcBorders>
            <w:shd w:val="clear" w:color="auto" w:fill="auto"/>
            <w:vAlign w:val="center"/>
          </w:tcPr>
          <w:p w14:paraId="7B6B7836" w14:textId="07C57B21"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0</w:t>
            </w:r>
          </w:p>
        </w:tc>
        <w:tc>
          <w:tcPr>
            <w:tcW w:w="656" w:type="pct"/>
            <w:tcBorders>
              <w:top w:val="nil"/>
              <w:left w:val="nil"/>
              <w:bottom w:val="single" w:sz="4" w:space="0" w:color="auto"/>
              <w:right w:val="single" w:sz="4" w:space="0" w:color="auto"/>
            </w:tcBorders>
            <w:shd w:val="clear" w:color="auto" w:fill="auto"/>
            <w:vAlign w:val="center"/>
          </w:tcPr>
          <w:p w14:paraId="64EFA793" w14:textId="3E1161BA"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0</w:t>
            </w:r>
          </w:p>
        </w:tc>
        <w:tc>
          <w:tcPr>
            <w:tcW w:w="656" w:type="pct"/>
            <w:tcBorders>
              <w:top w:val="nil"/>
              <w:left w:val="nil"/>
              <w:bottom w:val="single" w:sz="4" w:space="0" w:color="auto"/>
              <w:right w:val="single" w:sz="4" w:space="0" w:color="auto"/>
            </w:tcBorders>
            <w:shd w:val="clear" w:color="auto" w:fill="auto"/>
            <w:vAlign w:val="center"/>
          </w:tcPr>
          <w:p w14:paraId="58FCAB43" w14:textId="3BDEF403"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0</w:t>
            </w:r>
          </w:p>
        </w:tc>
        <w:tc>
          <w:tcPr>
            <w:tcW w:w="738" w:type="pct"/>
            <w:tcBorders>
              <w:top w:val="nil"/>
              <w:left w:val="nil"/>
              <w:bottom w:val="single" w:sz="4" w:space="0" w:color="auto"/>
              <w:right w:val="single" w:sz="4" w:space="0" w:color="auto"/>
            </w:tcBorders>
            <w:shd w:val="clear" w:color="auto" w:fill="auto"/>
            <w:vAlign w:val="center"/>
          </w:tcPr>
          <w:p w14:paraId="704302A7" w14:textId="7343EFF4"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0</w:t>
            </w:r>
          </w:p>
        </w:tc>
        <w:tc>
          <w:tcPr>
            <w:tcW w:w="778" w:type="pct"/>
            <w:tcBorders>
              <w:top w:val="nil"/>
              <w:left w:val="nil"/>
              <w:bottom w:val="single" w:sz="4" w:space="0" w:color="auto"/>
              <w:right w:val="single" w:sz="4" w:space="0" w:color="auto"/>
            </w:tcBorders>
            <w:shd w:val="clear" w:color="auto" w:fill="auto"/>
            <w:vAlign w:val="center"/>
          </w:tcPr>
          <w:p w14:paraId="55C9AE49" w14:textId="10594DD1"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193</w:t>
            </w:r>
          </w:p>
        </w:tc>
      </w:tr>
      <w:tr w:rsidR="009D5979" w:rsidRPr="003734E4" w14:paraId="5C4147CE" w14:textId="77777777" w:rsidTr="006A463C">
        <w:trPr>
          <w:trHeight w:val="225"/>
        </w:trPr>
        <w:tc>
          <w:tcPr>
            <w:tcW w:w="1516" w:type="pct"/>
            <w:tcBorders>
              <w:top w:val="nil"/>
              <w:left w:val="single" w:sz="4" w:space="0" w:color="auto"/>
              <w:bottom w:val="single" w:sz="4" w:space="0" w:color="auto"/>
              <w:right w:val="single" w:sz="4" w:space="0" w:color="auto"/>
            </w:tcBorders>
            <w:shd w:val="clear" w:color="auto" w:fill="auto"/>
            <w:vAlign w:val="center"/>
          </w:tcPr>
          <w:p w14:paraId="11CEE9F4" w14:textId="3C07AD7C" w:rsidR="009D5979" w:rsidRPr="003734E4" w:rsidRDefault="009D5979" w:rsidP="00126729">
            <w:pPr>
              <w:spacing w:after="0"/>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Participaciones</w:t>
            </w:r>
          </w:p>
        </w:tc>
        <w:tc>
          <w:tcPr>
            <w:tcW w:w="656" w:type="pct"/>
            <w:tcBorders>
              <w:top w:val="nil"/>
              <w:left w:val="nil"/>
              <w:bottom w:val="single" w:sz="4" w:space="0" w:color="auto"/>
              <w:right w:val="single" w:sz="4" w:space="0" w:color="auto"/>
            </w:tcBorders>
            <w:shd w:val="clear" w:color="auto" w:fill="auto"/>
            <w:vAlign w:val="center"/>
          </w:tcPr>
          <w:p w14:paraId="49F1EF8F" w14:textId="0D973D1A"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0</w:t>
            </w:r>
          </w:p>
        </w:tc>
        <w:tc>
          <w:tcPr>
            <w:tcW w:w="656" w:type="pct"/>
            <w:tcBorders>
              <w:top w:val="nil"/>
              <w:left w:val="nil"/>
              <w:bottom w:val="single" w:sz="4" w:space="0" w:color="auto"/>
              <w:right w:val="single" w:sz="4" w:space="0" w:color="auto"/>
            </w:tcBorders>
            <w:shd w:val="clear" w:color="auto" w:fill="auto"/>
            <w:vAlign w:val="center"/>
          </w:tcPr>
          <w:p w14:paraId="61802A72" w14:textId="7E0FB3C2"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0</w:t>
            </w:r>
          </w:p>
        </w:tc>
        <w:tc>
          <w:tcPr>
            <w:tcW w:w="656" w:type="pct"/>
            <w:tcBorders>
              <w:top w:val="nil"/>
              <w:left w:val="nil"/>
              <w:bottom w:val="single" w:sz="4" w:space="0" w:color="auto"/>
              <w:right w:val="single" w:sz="4" w:space="0" w:color="auto"/>
            </w:tcBorders>
            <w:shd w:val="clear" w:color="auto" w:fill="auto"/>
            <w:vAlign w:val="center"/>
          </w:tcPr>
          <w:p w14:paraId="0CE94E07" w14:textId="3B7004D9"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0</w:t>
            </w:r>
          </w:p>
        </w:tc>
        <w:tc>
          <w:tcPr>
            <w:tcW w:w="738" w:type="pct"/>
            <w:tcBorders>
              <w:top w:val="nil"/>
              <w:left w:val="nil"/>
              <w:bottom w:val="single" w:sz="4" w:space="0" w:color="auto"/>
              <w:right w:val="single" w:sz="4" w:space="0" w:color="auto"/>
            </w:tcBorders>
            <w:shd w:val="clear" w:color="auto" w:fill="auto"/>
            <w:vAlign w:val="center"/>
          </w:tcPr>
          <w:p w14:paraId="6D632A9F" w14:textId="5376DDE9"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0</w:t>
            </w:r>
          </w:p>
        </w:tc>
        <w:tc>
          <w:tcPr>
            <w:tcW w:w="778" w:type="pct"/>
            <w:tcBorders>
              <w:top w:val="nil"/>
              <w:left w:val="nil"/>
              <w:bottom w:val="single" w:sz="4" w:space="0" w:color="auto"/>
              <w:right w:val="single" w:sz="4" w:space="0" w:color="auto"/>
            </w:tcBorders>
            <w:shd w:val="clear" w:color="auto" w:fill="auto"/>
            <w:vAlign w:val="center"/>
          </w:tcPr>
          <w:p w14:paraId="10670BED" w14:textId="122C0EC3" w:rsidR="009D5979" w:rsidRPr="003734E4" w:rsidRDefault="009D5979" w:rsidP="00126729">
            <w:pPr>
              <w:spacing w:after="0"/>
              <w:jc w:val="right"/>
              <w:rPr>
                <w:rFonts w:ascii="Arial" w:eastAsia="Times New Roman" w:hAnsi="Arial" w:cs="Arial"/>
                <w:sz w:val="14"/>
                <w:szCs w:val="16"/>
                <w:lang w:eastAsia="es-MX"/>
              </w:rPr>
            </w:pPr>
            <w:r w:rsidRPr="003734E4">
              <w:rPr>
                <w:rFonts w:ascii="Arial" w:eastAsia="Times New Roman" w:hAnsi="Arial" w:cs="Arial"/>
                <w:color w:val="000000"/>
                <w:sz w:val="14"/>
                <w:szCs w:val="16"/>
                <w:lang w:eastAsia="es-MX"/>
              </w:rPr>
              <w:t>2,173</w:t>
            </w:r>
          </w:p>
        </w:tc>
      </w:tr>
      <w:tr w:rsidR="00B37924" w:rsidRPr="003734E4" w14:paraId="5CDFB508" w14:textId="77777777" w:rsidTr="00B37924">
        <w:trPr>
          <w:trHeight w:val="225"/>
        </w:trPr>
        <w:tc>
          <w:tcPr>
            <w:tcW w:w="1516" w:type="pct"/>
            <w:tcBorders>
              <w:top w:val="nil"/>
              <w:left w:val="single" w:sz="4" w:space="0" w:color="auto"/>
              <w:bottom w:val="single" w:sz="4" w:space="0" w:color="auto"/>
              <w:right w:val="single" w:sz="4" w:space="0" w:color="auto"/>
            </w:tcBorders>
            <w:shd w:val="clear" w:color="auto" w:fill="808080" w:themeFill="background1" w:themeFillShade="80"/>
            <w:vAlign w:val="center"/>
            <w:hideMark/>
          </w:tcPr>
          <w:p w14:paraId="25F7E494" w14:textId="3F3EFD85" w:rsidR="009D5979" w:rsidRPr="003734E4" w:rsidRDefault="009D5979" w:rsidP="006A463C">
            <w:pPr>
              <w:spacing w:after="0"/>
              <w:rPr>
                <w:rFonts w:ascii="Arial" w:eastAsia="Times New Roman" w:hAnsi="Arial" w:cs="Arial"/>
                <w:b/>
                <w:bCs/>
                <w:color w:val="FFFFFF" w:themeColor="background1"/>
                <w:sz w:val="14"/>
                <w:szCs w:val="16"/>
                <w:lang w:eastAsia="es-MX"/>
              </w:rPr>
            </w:pPr>
            <w:r w:rsidRPr="003734E4">
              <w:rPr>
                <w:rFonts w:ascii="Arial" w:eastAsia="Times New Roman" w:hAnsi="Arial" w:cs="Arial"/>
                <w:b/>
                <w:bCs/>
                <w:color w:val="FFFFFF" w:themeColor="background1"/>
                <w:sz w:val="14"/>
                <w:szCs w:val="16"/>
                <w:lang w:eastAsia="es-MX"/>
              </w:rPr>
              <w:t xml:space="preserve">TOTAL DE EGRESOS </w:t>
            </w:r>
          </w:p>
        </w:tc>
        <w:tc>
          <w:tcPr>
            <w:tcW w:w="656" w:type="pct"/>
            <w:tcBorders>
              <w:top w:val="nil"/>
              <w:left w:val="nil"/>
              <w:bottom w:val="single" w:sz="4" w:space="0" w:color="auto"/>
              <w:right w:val="single" w:sz="4" w:space="0" w:color="auto"/>
            </w:tcBorders>
            <w:shd w:val="clear" w:color="auto" w:fill="808080" w:themeFill="background1" w:themeFillShade="80"/>
            <w:vAlign w:val="center"/>
            <w:hideMark/>
          </w:tcPr>
          <w:p w14:paraId="3208CF2B" w14:textId="77777777" w:rsidR="009D5979" w:rsidRPr="003734E4" w:rsidRDefault="009D5979" w:rsidP="006A463C">
            <w:pPr>
              <w:spacing w:after="0"/>
              <w:jc w:val="right"/>
              <w:rPr>
                <w:rFonts w:ascii="Arial" w:eastAsia="Times New Roman" w:hAnsi="Arial" w:cs="Arial"/>
                <w:b/>
                <w:bCs/>
                <w:color w:val="FFFFFF" w:themeColor="background1"/>
                <w:sz w:val="14"/>
                <w:szCs w:val="16"/>
                <w:lang w:eastAsia="es-MX"/>
              </w:rPr>
            </w:pPr>
            <w:r w:rsidRPr="003734E4">
              <w:rPr>
                <w:rFonts w:ascii="Arial" w:eastAsia="Times New Roman" w:hAnsi="Arial" w:cs="Arial"/>
                <w:b/>
                <w:bCs/>
                <w:color w:val="FFFFFF" w:themeColor="background1"/>
                <w:sz w:val="14"/>
                <w:szCs w:val="16"/>
                <w:lang w:eastAsia="es-MX"/>
              </w:rPr>
              <w:t>55,520</w:t>
            </w:r>
          </w:p>
        </w:tc>
        <w:tc>
          <w:tcPr>
            <w:tcW w:w="656" w:type="pct"/>
            <w:tcBorders>
              <w:top w:val="nil"/>
              <w:left w:val="nil"/>
              <w:bottom w:val="single" w:sz="4" w:space="0" w:color="auto"/>
              <w:right w:val="single" w:sz="4" w:space="0" w:color="auto"/>
            </w:tcBorders>
            <w:shd w:val="clear" w:color="auto" w:fill="808080" w:themeFill="background1" w:themeFillShade="80"/>
            <w:vAlign w:val="center"/>
            <w:hideMark/>
          </w:tcPr>
          <w:p w14:paraId="17007074" w14:textId="77777777" w:rsidR="009D5979" w:rsidRPr="003734E4" w:rsidRDefault="009D5979" w:rsidP="006A463C">
            <w:pPr>
              <w:spacing w:after="0"/>
              <w:jc w:val="right"/>
              <w:rPr>
                <w:rFonts w:ascii="Arial" w:eastAsia="Times New Roman" w:hAnsi="Arial" w:cs="Arial"/>
                <w:b/>
                <w:bCs/>
                <w:color w:val="FFFFFF" w:themeColor="background1"/>
                <w:sz w:val="14"/>
                <w:szCs w:val="16"/>
                <w:lang w:eastAsia="es-MX"/>
              </w:rPr>
            </w:pPr>
            <w:r w:rsidRPr="003734E4">
              <w:rPr>
                <w:rFonts w:ascii="Arial" w:eastAsia="Times New Roman" w:hAnsi="Arial" w:cs="Arial"/>
                <w:b/>
                <w:bCs/>
                <w:color w:val="FFFFFF" w:themeColor="background1"/>
                <w:sz w:val="14"/>
                <w:szCs w:val="16"/>
                <w:lang w:eastAsia="es-MX"/>
              </w:rPr>
              <w:t>60,064</w:t>
            </w:r>
          </w:p>
        </w:tc>
        <w:tc>
          <w:tcPr>
            <w:tcW w:w="656" w:type="pct"/>
            <w:tcBorders>
              <w:top w:val="nil"/>
              <w:left w:val="nil"/>
              <w:bottom w:val="single" w:sz="4" w:space="0" w:color="auto"/>
              <w:right w:val="single" w:sz="4" w:space="0" w:color="auto"/>
            </w:tcBorders>
            <w:shd w:val="clear" w:color="auto" w:fill="808080" w:themeFill="background1" w:themeFillShade="80"/>
            <w:vAlign w:val="center"/>
            <w:hideMark/>
          </w:tcPr>
          <w:p w14:paraId="06E6BEBA" w14:textId="77777777" w:rsidR="009D5979" w:rsidRPr="003734E4" w:rsidRDefault="009D5979" w:rsidP="006A463C">
            <w:pPr>
              <w:spacing w:after="0"/>
              <w:jc w:val="right"/>
              <w:rPr>
                <w:rFonts w:ascii="Arial" w:eastAsia="Times New Roman" w:hAnsi="Arial" w:cs="Arial"/>
                <w:b/>
                <w:bCs/>
                <w:color w:val="FFFFFF" w:themeColor="background1"/>
                <w:sz w:val="14"/>
                <w:szCs w:val="16"/>
                <w:lang w:eastAsia="es-MX"/>
              </w:rPr>
            </w:pPr>
            <w:r w:rsidRPr="003734E4">
              <w:rPr>
                <w:rFonts w:ascii="Arial" w:eastAsia="Times New Roman" w:hAnsi="Arial" w:cs="Arial"/>
                <w:b/>
                <w:bCs/>
                <w:color w:val="FFFFFF" w:themeColor="background1"/>
                <w:sz w:val="14"/>
                <w:szCs w:val="16"/>
                <w:lang w:eastAsia="es-MX"/>
              </w:rPr>
              <w:t>66,823</w:t>
            </w:r>
          </w:p>
        </w:tc>
        <w:tc>
          <w:tcPr>
            <w:tcW w:w="738" w:type="pct"/>
            <w:tcBorders>
              <w:top w:val="nil"/>
              <w:left w:val="nil"/>
              <w:bottom w:val="single" w:sz="4" w:space="0" w:color="auto"/>
              <w:right w:val="single" w:sz="4" w:space="0" w:color="auto"/>
            </w:tcBorders>
            <w:shd w:val="clear" w:color="auto" w:fill="808080" w:themeFill="background1" w:themeFillShade="80"/>
            <w:vAlign w:val="center"/>
            <w:hideMark/>
          </w:tcPr>
          <w:p w14:paraId="5D2F9BF8" w14:textId="77777777" w:rsidR="009D5979" w:rsidRPr="003734E4" w:rsidRDefault="009D5979" w:rsidP="006A463C">
            <w:pPr>
              <w:spacing w:after="0"/>
              <w:jc w:val="right"/>
              <w:rPr>
                <w:rFonts w:ascii="Arial" w:eastAsia="Times New Roman" w:hAnsi="Arial" w:cs="Arial"/>
                <w:b/>
                <w:bCs/>
                <w:color w:val="FFFFFF" w:themeColor="background1"/>
                <w:sz w:val="14"/>
                <w:szCs w:val="16"/>
                <w:lang w:eastAsia="es-MX"/>
              </w:rPr>
            </w:pPr>
            <w:r w:rsidRPr="003734E4">
              <w:rPr>
                <w:rFonts w:ascii="Arial" w:eastAsia="Times New Roman" w:hAnsi="Arial" w:cs="Arial"/>
                <w:b/>
                <w:bCs/>
                <w:color w:val="FFFFFF" w:themeColor="background1"/>
                <w:sz w:val="14"/>
                <w:szCs w:val="16"/>
                <w:lang w:eastAsia="es-MX"/>
              </w:rPr>
              <w:t>66,058</w:t>
            </w:r>
          </w:p>
        </w:tc>
        <w:tc>
          <w:tcPr>
            <w:tcW w:w="778" w:type="pct"/>
            <w:tcBorders>
              <w:top w:val="nil"/>
              <w:left w:val="nil"/>
              <w:bottom w:val="single" w:sz="4" w:space="0" w:color="auto"/>
              <w:right w:val="single" w:sz="4" w:space="0" w:color="auto"/>
            </w:tcBorders>
            <w:shd w:val="clear" w:color="auto" w:fill="808080" w:themeFill="background1" w:themeFillShade="80"/>
            <w:vAlign w:val="center"/>
            <w:hideMark/>
          </w:tcPr>
          <w:p w14:paraId="067F4DFE" w14:textId="77777777" w:rsidR="009D5979" w:rsidRPr="003734E4" w:rsidRDefault="009D5979" w:rsidP="006A463C">
            <w:pPr>
              <w:spacing w:after="0"/>
              <w:jc w:val="right"/>
              <w:rPr>
                <w:rFonts w:ascii="Arial" w:eastAsia="Times New Roman" w:hAnsi="Arial" w:cs="Arial"/>
                <w:b/>
                <w:bCs/>
                <w:color w:val="FFFFFF" w:themeColor="background1"/>
                <w:sz w:val="14"/>
                <w:szCs w:val="16"/>
                <w:lang w:eastAsia="es-MX"/>
              </w:rPr>
            </w:pPr>
            <w:r w:rsidRPr="003734E4">
              <w:rPr>
                <w:rFonts w:ascii="Arial" w:eastAsia="Times New Roman" w:hAnsi="Arial" w:cs="Arial"/>
                <w:b/>
                <w:bCs/>
                <w:color w:val="FFFFFF" w:themeColor="background1"/>
                <w:sz w:val="14"/>
                <w:szCs w:val="16"/>
                <w:lang w:eastAsia="es-MX"/>
              </w:rPr>
              <w:t>30,442</w:t>
            </w:r>
          </w:p>
        </w:tc>
      </w:tr>
    </w:tbl>
    <w:p w14:paraId="04B9A7AC" w14:textId="3C134DDB" w:rsidR="009F354B" w:rsidRPr="007B45A9" w:rsidRDefault="009D5979" w:rsidP="00126729">
      <w:pPr>
        <w:jc w:val="both"/>
        <w:rPr>
          <w:rFonts w:ascii="Arial" w:hAnsi="Arial" w:cs="Arial"/>
        </w:rPr>
      </w:pPr>
      <w:r w:rsidRPr="007B45A9">
        <w:rPr>
          <w:rFonts w:ascii="Arial" w:eastAsia="MS Mincho" w:hAnsi="Arial" w:cs="Arial"/>
          <w:noProof/>
          <w:lang w:eastAsia="es-MX"/>
        </w:rPr>
        <mc:AlternateContent>
          <mc:Choice Requires="wps">
            <w:drawing>
              <wp:anchor distT="0" distB="0" distL="114300" distR="114300" simplePos="0" relativeHeight="251712512" behindDoc="0" locked="0" layoutInCell="1" allowOverlap="1" wp14:anchorId="2EAA8E9E" wp14:editId="1033C189">
                <wp:simplePos x="0" y="0"/>
                <wp:positionH relativeFrom="column">
                  <wp:posOffset>-113503</wp:posOffset>
                </wp:positionH>
                <wp:positionV relativeFrom="paragraph">
                  <wp:posOffset>28575</wp:posOffset>
                </wp:positionV>
                <wp:extent cx="5525770" cy="532130"/>
                <wp:effectExtent l="0" t="0" r="0" b="1270"/>
                <wp:wrapNone/>
                <wp:docPr id="2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5770" cy="532130"/>
                        </a:xfrm>
                        <a:prstGeom prst="rect">
                          <a:avLst/>
                        </a:prstGeom>
                        <a:solidFill>
                          <a:srgbClr val="FFFFFF"/>
                        </a:solidFill>
                        <a:ln w="9525">
                          <a:noFill/>
                          <a:miter lim="800000"/>
                          <a:headEnd/>
                          <a:tailEnd/>
                        </a:ln>
                      </wps:spPr>
                      <wps:txbx>
                        <w:txbxContent>
                          <w:p w14:paraId="669F968A" w14:textId="77777777" w:rsidR="006E156C" w:rsidRPr="00990D50" w:rsidRDefault="006E156C" w:rsidP="009F354B">
                            <w:pPr>
                              <w:spacing w:after="0" w:line="240" w:lineRule="auto"/>
                              <w:rPr>
                                <w:rFonts w:ascii="Arial" w:hAnsi="Arial" w:cs="Arial"/>
                                <w:sz w:val="14"/>
                              </w:rPr>
                            </w:pPr>
                            <w:r w:rsidRPr="00990D50">
                              <w:rPr>
                                <w:rFonts w:ascii="Arial" w:hAnsi="Arial" w:cs="Arial"/>
                                <w:sz w:val="14"/>
                              </w:rPr>
                              <w:t>Nota: Cifras en millones de pesos. Las cifras podrían no coincidir, por el redondeo.</w:t>
                            </w:r>
                          </w:p>
                          <w:p w14:paraId="135F1602" w14:textId="701D053A" w:rsidR="006E156C" w:rsidRPr="00990D50" w:rsidRDefault="006E156C" w:rsidP="009F354B">
                            <w:pPr>
                              <w:spacing w:after="0" w:line="240" w:lineRule="auto"/>
                              <w:rPr>
                                <w:rFonts w:ascii="Arial" w:hAnsi="Arial" w:cs="Arial"/>
                                <w:sz w:val="14"/>
                              </w:rPr>
                            </w:pPr>
                            <w:r w:rsidRPr="00990D50">
                              <w:rPr>
                                <w:rFonts w:ascii="Arial" w:hAnsi="Arial" w:cs="Arial"/>
                                <w:sz w:val="14"/>
                              </w:rPr>
                              <w:t>a/ Se refiere al presupuesto devengado a diciembre 2015.</w:t>
                            </w:r>
                          </w:p>
                          <w:p w14:paraId="41DC1774" w14:textId="164D2E7C" w:rsidR="006E156C" w:rsidRPr="00990D50" w:rsidRDefault="006E156C" w:rsidP="009F354B">
                            <w:pPr>
                              <w:spacing w:after="0" w:line="240" w:lineRule="auto"/>
                              <w:rPr>
                                <w:rFonts w:ascii="Arial" w:hAnsi="Arial" w:cs="Arial"/>
                                <w:sz w:val="14"/>
                              </w:rPr>
                            </w:pPr>
                            <w:r w:rsidRPr="00990D50">
                              <w:rPr>
                                <w:rFonts w:ascii="Arial" w:hAnsi="Arial" w:cs="Arial"/>
                                <w:sz w:val="14"/>
                              </w:rPr>
                              <w:t>b/ Se refiere al monto de egresos devengado a junio 2016.</w:t>
                            </w:r>
                          </w:p>
                          <w:p w14:paraId="337C96FB" w14:textId="258A81C9" w:rsidR="006E156C" w:rsidRPr="00990D50" w:rsidRDefault="006E156C" w:rsidP="009F354B">
                            <w:pPr>
                              <w:spacing w:after="0" w:line="240" w:lineRule="auto"/>
                              <w:rPr>
                                <w:rFonts w:ascii="Arial" w:hAnsi="Arial" w:cs="Arial"/>
                                <w:sz w:val="14"/>
                              </w:rPr>
                            </w:pPr>
                            <w:r w:rsidRPr="00990D50">
                              <w:rPr>
                                <w:rFonts w:ascii="Arial" w:hAnsi="Arial" w:cs="Arial"/>
                                <w:sz w:val="14"/>
                              </w:rPr>
                              <w:t xml:space="preserve">Fuente: Secretaría de Finanzas. Dirección de </w:t>
                            </w:r>
                            <w:r>
                              <w:rPr>
                                <w:rFonts w:ascii="Arial" w:hAnsi="Arial" w:cs="Arial"/>
                                <w:sz w:val="14"/>
                              </w:rPr>
                              <w:t>Presupuesto</w:t>
                            </w:r>
                            <w:r w:rsidRPr="00990D50">
                              <w:rPr>
                                <w:rFonts w:ascii="Arial" w:hAnsi="Arial" w:cs="Arial"/>
                                <w:sz w:val="14"/>
                              </w:rPr>
                              <w:t>.</w:t>
                            </w:r>
                          </w:p>
                          <w:p w14:paraId="4DB8ECDB" w14:textId="77777777" w:rsidR="006E156C" w:rsidRPr="00990D50" w:rsidRDefault="006E156C" w:rsidP="009F354B">
                            <w:pPr>
                              <w:spacing w:after="0" w:line="240" w:lineRule="auto"/>
                              <w:rPr>
                                <w:rFonts w:ascii="Arial" w:hAnsi="Arial" w:cs="Arial"/>
                                <w:sz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8.95pt;margin-top:2.25pt;width:435.1pt;height:41.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" stroked="f">
                <v:textbox>
                  <w:txbxContent>
                    <w:p w14:paraId="669F968A" w14:textId="77777777" w:rsidR="006E156C" w:rsidRPr="00990D50" w:rsidRDefault="006E156C" w:rsidP="009F354B">
                      <w:pPr>
                        <w:spacing w:after="0" w:line="240" w:lineRule="auto"/>
                        <w:rPr>
                          <w:rFonts w:ascii="Arial" w:hAnsi="Arial" w:cs="Arial"/>
                          <w:sz w:val="14"/>
                        </w:rPr>
                      </w:pPr>
                      <w:r w:rsidRPr="00990D50">
                        <w:rPr>
                          <w:rFonts w:ascii="Arial" w:hAnsi="Arial" w:cs="Arial"/>
                          <w:sz w:val="14"/>
                        </w:rPr>
                        <w:t>Nota: Cifras en millones de pesos. Las cifras podrían no coincidir, por el redondeo.</w:t>
                      </w:r>
                    </w:p>
                    <w:p w14:paraId="135F1602" w14:textId="701D053A" w:rsidR="006E156C" w:rsidRPr="00990D50" w:rsidRDefault="006E156C" w:rsidP="009F354B">
                      <w:pPr>
                        <w:spacing w:after="0" w:line="240" w:lineRule="auto"/>
                        <w:rPr>
                          <w:rFonts w:ascii="Arial" w:hAnsi="Arial" w:cs="Arial"/>
                          <w:sz w:val="14"/>
                        </w:rPr>
                      </w:pPr>
                      <w:r w:rsidRPr="00990D50">
                        <w:rPr>
                          <w:rFonts w:ascii="Arial" w:hAnsi="Arial" w:cs="Arial"/>
                          <w:sz w:val="14"/>
                        </w:rPr>
                        <w:t>a/ Se refiere al presupuesto devengado a diciembre 2015.</w:t>
                      </w:r>
                    </w:p>
                    <w:p w14:paraId="41DC1774" w14:textId="164D2E7C" w:rsidR="006E156C" w:rsidRPr="00990D50" w:rsidRDefault="006E156C" w:rsidP="009F354B">
                      <w:pPr>
                        <w:spacing w:after="0" w:line="240" w:lineRule="auto"/>
                        <w:rPr>
                          <w:rFonts w:ascii="Arial" w:hAnsi="Arial" w:cs="Arial"/>
                          <w:sz w:val="14"/>
                        </w:rPr>
                      </w:pPr>
                      <w:r w:rsidRPr="00990D50">
                        <w:rPr>
                          <w:rFonts w:ascii="Arial" w:hAnsi="Arial" w:cs="Arial"/>
                          <w:sz w:val="14"/>
                        </w:rPr>
                        <w:t>b/ Se refiere al monto de egresos devengado a junio 2016.</w:t>
                      </w:r>
                    </w:p>
                    <w:p w14:paraId="337C96FB" w14:textId="258A81C9" w:rsidR="006E156C" w:rsidRPr="00990D50" w:rsidRDefault="006E156C" w:rsidP="009F354B">
                      <w:pPr>
                        <w:spacing w:after="0" w:line="240" w:lineRule="auto"/>
                        <w:rPr>
                          <w:rFonts w:ascii="Arial" w:hAnsi="Arial" w:cs="Arial"/>
                          <w:sz w:val="14"/>
                        </w:rPr>
                      </w:pPr>
                      <w:r w:rsidRPr="00990D50">
                        <w:rPr>
                          <w:rFonts w:ascii="Arial" w:hAnsi="Arial" w:cs="Arial"/>
                          <w:sz w:val="14"/>
                        </w:rPr>
                        <w:t xml:space="preserve">Fuente: Secretaría de Finanzas. Dirección de </w:t>
                      </w:r>
                      <w:r>
                        <w:rPr>
                          <w:rFonts w:ascii="Arial" w:hAnsi="Arial" w:cs="Arial"/>
                          <w:sz w:val="14"/>
                        </w:rPr>
                        <w:t>Presupuesto</w:t>
                      </w:r>
                      <w:r w:rsidRPr="00990D50">
                        <w:rPr>
                          <w:rFonts w:ascii="Arial" w:hAnsi="Arial" w:cs="Arial"/>
                          <w:sz w:val="14"/>
                        </w:rPr>
                        <w:t>.</w:t>
                      </w:r>
                    </w:p>
                    <w:p w14:paraId="4DB8ECDB" w14:textId="77777777" w:rsidR="006E156C" w:rsidRPr="00990D50" w:rsidRDefault="006E156C" w:rsidP="009F354B">
                      <w:pPr>
                        <w:spacing w:after="0" w:line="240" w:lineRule="auto"/>
                        <w:rPr>
                          <w:rFonts w:ascii="Arial" w:hAnsi="Arial" w:cs="Arial"/>
                          <w:sz w:val="14"/>
                        </w:rPr>
                      </w:pPr>
                    </w:p>
                  </w:txbxContent>
                </v:textbox>
              </v:shape>
            </w:pict>
          </mc:Fallback>
        </mc:AlternateContent>
      </w:r>
    </w:p>
    <w:p w14:paraId="37CE7A40" w14:textId="613E711A" w:rsidR="007B3EF4" w:rsidRPr="007B45A9" w:rsidRDefault="007B3EF4" w:rsidP="00126729">
      <w:pPr>
        <w:jc w:val="both"/>
        <w:rPr>
          <w:rFonts w:ascii="Arial" w:hAnsi="Arial" w:cs="Arial"/>
        </w:rPr>
      </w:pPr>
    </w:p>
    <w:p w14:paraId="5147737F" w14:textId="77777777" w:rsidR="00203729" w:rsidRDefault="00203729" w:rsidP="00126729">
      <w:pPr>
        <w:jc w:val="both"/>
        <w:rPr>
          <w:rFonts w:ascii="Arial" w:hAnsi="Arial" w:cs="Arial"/>
        </w:rPr>
      </w:pPr>
    </w:p>
    <w:p w14:paraId="0DAF01B2" w14:textId="77777777" w:rsidR="00203729" w:rsidRPr="007B45A9" w:rsidRDefault="00203729" w:rsidP="00126729">
      <w:pPr>
        <w:jc w:val="both"/>
        <w:rPr>
          <w:rFonts w:ascii="Arial" w:hAnsi="Arial" w:cs="Arial"/>
          <w:i/>
        </w:rPr>
      </w:pPr>
      <w:r w:rsidRPr="007B45A9">
        <w:rPr>
          <w:rFonts w:ascii="Arial" w:hAnsi="Arial" w:cs="Arial"/>
          <w:i/>
        </w:rPr>
        <w:t>Estimaciones a mediano plazo de los egresos</w:t>
      </w:r>
    </w:p>
    <w:p w14:paraId="2B56E964" w14:textId="6BE219BE" w:rsidR="009D5979" w:rsidRDefault="009D5979" w:rsidP="009D5979">
      <w:pPr>
        <w:jc w:val="both"/>
        <w:rPr>
          <w:rFonts w:ascii="Arial" w:hAnsi="Arial" w:cs="Arial"/>
        </w:rPr>
      </w:pPr>
      <w:r w:rsidRPr="007B45A9">
        <w:rPr>
          <w:rFonts w:ascii="Arial" w:hAnsi="Arial" w:cs="Arial"/>
        </w:rPr>
        <w:t xml:space="preserve">Para dar cumplimiento a lo establecido en el </w:t>
      </w:r>
      <w:r w:rsidRPr="00DE4245">
        <w:rPr>
          <w:rFonts w:ascii="Arial" w:hAnsi="Arial" w:cs="Arial"/>
        </w:rPr>
        <w:t>Art</w:t>
      </w:r>
      <w:r w:rsidR="00AD32F5">
        <w:rPr>
          <w:rFonts w:ascii="Arial" w:hAnsi="Arial" w:cs="Arial"/>
        </w:rPr>
        <w:t>ículo</w:t>
      </w:r>
      <w:r w:rsidRPr="00DE4245">
        <w:rPr>
          <w:rFonts w:ascii="Arial" w:hAnsi="Arial" w:cs="Arial"/>
        </w:rPr>
        <w:t xml:space="preserve"> 5 de la Ley de Disciplina Financiera</w:t>
      </w:r>
      <w:r w:rsidR="00AD32F5">
        <w:rPr>
          <w:rFonts w:ascii="Arial" w:hAnsi="Arial" w:cs="Arial"/>
        </w:rPr>
        <w:t xml:space="preserve"> de las Entidades Federativas y los Municipios</w:t>
      </w:r>
      <w:r>
        <w:rPr>
          <w:rFonts w:ascii="Arial" w:hAnsi="Arial" w:cs="Arial"/>
        </w:rPr>
        <w:t xml:space="preserve">, </w:t>
      </w:r>
      <w:r w:rsidRPr="007B45A9">
        <w:rPr>
          <w:rFonts w:ascii="Arial" w:hAnsi="Arial" w:cs="Arial"/>
        </w:rPr>
        <w:t xml:space="preserve">se presentan a continuación las cifras de los principales rubros de los egresos de los cinco ejercicios anteriores y </w:t>
      </w:r>
      <w:r>
        <w:rPr>
          <w:rFonts w:ascii="Arial" w:hAnsi="Arial" w:cs="Arial"/>
        </w:rPr>
        <w:t xml:space="preserve">la proyección de </w:t>
      </w:r>
      <w:r w:rsidRPr="007B45A9">
        <w:rPr>
          <w:rFonts w:ascii="Arial" w:hAnsi="Arial" w:cs="Arial"/>
        </w:rPr>
        <w:t>cinco ejercicios posteriores al Ejercicio 2017.</w:t>
      </w:r>
    </w:p>
    <w:p w14:paraId="09672E2D" w14:textId="77777777" w:rsidR="00671708" w:rsidRDefault="00671708" w:rsidP="00126729">
      <w:pPr>
        <w:jc w:val="both"/>
        <w:rPr>
          <w:rFonts w:ascii="Arial" w:hAnsi="Arial" w:cs="Arial"/>
        </w:rPr>
      </w:pPr>
    </w:p>
    <w:p w14:paraId="56632B92" w14:textId="77777777" w:rsidR="00671708" w:rsidRPr="007B45A9" w:rsidRDefault="00671708" w:rsidP="00126729">
      <w:pPr>
        <w:jc w:val="both"/>
        <w:rPr>
          <w:rFonts w:ascii="Arial" w:hAnsi="Arial" w:cs="Arial"/>
        </w:rPr>
      </w:pPr>
    </w:p>
    <w:p w14:paraId="32D305D0" w14:textId="77777777" w:rsidR="00150CB2" w:rsidRPr="007B45A9" w:rsidRDefault="00150CB2" w:rsidP="00126729">
      <w:pPr>
        <w:jc w:val="both"/>
        <w:rPr>
          <w:rFonts w:ascii="Arial" w:hAnsi="Arial" w:cs="Arial"/>
        </w:rPr>
      </w:pPr>
    </w:p>
    <w:p w14:paraId="01571912" w14:textId="600AD936" w:rsidR="00CD6C09" w:rsidRPr="007B45A9" w:rsidRDefault="009D5979" w:rsidP="00126729">
      <w:pPr>
        <w:jc w:val="both"/>
        <w:rPr>
          <w:rFonts w:ascii="Arial" w:hAnsi="Arial" w:cs="Arial"/>
        </w:rPr>
      </w:pPr>
      <w:r w:rsidRPr="007B45A9">
        <w:rPr>
          <w:rFonts w:ascii="Arial" w:hAnsi="Arial" w:cs="Arial"/>
        </w:rPr>
        <w:t xml:space="preserve">Para el ejercicio 2017 se estima que los egresos, incluyendo Gasto </w:t>
      </w:r>
      <w:r>
        <w:rPr>
          <w:rFonts w:ascii="Arial" w:hAnsi="Arial" w:cs="Arial"/>
        </w:rPr>
        <w:t>Corriente;</w:t>
      </w:r>
      <w:r w:rsidRPr="007B45A9">
        <w:rPr>
          <w:rFonts w:ascii="Arial" w:hAnsi="Arial" w:cs="Arial"/>
        </w:rPr>
        <w:t xml:space="preserve"> Gasto de </w:t>
      </w:r>
      <w:r>
        <w:rPr>
          <w:rFonts w:ascii="Arial" w:hAnsi="Arial" w:cs="Arial"/>
        </w:rPr>
        <w:t>Capital;</w:t>
      </w:r>
      <w:r w:rsidRPr="007B45A9">
        <w:rPr>
          <w:rFonts w:ascii="Arial" w:hAnsi="Arial" w:cs="Arial"/>
        </w:rPr>
        <w:t xml:space="preserve"> </w:t>
      </w:r>
      <w:r>
        <w:rPr>
          <w:rFonts w:ascii="Arial" w:hAnsi="Arial" w:cs="Arial"/>
        </w:rPr>
        <w:t xml:space="preserve">Amortización de la </w:t>
      </w:r>
      <w:r w:rsidRPr="007B45A9">
        <w:rPr>
          <w:rFonts w:ascii="Arial" w:hAnsi="Arial" w:cs="Arial"/>
        </w:rPr>
        <w:t>Deuda</w:t>
      </w:r>
      <w:r>
        <w:rPr>
          <w:rFonts w:ascii="Arial" w:hAnsi="Arial" w:cs="Arial"/>
        </w:rPr>
        <w:t xml:space="preserve"> y Disminución de Pasivos;</w:t>
      </w:r>
      <w:r w:rsidRPr="007B45A9">
        <w:rPr>
          <w:rFonts w:ascii="Arial" w:hAnsi="Arial" w:cs="Arial"/>
        </w:rPr>
        <w:t xml:space="preserve"> Pensiones</w:t>
      </w:r>
      <w:r>
        <w:rPr>
          <w:rFonts w:ascii="Arial" w:hAnsi="Arial" w:cs="Arial"/>
        </w:rPr>
        <w:t xml:space="preserve"> y Jubilaciones; y,</w:t>
      </w:r>
      <w:r w:rsidRPr="007B45A9">
        <w:rPr>
          <w:rFonts w:ascii="Arial" w:hAnsi="Arial" w:cs="Arial"/>
        </w:rPr>
        <w:t xml:space="preserve"> Participaciones llegarán a 66 mil 575 millones</w:t>
      </w:r>
      <w:r>
        <w:rPr>
          <w:rFonts w:ascii="Arial" w:hAnsi="Arial" w:cs="Arial"/>
        </w:rPr>
        <w:t xml:space="preserve"> de pesos</w:t>
      </w:r>
      <w:r w:rsidRPr="007B45A9">
        <w:rPr>
          <w:rFonts w:ascii="Arial" w:hAnsi="Arial" w:cs="Arial"/>
        </w:rPr>
        <w:t xml:space="preserve">, con un pronóstico a cinco años de 74 mil 548 millones </w:t>
      </w:r>
      <w:r>
        <w:rPr>
          <w:rFonts w:ascii="Arial" w:hAnsi="Arial" w:cs="Arial"/>
        </w:rPr>
        <w:t xml:space="preserve">de pesos </w:t>
      </w:r>
      <w:r w:rsidRPr="007B45A9">
        <w:rPr>
          <w:rFonts w:ascii="Arial" w:hAnsi="Arial" w:cs="Arial"/>
        </w:rPr>
        <w:t>para 2022</w:t>
      </w:r>
      <w:r w:rsidR="00CD6C09" w:rsidRPr="007B45A9">
        <w:rPr>
          <w:rFonts w:ascii="Arial" w:hAnsi="Arial" w:cs="Arial"/>
        </w:rPr>
        <w:t>.</w:t>
      </w:r>
      <w:r w:rsidR="00CD6C09" w:rsidRPr="007B45A9">
        <w:rPr>
          <w:rStyle w:val="Refdenotaalpie"/>
          <w:rFonts w:ascii="Arial" w:hAnsi="Arial" w:cs="Arial"/>
        </w:rPr>
        <w:footnoteReference w:id="16"/>
      </w:r>
      <w:r w:rsidR="00CD6C09" w:rsidRPr="007B45A9">
        <w:rPr>
          <w:rFonts w:ascii="Arial" w:hAnsi="Arial" w:cs="Arial"/>
        </w:rPr>
        <w:t xml:space="preserve"> </w:t>
      </w:r>
    </w:p>
    <w:p w14:paraId="035A2D85" w14:textId="3D7D514A" w:rsidR="00203729" w:rsidRPr="007B45A9" w:rsidRDefault="000A60C1" w:rsidP="00126729">
      <w:pPr>
        <w:jc w:val="center"/>
        <w:rPr>
          <w:rFonts w:ascii="Arial" w:hAnsi="Arial" w:cs="Arial"/>
        </w:rPr>
      </w:pPr>
      <w:r w:rsidRPr="007B45A9">
        <w:rPr>
          <w:rFonts w:ascii="Arial" w:hAnsi="Arial" w:cs="Arial"/>
          <w:noProof/>
          <w:lang w:eastAsia="es-MX"/>
        </w:rPr>
        <mc:AlternateContent>
          <mc:Choice Requires="wps">
            <w:drawing>
              <wp:anchor distT="0" distB="0" distL="114300" distR="114300" simplePos="0" relativeHeight="251702272" behindDoc="0" locked="0" layoutInCell="1" allowOverlap="1" wp14:anchorId="4D0D742F" wp14:editId="60C670DE">
                <wp:simplePos x="0" y="0"/>
                <wp:positionH relativeFrom="column">
                  <wp:posOffset>487680</wp:posOffset>
                </wp:positionH>
                <wp:positionV relativeFrom="paragraph">
                  <wp:posOffset>2646518</wp:posOffset>
                </wp:positionV>
                <wp:extent cx="2669540" cy="325120"/>
                <wp:effectExtent l="0" t="0" r="0" b="0"/>
                <wp:wrapNone/>
                <wp:docPr id="23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9540" cy="325120"/>
                        </a:xfrm>
                        <a:prstGeom prst="rect">
                          <a:avLst/>
                        </a:prstGeom>
                        <a:noFill/>
                        <a:ln w="9525">
                          <a:noFill/>
                          <a:miter lim="800000"/>
                          <a:headEnd/>
                          <a:tailEnd/>
                        </a:ln>
                      </wps:spPr>
                      <wps:txbx>
                        <w:txbxContent>
                          <w:p w14:paraId="1E4A0840" w14:textId="4B90A817" w:rsidR="006E156C" w:rsidRPr="00AF7E2E" w:rsidRDefault="006E156C" w:rsidP="000A60C1">
                            <w:pPr>
                              <w:spacing w:after="0"/>
                              <w:rPr>
                                <w:rFonts w:ascii="Arial" w:hAnsi="Arial" w:cs="Arial"/>
                                <w:sz w:val="14"/>
                                <w:szCs w:val="16"/>
                              </w:rPr>
                            </w:pPr>
                            <w:r>
                              <w:rPr>
                                <w:rFonts w:ascii="Arial" w:hAnsi="Arial" w:cs="Arial"/>
                                <w:sz w:val="14"/>
                                <w:szCs w:val="16"/>
                              </w:rPr>
                              <w:t>*Cifras en millones de pesos.</w:t>
                            </w:r>
                          </w:p>
                          <w:p w14:paraId="192B36C6" w14:textId="4DA1B08B" w:rsidR="006E156C" w:rsidRPr="00AF7E2E" w:rsidRDefault="006E156C" w:rsidP="000A60C1">
                            <w:pPr>
                              <w:spacing w:after="0"/>
                              <w:rPr>
                                <w:rFonts w:ascii="Arial" w:hAnsi="Arial" w:cs="Arial"/>
                                <w:sz w:val="14"/>
                                <w:szCs w:val="16"/>
                              </w:rPr>
                            </w:pPr>
                            <w:r>
                              <w:rPr>
                                <w:rFonts w:ascii="Arial" w:hAnsi="Arial" w:cs="Arial"/>
                                <w:sz w:val="14"/>
                                <w:szCs w:val="16"/>
                              </w:rPr>
                              <w:t>Fuente: Secretaría de Finanzas Dirección de Presupuesto.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left:0;text-align:left;margin-left:38.4pt;margin-top:208.4pt;width:210.2pt;height:25.6pt;z-index:251702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" filled="f" stroked="f">
                <v:textbox style="mso-fit-shape-to-text:t">
                  <w:txbxContent>
                    <w:p w14:paraId="1E4A0840" w14:textId="4B90A817" w:rsidR="006E156C" w:rsidRPr="00AF7E2E" w:rsidRDefault="006E156C" w:rsidP="000A60C1">
                      <w:pPr>
                        <w:spacing w:after="0"/>
                        <w:rPr>
                          <w:rFonts w:ascii="Arial" w:hAnsi="Arial" w:cs="Arial"/>
                          <w:sz w:val="14"/>
                          <w:szCs w:val="16"/>
                        </w:rPr>
                      </w:pPr>
                      <w:r>
                        <w:rPr>
                          <w:rFonts w:ascii="Arial" w:hAnsi="Arial" w:cs="Arial"/>
                          <w:sz w:val="14"/>
                          <w:szCs w:val="16"/>
                        </w:rPr>
                        <w:t>*Cifras en millones de pesos.</w:t>
                      </w:r>
                    </w:p>
                    <w:p w14:paraId="192B36C6" w14:textId="4DA1B08B" w:rsidR="006E156C" w:rsidRPr="00AF7E2E" w:rsidRDefault="006E156C" w:rsidP="000A60C1">
                      <w:pPr>
                        <w:spacing w:after="0"/>
                        <w:rPr>
                          <w:rFonts w:ascii="Arial" w:hAnsi="Arial" w:cs="Arial"/>
                          <w:sz w:val="14"/>
                          <w:szCs w:val="16"/>
                        </w:rPr>
                      </w:pPr>
                      <w:r>
                        <w:rPr>
                          <w:rFonts w:ascii="Arial" w:hAnsi="Arial" w:cs="Arial"/>
                          <w:sz w:val="14"/>
                          <w:szCs w:val="16"/>
                        </w:rPr>
                        <w:t>Fuente: Secretaría de Finanzas Dirección de Presupuesto.</w:t>
                      </w:r>
                    </w:p>
                  </w:txbxContent>
                </v:textbox>
              </v:shape>
            </w:pict>
          </mc:Fallback>
        </mc:AlternateContent>
      </w:r>
      <w:r w:rsidR="00CD6C09" w:rsidRPr="007B45A9">
        <w:rPr>
          <w:rFonts w:ascii="Arial" w:hAnsi="Arial" w:cs="Arial"/>
          <w:noProof/>
          <w:lang w:eastAsia="es-MX"/>
        </w:rPr>
        <w:drawing>
          <wp:inline distT="0" distB="0" distL="0" distR="0" wp14:anchorId="52CE3AB5" wp14:editId="6B802E85">
            <wp:extent cx="4588328" cy="2736879"/>
            <wp:effectExtent l="0" t="0" r="3175" b="6350"/>
            <wp:docPr id="232" name="Gráfico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2BBF430" w14:textId="77777777" w:rsidR="00090397" w:rsidRDefault="00090397" w:rsidP="00126729">
      <w:pPr>
        <w:jc w:val="both"/>
        <w:rPr>
          <w:rFonts w:ascii="Arial" w:eastAsia="MS Mincho" w:hAnsi="Arial" w:cs="Arial"/>
          <w:i/>
        </w:rPr>
      </w:pPr>
    </w:p>
    <w:p w14:paraId="65C4946E" w14:textId="77777777" w:rsidR="00F96D39" w:rsidRDefault="00F96D39" w:rsidP="00126729">
      <w:pPr>
        <w:jc w:val="both"/>
        <w:rPr>
          <w:rFonts w:ascii="Arial" w:eastAsia="MS Mincho" w:hAnsi="Arial" w:cs="Arial"/>
          <w:i/>
        </w:rPr>
      </w:pPr>
    </w:p>
    <w:p w14:paraId="12FD77F6" w14:textId="70B56955" w:rsidR="00F96D39" w:rsidRPr="003734E4" w:rsidRDefault="00F96D39" w:rsidP="008B499C">
      <w:pPr>
        <w:pStyle w:val="Default"/>
        <w:numPr>
          <w:ilvl w:val="0"/>
          <w:numId w:val="8"/>
        </w:numPr>
        <w:spacing w:after="240"/>
        <w:ind w:left="1004"/>
        <w:jc w:val="both"/>
        <w:rPr>
          <w:rFonts w:eastAsia="Calibri"/>
          <w:b/>
          <w:color w:val="auto"/>
          <w:sz w:val="22"/>
          <w:szCs w:val="22"/>
          <w:lang w:val="es-MX" w:eastAsia="en-US"/>
        </w:rPr>
      </w:pPr>
      <w:r w:rsidRPr="00445633">
        <w:rPr>
          <w:rFonts w:eastAsia="Calibri"/>
          <w:b/>
          <w:color w:val="auto"/>
          <w:sz w:val="22"/>
          <w:szCs w:val="22"/>
          <w:lang w:val="es-MX" w:eastAsia="en-US"/>
        </w:rPr>
        <w:t>Descripción de riesgos</w:t>
      </w:r>
    </w:p>
    <w:p w14:paraId="3A46E079" w14:textId="3394DA4C" w:rsidR="00DA6381" w:rsidRPr="007B45A9" w:rsidRDefault="00DA6381" w:rsidP="00126729">
      <w:pPr>
        <w:jc w:val="both"/>
        <w:rPr>
          <w:rFonts w:ascii="Arial" w:eastAsia="MS Mincho" w:hAnsi="Arial" w:cs="Arial"/>
        </w:rPr>
      </w:pPr>
      <w:r w:rsidRPr="007B45A9">
        <w:rPr>
          <w:rFonts w:ascii="Arial" w:eastAsia="MS Mincho" w:hAnsi="Arial" w:cs="Arial"/>
        </w:rPr>
        <w:t>En apego a lo estipulado en el Art</w:t>
      </w:r>
      <w:r w:rsidR="00B903B1">
        <w:rPr>
          <w:rFonts w:ascii="Arial" w:eastAsia="MS Mincho" w:hAnsi="Arial" w:cs="Arial"/>
        </w:rPr>
        <w:t>ículo</w:t>
      </w:r>
      <w:r w:rsidRPr="007B45A9">
        <w:rPr>
          <w:rFonts w:ascii="Arial" w:eastAsia="MS Mincho" w:hAnsi="Arial" w:cs="Arial"/>
        </w:rPr>
        <w:t xml:space="preserve"> 5 de la Ley de  Disciplina Financiera</w:t>
      </w:r>
      <w:r w:rsidR="00B903B1">
        <w:rPr>
          <w:rFonts w:ascii="Arial" w:eastAsia="MS Mincho" w:hAnsi="Arial" w:cs="Arial"/>
        </w:rPr>
        <w:t xml:space="preserve"> de las Entidades Federativas y los Municipios</w:t>
      </w:r>
      <w:r w:rsidRPr="007B45A9">
        <w:rPr>
          <w:rFonts w:ascii="Arial" w:eastAsia="MS Mincho" w:hAnsi="Arial" w:cs="Arial"/>
        </w:rPr>
        <w:t>, se describen a continuación los riesgos de finanzas públicas para los próximos ejercicios fiscales en lo relativo al espacio de maniobra financiera</w:t>
      </w:r>
      <w:r w:rsidR="002C1390">
        <w:rPr>
          <w:rFonts w:ascii="Arial" w:eastAsia="MS Mincho" w:hAnsi="Arial" w:cs="Arial"/>
        </w:rPr>
        <w:t xml:space="preserve"> y </w:t>
      </w:r>
      <w:r w:rsidRPr="007B45A9">
        <w:rPr>
          <w:rFonts w:ascii="Arial" w:eastAsia="MS Mincho" w:hAnsi="Arial" w:cs="Arial"/>
        </w:rPr>
        <w:t>la deuda pública estatal.</w:t>
      </w:r>
    </w:p>
    <w:p w14:paraId="4C1E5C9F" w14:textId="3B1A0341" w:rsidR="00DA6381" w:rsidRPr="007B45A9" w:rsidRDefault="00DA6381" w:rsidP="008B499C">
      <w:pPr>
        <w:pStyle w:val="Prrafodelista"/>
        <w:numPr>
          <w:ilvl w:val="0"/>
          <w:numId w:val="7"/>
        </w:numPr>
        <w:jc w:val="both"/>
        <w:rPr>
          <w:rFonts w:ascii="Arial" w:eastAsia="MS Mincho" w:hAnsi="Arial" w:cs="Arial"/>
        </w:rPr>
      </w:pPr>
      <w:r w:rsidRPr="007B45A9">
        <w:rPr>
          <w:rFonts w:ascii="Arial" w:eastAsia="MS Mincho" w:hAnsi="Arial" w:cs="Arial"/>
        </w:rPr>
        <w:t>Espacio de maniobra financiera</w:t>
      </w:r>
    </w:p>
    <w:p w14:paraId="43D4115C" w14:textId="0EB1BB41" w:rsidR="00DA6381" w:rsidRPr="007B45A9" w:rsidRDefault="00DA6381" w:rsidP="00126729">
      <w:pPr>
        <w:jc w:val="both"/>
        <w:rPr>
          <w:rFonts w:ascii="Arial" w:eastAsia="MS Mincho" w:hAnsi="Arial" w:cs="Arial"/>
        </w:rPr>
      </w:pPr>
      <w:r w:rsidRPr="007B45A9">
        <w:rPr>
          <w:rFonts w:ascii="Arial" w:eastAsia="MS Mincho" w:hAnsi="Arial" w:cs="Arial"/>
        </w:rPr>
        <w:t xml:space="preserve">Ante la </w:t>
      </w:r>
      <w:r w:rsidR="00CD6C09" w:rsidRPr="007B45A9">
        <w:rPr>
          <w:rFonts w:ascii="Arial" w:eastAsia="MS Mincho" w:hAnsi="Arial" w:cs="Arial"/>
        </w:rPr>
        <w:t>r</w:t>
      </w:r>
      <w:r w:rsidRPr="007B45A9">
        <w:rPr>
          <w:rFonts w:ascii="Arial" w:eastAsia="MS Mincho" w:hAnsi="Arial" w:cs="Arial"/>
        </w:rPr>
        <w:t xml:space="preserve">educción de los recursos federales afectados por la caída en el precio de petróleo, y la creciente demanda por recursos financieros para solucionar las diversas carencias en el </w:t>
      </w:r>
      <w:r w:rsidR="00B903B1">
        <w:rPr>
          <w:rFonts w:ascii="Arial" w:eastAsia="MS Mincho" w:hAnsi="Arial" w:cs="Arial"/>
        </w:rPr>
        <w:t>e</w:t>
      </w:r>
      <w:r w:rsidRPr="007B45A9">
        <w:rPr>
          <w:rFonts w:ascii="Arial" w:eastAsia="MS Mincho" w:hAnsi="Arial" w:cs="Arial"/>
        </w:rPr>
        <w:t xml:space="preserve">stado de Oaxaca, la Secretaría de Finanzas ha realizado notables esfuerzos por el lado de los ingresos, para ampliar la base tributaria y hacer más eficiente la recaudación estatal, y por el lado de los egresos, para agilizar la ministración de los recursos públicos y para contener el gasto público que asegure balances presupuestarios </w:t>
      </w:r>
      <w:r w:rsidR="00CD6C09" w:rsidRPr="007B45A9">
        <w:rPr>
          <w:rFonts w:ascii="Arial" w:eastAsia="MS Mincho" w:hAnsi="Arial" w:cs="Arial"/>
        </w:rPr>
        <w:t>sostenibles</w:t>
      </w:r>
      <w:r w:rsidRPr="007B45A9">
        <w:rPr>
          <w:rFonts w:ascii="Arial" w:eastAsia="MS Mincho" w:hAnsi="Arial" w:cs="Arial"/>
        </w:rPr>
        <w:t xml:space="preserve">. </w:t>
      </w:r>
    </w:p>
    <w:p w14:paraId="03B73B3B" w14:textId="15E28AED" w:rsidR="00075D36" w:rsidRPr="007B45A9" w:rsidRDefault="006F2D34" w:rsidP="00126729">
      <w:pPr>
        <w:jc w:val="both"/>
        <w:rPr>
          <w:rFonts w:ascii="Arial" w:eastAsia="MS Mincho" w:hAnsi="Arial" w:cs="Arial"/>
        </w:rPr>
      </w:pPr>
      <w:r w:rsidRPr="007B45A9">
        <w:rPr>
          <w:rFonts w:ascii="Arial" w:eastAsia="MS Mincho" w:hAnsi="Arial" w:cs="Arial"/>
        </w:rPr>
        <w:t xml:space="preserve">En el </w:t>
      </w:r>
      <w:r w:rsidR="002C1390">
        <w:rPr>
          <w:rFonts w:ascii="Arial" w:eastAsia="MS Mincho" w:hAnsi="Arial" w:cs="Arial"/>
        </w:rPr>
        <w:t xml:space="preserve">Ejercicio </w:t>
      </w:r>
      <w:r w:rsidRPr="007B45A9">
        <w:rPr>
          <w:rFonts w:ascii="Arial" w:eastAsia="MS Mincho" w:hAnsi="Arial" w:cs="Arial"/>
        </w:rPr>
        <w:t xml:space="preserve">2015 la postura fiscal del </w:t>
      </w:r>
      <w:r w:rsidR="00B903B1">
        <w:rPr>
          <w:rFonts w:ascii="Arial" w:eastAsia="MS Mincho" w:hAnsi="Arial" w:cs="Arial"/>
        </w:rPr>
        <w:t>e</w:t>
      </w:r>
      <w:r w:rsidRPr="007B45A9">
        <w:rPr>
          <w:rFonts w:ascii="Arial" w:eastAsia="MS Mincho" w:hAnsi="Arial" w:cs="Arial"/>
        </w:rPr>
        <w:t xml:space="preserve">stado de Oaxaca, entendida como el resultado de los flujos económicos del sector público que afectan su situación financiera, registró un superávit </w:t>
      </w:r>
      <w:r w:rsidR="00075D36" w:rsidRPr="007B45A9">
        <w:rPr>
          <w:rFonts w:ascii="Arial" w:eastAsia="MS Mincho" w:hAnsi="Arial" w:cs="Arial"/>
        </w:rPr>
        <w:t xml:space="preserve">presupuestario </w:t>
      </w:r>
      <w:r w:rsidRPr="007B45A9">
        <w:rPr>
          <w:rFonts w:ascii="Arial" w:eastAsia="MS Mincho" w:hAnsi="Arial" w:cs="Arial"/>
        </w:rPr>
        <w:t xml:space="preserve">por </w:t>
      </w:r>
      <w:r w:rsidR="00075D36" w:rsidRPr="007B45A9">
        <w:rPr>
          <w:rFonts w:ascii="Arial" w:eastAsia="MS Mincho" w:hAnsi="Arial" w:cs="Arial"/>
        </w:rPr>
        <w:t xml:space="preserve">744.6 millones y un superávit primario por </w:t>
      </w:r>
      <w:r w:rsidRPr="007B45A9">
        <w:rPr>
          <w:rFonts w:ascii="Arial" w:eastAsia="MS Mincho" w:hAnsi="Arial" w:cs="Arial"/>
        </w:rPr>
        <w:t xml:space="preserve">311 millones, derivado del mejoramiento en los ingresos presupuestarios y un esfuerzo de contención del gasto que se refleja en menores egresos presupuestarios. A junio 2016 se registra un superávit </w:t>
      </w:r>
      <w:r w:rsidR="00075D36" w:rsidRPr="007B45A9">
        <w:rPr>
          <w:rFonts w:ascii="Arial" w:eastAsia="MS Mincho" w:hAnsi="Arial" w:cs="Arial"/>
        </w:rPr>
        <w:t xml:space="preserve">presupuestario mil 355.7 millones y un superávit primario por 903.9 millones. </w:t>
      </w:r>
    </w:p>
    <w:p w14:paraId="5913EC93" w14:textId="0C8AC04C" w:rsidR="006A3E8F" w:rsidRDefault="006A3E8F" w:rsidP="00126729">
      <w:pPr>
        <w:jc w:val="both"/>
        <w:rPr>
          <w:rFonts w:ascii="Arial" w:eastAsia="MS Mincho" w:hAnsi="Arial" w:cs="Arial"/>
        </w:rPr>
      </w:pPr>
      <w:r w:rsidRPr="007B45A9">
        <w:rPr>
          <w:rFonts w:ascii="Arial" w:eastAsia="MS Mincho" w:hAnsi="Arial" w:cs="Arial"/>
        </w:rPr>
        <w:t xml:space="preserve">En el corto plazo, sin embargo, mayores presiones externas a los recursos transferibles desde la federación,  o mayores demandas por recursos públicos de parte de sectores de la población del </w:t>
      </w:r>
      <w:r w:rsidR="00B903B1">
        <w:rPr>
          <w:rFonts w:ascii="Arial" w:eastAsia="MS Mincho" w:hAnsi="Arial" w:cs="Arial"/>
        </w:rPr>
        <w:t>e</w:t>
      </w:r>
      <w:r w:rsidRPr="007B45A9">
        <w:rPr>
          <w:rFonts w:ascii="Arial" w:eastAsia="MS Mincho" w:hAnsi="Arial" w:cs="Arial"/>
        </w:rPr>
        <w:t>stado de Oaxaca, provocarían que el espacio de maniobra se reduzca.</w:t>
      </w:r>
    </w:p>
    <w:p w14:paraId="30CD75AD" w14:textId="77777777" w:rsidR="00F96D39" w:rsidRDefault="00F96D39" w:rsidP="00126729">
      <w:pPr>
        <w:jc w:val="both"/>
        <w:rPr>
          <w:rFonts w:ascii="Arial" w:eastAsia="MS Mincho" w:hAnsi="Arial" w:cs="Arial"/>
        </w:rPr>
      </w:pPr>
    </w:p>
    <w:tbl>
      <w:tblPr>
        <w:tblW w:w="9655" w:type="dxa"/>
        <w:tblCellMar>
          <w:left w:w="70" w:type="dxa"/>
          <w:right w:w="70" w:type="dxa"/>
        </w:tblCellMar>
        <w:tblLook w:val="04A0" w:firstRow="1" w:lastRow="0" w:firstColumn="1" w:lastColumn="0" w:noHBand="0" w:noVBand="1"/>
      </w:tblPr>
      <w:tblGrid>
        <w:gridCol w:w="55"/>
        <w:gridCol w:w="4684"/>
        <w:gridCol w:w="1994"/>
        <w:gridCol w:w="1912"/>
        <w:gridCol w:w="1010"/>
      </w:tblGrid>
      <w:tr w:rsidR="007B45A9" w:rsidRPr="00FA1F7B" w14:paraId="2FA80CDA" w14:textId="77777777" w:rsidTr="00075D36">
        <w:trPr>
          <w:gridBefore w:val="1"/>
          <w:wBefore w:w="55" w:type="dxa"/>
          <w:trHeight w:val="300"/>
        </w:trPr>
        <w:tc>
          <w:tcPr>
            <w:tcW w:w="9600" w:type="dxa"/>
            <w:gridSpan w:val="4"/>
            <w:tcBorders>
              <w:top w:val="nil"/>
              <w:bottom w:val="nil"/>
              <w:right w:val="nil"/>
            </w:tcBorders>
            <w:shd w:val="clear" w:color="auto" w:fill="auto"/>
            <w:hideMark/>
          </w:tcPr>
          <w:p w14:paraId="24035A33" w14:textId="77777777" w:rsidR="00075D36" w:rsidRPr="00FA1F7B" w:rsidRDefault="00075D36" w:rsidP="00126729">
            <w:pPr>
              <w:spacing w:after="0"/>
              <w:jc w:val="center"/>
              <w:rPr>
                <w:rFonts w:ascii="Arial Narrow" w:eastAsia="Times New Roman" w:hAnsi="Arial Narrow" w:cs="Arial"/>
                <w:b/>
                <w:sz w:val="20"/>
                <w:szCs w:val="16"/>
                <w:lang w:eastAsia="es-MX"/>
              </w:rPr>
            </w:pPr>
            <w:r w:rsidRPr="00FA1F7B">
              <w:rPr>
                <w:rFonts w:ascii="Arial Narrow" w:eastAsia="Times New Roman" w:hAnsi="Arial Narrow" w:cs="Arial"/>
                <w:b/>
                <w:sz w:val="20"/>
                <w:szCs w:val="16"/>
                <w:lang w:eastAsia="es-MX"/>
              </w:rPr>
              <w:t>INDICADORES DE POSTURA FISCAL 2015 y 2016*</w:t>
            </w:r>
          </w:p>
        </w:tc>
      </w:tr>
      <w:tr w:rsidR="00FA1F7B" w:rsidRPr="00FA1F7B" w14:paraId="790AD888" w14:textId="77777777" w:rsidTr="003734E4">
        <w:trPr>
          <w:gridAfter w:val="1"/>
          <w:wAfter w:w="1010" w:type="dxa"/>
          <w:trHeight w:val="300"/>
        </w:trPr>
        <w:tc>
          <w:tcPr>
            <w:tcW w:w="4739" w:type="dxa"/>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5D01D51F" w14:textId="77777777" w:rsidR="00075D36" w:rsidRPr="00FA1F7B" w:rsidRDefault="00075D36" w:rsidP="00126729">
            <w:pPr>
              <w:spacing w:after="0"/>
              <w:rPr>
                <w:rFonts w:ascii="Arial" w:eastAsia="Times New Roman" w:hAnsi="Arial" w:cs="Arial"/>
                <w:b/>
                <w:bCs/>
                <w:color w:val="FFFFFF" w:themeColor="background1"/>
                <w:sz w:val="16"/>
                <w:szCs w:val="16"/>
                <w:lang w:eastAsia="es-MX"/>
              </w:rPr>
            </w:pPr>
            <w:r w:rsidRPr="00FA1F7B">
              <w:rPr>
                <w:rFonts w:ascii="Arial" w:eastAsia="Times New Roman" w:hAnsi="Arial" w:cs="Arial"/>
                <w:b/>
                <w:bCs/>
                <w:color w:val="FFFFFF" w:themeColor="background1"/>
                <w:sz w:val="16"/>
                <w:szCs w:val="16"/>
                <w:lang w:eastAsia="es-MX"/>
              </w:rPr>
              <w:t>CONCEPTO</w:t>
            </w:r>
          </w:p>
        </w:tc>
        <w:tc>
          <w:tcPr>
            <w:tcW w:w="1994" w:type="dxa"/>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2A59DC81" w14:textId="77777777" w:rsidR="00075D36" w:rsidRPr="00FA1F7B" w:rsidRDefault="00075D36" w:rsidP="00126729">
            <w:pPr>
              <w:spacing w:after="0"/>
              <w:jc w:val="center"/>
              <w:rPr>
                <w:rFonts w:ascii="Arial" w:eastAsia="Times New Roman" w:hAnsi="Arial" w:cs="Arial"/>
                <w:b/>
                <w:bCs/>
                <w:color w:val="FFFFFF" w:themeColor="background1"/>
                <w:sz w:val="16"/>
                <w:szCs w:val="16"/>
                <w:lang w:eastAsia="es-MX"/>
              </w:rPr>
            </w:pPr>
            <w:r w:rsidRPr="00FA1F7B">
              <w:rPr>
                <w:rFonts w:ascii="Arial" w:eastAsia="Times New Roman" w:hAnsi="Arial" w:cs="Arial"/>
                <w:b/>
                <w:bCs/>
                <w:color w:val="FFFFFF" w:themeColor="background1"/>
                <w:sz w:val="16"/>
                <w:szCs w:val="16"/>
                <w:lang w:eastAsia="es-MX"/>
              </w:rPr>
              <w:t>DEVENGADO 2015</w:t>
            </w:r>
          </w:p>
        </w:tc>
        <w:tc>
          <w:tcPr>
            <w:tcW w:w="1912" w:type="dxa"/>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546D1D53" w14:textId="77777777" w:rsidR="00075D36" w:rsidRPr="00FA1F7B" w:rsidRDefault="00075D36" w:rsidP="00126729">
            <w:pPr>
              <w:spacing w:after="0"/>
              <w:jc w:val="center"/>
              <w:rPr>
                <w:rFonts w:ascii="Arial" w:eastAsia="Times New Roman" w:hAnsi="Arial" w:cs="Arial"/>
                <w:b/>
                <w:bCs/>
                <w:color w:val="FFFFFF" w:themeColor="background1"/>
                <w:sz w:val="16"/>
                <w:szCs w:val="16"/>
                <w:lang w:eastAsia="es-MX"/>
              </w:rPr>
            </w:pPr>
            <w:r w:rsidRPr="00FA1F7B">
              <w:rPr>
                <w:rFonts w:ascii="Arial" w:eastAsia="Times New Roman" w:hAnsi="Arial" w:cs="Arial"/>
                <w:b/>
                <w:bCs/>
                <w:color w:val="FFFFFF" w:themeColor="background1"/>
                <w:sz w:val="16"/>
                <w:szCs w:val="16"/>
                <w:lang w:eastAsia="es-MX"/>
              </w:rPr>
              <w:t>DEVENGADO 2016 a/</w:t>
            </w:r>
          </w:p>
        </w:tc>
      </w:tr>
      <w:tr w:rsidR="007B45A9" w:rsidRPr="00FA1F7B" w14:paraId="664D035E" w14:textId="77777777" w:rsidTr="00FA1F7B">
        <w:trPr>
          <w:gridAfter w:val="1"/>
          <w:wAfter w:w="1010" w:type="dxa"/>
          <w:trHeight w:val="300"/>
        </w:trPr>
        <w:tc>
          <w:tcPr>
            <w:tcW w:w="473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21E260" w14:textId="77777777" w:rsidR="00075D36" w:rsidRPr="00FA1F7B" w:rsidRDefault="00075D36" w:rsidP="00126729">
            <w:pPr>
              <w:spacing w:after="0"/>
              <w:rPr>
                <w:rFonts w:ascii="Arial" w:eastAsia="Times New Roman" w:hAnsi="Arial" w:cs="Arial"/>
                <w:b/>
                <w:bCs/>
                <w:sz w:val="18"/>
                <w:szCs w:val="16"/>
                <w:lang w:eastAsia="es-MX"/>
              </w:rPr>
            </w:pPr>
            <w:r w:rsidRPr="00FA1F7B">
              <w:rPr>
                <w:rFonts w:ascii="Arial" w:eastAsia="Times New Roman" w:hAnsi="Arial" w:cs="Arial"/>
                <w:b/>
                <w:bCs/>
                <w:sz w:val="18"/>
                <w:szCs w:val="16"/>
                <w:lang w:eastAsia="es-MX"/>
              </w:rPr>
              <w:t>I. Ingresos Presupuestarios (I=1+2)</w:t>
            </w:r>
          </w:p>
        </w:tc>
        <w:tc>
          <w:tcPr>
            <w:tcW w:w="1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F65837" w14:textId="77777777" w:rsidR="00075D36" w:rsidRPr="00FA1F7B" w:rsidRDefault="00075D36" w:rsidP="00126729">
            <w:pPr>
              <w:spacing w:after="0"/>
              <w:jc w:val="right"/>
              <w:rPr>
                <w:rFonts w:ascii="Arial" w:eastAsia="Times New Roman" w:hAnsi="Arial" w:cs="Arial"/>
                <w:sz w:val="16"/>
                <w:szCs w:val="16"/>
                <w:lang w:eastAsia="es-MX"/>
              </w:rPr>
            </w:pPr>
            <w:r w:rsidRPr="00FA1F7B">
              <w:rPr>
                <w:rFonts w:ascii="Arial" w:eastAsia="Times New Roman" w:hAnsi="Arial" w:cs="Arial"/>
                <w:sz w:val="16"/>
                <w:szCs w:val="16"/>
                <w:lang w:eastAsia="es-MX"/>
              </w:rPr>
              <w:t>66,802,467,499</w:t>
            </w:r>
          </w:p>
        </w:tc>
        <w:tc>
          <w:tcPr>
            <w:tcW w:w="1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2F990" w14:textId="77777777" w:rsidR="00075D36" w:rsidRPr="00FA1F7B" w:rsidRDefault="00075D36" w:rsidP="00126729">
            <w:pPr>
              <w:spacing w:after="0"/>
              <w:jc w:val="right"/>
              <w:rPr>
                <w:rFonts w:ascii="Arial" w:eastAsia="Times New Roman" w:hAnsi="Arial" w:cs="Arial"/>
                <w:sz w:val="16"/>
                <w:szCs w:val="16"/>
                <w:lang w:eastAsia="es-MX"/>
              </w:rPr>
            </w:pPr>
            <w:r w:rsidRPr="00FA1F7B">
              <w:rPr>
                <w:rFonts w:ascii="Arial" w:eastAsia="Times New Roman" w:hAnsi="Arial" w:cs="Arial"/>
                <w:sz w:val="16"/>
                <w:szCs w:val="16"/>
                <w:lang w:eastAsia="es-MX"/>
              </w:rPr>
              <w:t>32,059,556,313</w:t>
            </w:r>
          </w:p>
        </w:tc>
      </w:tr>
      <w:tr w:rsidR="007B45A9" w:rsidRPr="00FA1F7B" w14:paraId="5A548368" w14:textId="77777777" w:rsidTr="00FA1F7B">
        <w:trPr>
          <w:gridAfter w:val="1"/>
          <w:wAfter w:w="1010" w:type="dxa"/>
          <w:trHeight w:val="300"/>
        </w:trPr>
        <w:tc>
          <w:tcPr>
            <w:tcW w:w="473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87294E" w14:textId="77777777" w:rsidR="00075D36" w:rsidRPr="00FA1F7B" w:rsidRDefault="00075D36" w:rsidP="00126729">
            <w:pPr>
              <w:spacing w:after="0"/>
              <w:rPr>
                <w:rFonts w:ascii="Arial" w:eastAsia="Times New Roman" w:hAnsi="Arial" w:cs="Arial"/>
                <w:b/>
                <w:bCs/>
                <w:sz w:val="18"/>
                <w:szCs w:val="16"/>
                <w:lang w:eastAsia="es-MX"/>
              </w:rPr>
            </w:pPr>
            <w:r w:rsidRPr="00FA1F7B">
              <w:rPr>
                <w:rFonts w:ascii="Arial" w:eastAsia="Times New Roman" w:hAnsi="Arial" w:cs="Arial"/>
                <w:b/>
                <w:bCs/>
                <w:sz w:val="18"/>
                <w:szCs w:val="16"/>
                <w:lang w:eastAsia="es-MX"/>
              </w:rPr>
              <w:t>1.- Ingresos del Gobierno de la Entidad Federativa</w:t>
            </w:r>
          </w:p>
        </w:tc>
        <w:tc>
          <w:tcPr>
            <w:tcW w:w="1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486E59" w14:textId="77777777" w:rsidR="00075D36" w:rsidRPr="00FA1F7B" w:rsidRDefault="00075D36" w:rsidP="00126729">
            <w:pPr>
              <w:spacing w:after="0"/>
              <w:jc w:val="right"/>
              <w:rPr>
                <w:rFonts w:ascii="Arial" w:eastAsia="Times New Roman" w:hAnsi="Arial" w:cs="Arial"/>
                <w:sz w:val="16"/>
                <w:szCs w:val="16"/>
                <w:lang w:eastAsia="es-MX"/>
              </w:rPr>
            </w:pPr>
            <w:r w:rsidRPr="00FA1F7B">
              <w:rPr>
                <w:rFonts w:ascii="Arial" w:eastAsia="Times New Roman" w:hAnsi="Arial" w:cs="Arial"/>
                <w:sz w:val="16"/>
                <w:szCs w:val="16"/>
                <w:lang w:eastAsia="es-MX"/>
              </w:rPr>
              <w:t>66,802,467,499</w:t>
            </w:r>
          </w:p>
        </w:tc>
        <w:tc>
          <w:tcPr>
            <w:tcW w:w="1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E4471" w14:textId="77777777" w:rsidR="00075D36" w:rsidRPr="00FA1F7B" w:rsidRDefault="00075D36" w:rsidP="00126729">
            <w:pPr>
              <w:spacing w:after="0"/>
              <w:jc w:val="right"/>
              <w:rPr>
                <w:rFonts w:ascii="Arial" w:eastAsia="Times New Roman" w:hAnsi="Arial" w:cs="Arial"/>
                <w:sz w:val="16"/>
                <w:szCs w:val="16"/>
                <w:lang w:eastAsia="es-MX"/>
              </w:rPr>
            </w:pPr>
            <w:r w:rsidRPr="00FA1F7B">
              <w:rPr>
                <w:rFonts w:ascii="Arial" w:eastAsia="Times New Roman" w:hAnsi="Arial" w:cs="Arial"/>
                <w:sz w:val="16"/>
                <w:szCs w:val="16"/>
                <w:lang w:eastAsia="es-MX"/>
              </w:rPr>
              <w:t>32,059,556,313</w:t>
            </w:r>
          </w:p>
        </w:tc>
      </w:tr>
      <w:tr w:rsidR="007B45A9" w:rsidRPr="00FA1F7B" w14:paraId="0CB731F2" w14:textId="77777777" w:rsidTr="00FA1F7B">
        <w:trPr>
          <w:gridAfter w:val="1"/>
          <w:wAfter w:w="1010" w:type="dxa"/>
          <w:trHeight w:val="300"/>
        </w:trPr>
        <w:tc>
          <w:tcPr>
            <w:tcW w:w="473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421D3F" w14:textId="77777777" w:rsidR="00075D36" w:rsidRPr="00FA1F7B" w:rsidRDefault="00075D36" w:rsidP="00126729">
            <w:pPr>
              <w:spacing w:after="0"/>
              <w:rPr>
                <w:rFonts w:ascii="Arial" w:eastAsia="Times New Roman" w:hAnsi="Arial" w:cs="Arial"/>
                <w:b/>
                <w:bCs/>
                <w:sz w:val="18"/>
                <w:szCs w:val="16"/>
                <w:lang w:eastAsia="es-MX"/>
              </w:rPr>
            </w:pPr>
            <w:r w:rsidRPr="00FA1F7B">
              <w:rPr>
                <w:rFonts w:ascii="Arial" w:eastAsia="Times New Roman" w:hAnsi="Arial" w:cs="Arial"/>
                <w:b/>
                <w:bCs/>
                <w:sz w:val="18"/>
                <w:szCs w:val="16"/>
                <w:lang w:eastAsia="es-MX"/>
              </w:rPr>
              <w:t>2. Ingresos del Sector Paraestatal</w:t>
            </w:r>
          </w:p>
        </w:tc>
        <w:tc>
          <w:tcPr>
            <w:tcW w:w="1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68EC61" w14:textId="77777777" w:rsidR="00075D36" w:rsidRPr="00FA1F7B" w:rsidRDefault="00075D36" w:rsidP="00126729">
            <w:pPr>
              <w:spacing w:after="0"/>
              <w:jc w:val="right"/>
              <w:rPr>
                <w:rFonts w:ascii="Arial" w:eastAsia="Times New Roman" w:hAnsi="Arial" w:cs="Arial"/>
                <w:sz w:val="16"/>
                <w:szCs w:val="16"/>
                <w:lang w:eastAsia="es-MX"/>
              </w:rPr>
            </w:pPr>
            <w:r w:rsidRPr="00FA1F7B">
              <w:rPr>
                <w:rFonts w:ascii="Arial" w:eastAsia="Times New Roman" w:hAnsi="Arial" w:cs="Arial"/>
                <w:sz w:val="16"/>
                <w:szCs w:val="16"/>
                <w:lang w:eastAsia="es-MX"/>
              </w:rPr>
              <w:t> </w:t>
            </w:r>
          </w:p>
        </w:tc>
        <w:tc>
          <w:tcPr>
            <w:tcW w:w="1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410DB1" w14:textId="77777777" w:rsidR="00075D36" w:rsidRPr="00FA1F7B" w:rsidRDefault="00075D36" w:rsidP="00126729">
            <w:pPr>
              <w:spacing w:after="0"/>
              <w:jc w:val="right"/>
              <w:rPr>
                <w:rFonts w:ascii="Arial" w:eastAsia="Times New Roman" w:hAnsi="Arial" w:cs="Arial"/>
                <w:sz w:val="16"/>
                <w:szCs w:val="16"/>
                <w:lang w:eastAsia="es-MX"/>
              </w:rPr>
            </w:pPr>
            <w:r w:rsidRPr="00FA1F7B">
              <w:rPr>
                <w:rFonts w:ascii="Arial" w:eastAsia="Times New Roman" w:hAnsi="Arial" w:cs="Arial"/>
                <w:sz w:val="16"/>
                <w:szCs w:val="16"/>
                <w:lang w:eastAsia="es-MX"/>
              </w:rPr>
              <w:t xml:space="preserve">                                            -   </w:t>
            </w:r>
          </w:p>
        </w:tc>
      </w:tr>
      <w:tr w:rsidR="007B45A9" w:rsidRPr="00FA1F7B" w14:paraId="5563C83A" w14:textId="77777777" w:rsidTr="00FA1F7B">
        <w:trPr>
          <w:gridAfter w:val="1"/>
          <w:wAfter w:w="1010" w:type="dxa"/>
          <w:trHeight w:val="300"/>
        </w:trPr>
        <w:tc>
          <w:tcPr>
            <w:tcW w:w="473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3C0F1" w14:textId="77777777" w:rsidR="00075D36" w:rsidRPr="00FA1F7B" w:rsidRDefault="00075D36" w:rsidP="00126729">
            <w:pPr>
              <w:spacing w:after="0"/>
              <w:rPr>
                <w:rFonts w:ascii="Arial" w:eastAsia="Times New Roman" w:hAnsi="Arial" w:cs="Arial"/>
                <w:sz w:val="18"/>
                <w:szCs w:val="16"/>
                <w:lang w:eastAsia="es-MX"/>
              </w:rPr>
            </w:pPr>
            <w:r w:rsidRPr="00FA1F7B">
              <w:rPr>
                <w:rFonts w:ascii="Arial" w:eastAsia="Times New Roman" w:hAnsi="Arial" w:cs="Arial"/>
                <w:sz w:val="18"/>
                <w:szCs w:val="16"/>
                <w:lang w:eastAsia="es-MX"/>
              </w:rPr>
              <w:t> </w:t>
            </w:r>
          </w:p>
        </w:tc>
        <w:tc>
          <w:tcPr>
            <w:tcW w:w="1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0DC7F4" w14:textId="77777777" w:rsidR="00075D36" w:rsidRPr="00FA1F7B" w:rsidRDefault="00075D36" w:rsidP="00126729">
            <w:pPr>
              <w:spacing w:after="0"/>
              <w:jc w:val="right"/>
              <w:rPr>
                <w:rFonts w:ascii="Arial" w:eastAsia="Times New Roman" w:hAnsi="Arial" w:cs="Arial"/>
                <w:sz w:val="16"/>
                <w:szCs w:val="16"/>
                <w:lang w:eastAsia="es-MX"/>
              </w:rPr>
            </w:pPr>
            <w:r w:rsidRPr="00FA1F7B">
              <w:rPr>
                <w:rFonts w:ascii="Arial" w:eastAsia="Times New Roman" w:hAnsi="Arial" w:cs="Arial"/>
                <w:sz w:val="16"/>
                <w:szCs w:val="16"/>
                <w:lang w:eastAsia="es-MX"/>
              </w:rPr>
              <w:t> </w:t>
            </w:r>
          </w:p>
        </w:tc>
        <w:tc>
          <w:tcPr>
            <w:tcW w:w="1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BC8C6B" w14:textId="77777777" w:rsidR="00075D36" w:rsidRPr="00FA1F7B" w:rsidRDefault="00075D36" w:rsidP="00126729">
            <w:pPr>
              <w:spacing w:after="0"/>
              <w:jc w:val="right"/>
              <w:rPr>
                <w:rFonts w:ascii="Arial" w:eastAsia="Times New Roman" w:hAnsi="Arial" w:cs="Arial"/>
                <w:sz w:val="16"/>
                <w:szCs w:val="16"/>
                <w:lang w:eastAsia="es-MX"/>
              </w:rPr>
            </w:pPr>
            <w:r w:rsidRPr="00FA1F7B">
              <w:rPr>
                <w:rFonts w:ascii="Arial" w:eastAsia="Times New Roman" w:hAnsi="Arial" w:cs="Arial"/>
                <w:sz w:val="16"/>
                <w:szCs w:val="16"/>
                <w:lang w:eastAsia="es-MX"/>
              </w:rPr>
              <w:t> </w:t>
            </w:r>
          </w:p>
        </w:tc>
      </w:tr>
      <w:tr w:rsidR="007B45A9" w:rsidRPr="00FA1F7B" w14:paraId="04091326" w14:textId="77777777" w:rsidTr="00FA1F7B">
        <w:trPr>
          <w:gridAfter w:val="1"/>
          <w:wAfter w:w="1010" w:type="dxa"/>
          <w:trHeight w:val="300"/>
        </w:trPr>
        <w:tc>
          <w:tcPr>
            <w:tcW w:w="473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52D5D" w14:textId="77777777" w:rsidR="00075D36" w:rsidRPr="00FA1F7B" w:rsidRDefault="00075D36" w:rsidP="00126729">
            <w:pPr>
              <w:spacing w:after="0"/>
              <w:rPr>
                <w:rFonts w:ascii="Arial" w:eastAsia="Times New Roman" w:hAnsi="Arial" w:cs="Arial"/>
                <w:b/>
                <w:bCs/>
                <w:sz w:val="18"/>
                <w:szCs w:val="16"/>
                <w:lang w:eastAsia="es-MX"/>
              </w:rPr>
            </w:pPr>
            <w:r w:rsidRPr="00FA1F7B">
              <w:rPr>
                <w:rFonts w:ascii="Arial" w:eastAsia="Times New Roman" w:hAnsi="Arial" w:cs="Arial"/>
                <w:b/>
                <w:bCs/>
                <w:sz w:val="18"/>
                <w:szCs w:val="16"/>
                <w:lang w:eastAsia="es-MX"/>
              </w:rPr>
              <w:t>II. Egresos Presupuestarios (II=3+4)</w:t>
            </w:r>
          </w:p>
        </w:tc>
        <w:tc>
          <w:tcPr>
            <w:tcW w:w="1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AA2FE4" w14:textId="77777777" w:rsidR="00075D36" w:rsidRPr="00FA1F7B" w:rsidRDefault="00075D36" w:rsidP="00126729">
            <w:pPr>
              <w:spacing w:after="0"/>
              <w:jc w:val="right"/>
              <w:rPr>
                <w:rFonts w:ascii="Arial" w:eastAsia="Times New Roman" w:hAnsi="Arial" w:cs="Arial"/>
                <w:sz w:val="16"/>
                <w:szCs w:val="16"/>
                <w:lang w:eastAsia="es-MX"/>
              </w:rPr>
            </w:pPr>
            <w:r w:rsidRPr="00FA1F7B">
              <w:rPr>
                <w:rFonts w:ascii="Arial" w:eastAsia="Times New Roman" w:hAnsi="Arial" w:cs="Arial"/>
                <w:sz w:val="16"/>
                <w:szCs w:val="16"/>
                <w:lang w:eastAsia="es-MX"/>
              </w:rPr>
              <w:t>66,057,871,164</w:t>
            </w:r>
          </w:p>
        </w:tc>
        <w:tc>
          <w:tcPr>
            <w:tcW w:w="1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FBEEE8" w14:textId="77777777" w:rsidR="00075D36" w:rsidRPr="00FA1F7B" w:rsidRDefault="00075D36" w:rsidP="00126729">
            <w:pPr>
              <w:spacing w:after="0"/>
              <w:jc w:val="right"/>
              <w:rPr>
                <w:rFonts w:ascii="Arial" w:eastAsia="Times New Roman" w:hAnsi="Arial" w:cs="Arial"/>
                <w:sz w:val="16"/>
                <w:szCs w:val="16"/>
                <w:lang w:eastAsia="es-MX"/>
              </w:rPr>
            </w:pPr>
            <w:r w:rsidRPr="00FA1F7B">
              <w:rPr>
                <w:rFonts w:ascii="Arial" w:eastAsia="Times New Roman" w:hAnsi="Arial" w:cs="Arial"/>
                <w:sz w:val="16"/>
                <w:szCs w:val="16"/>
                <w:lang w:eastAsia="es-MX"/>
              </w:rPr>
              <w:t>30,703,855,472</w:t>
            </w:r>
          </w:p>
        </w:tc>
      </w:tr>
      <w:tr w:rsidR="007B45A9" w:rsidRPr="00FA1F7B" w14:paraId="380B4536" w14:textId="77777777" w:rsidTr="00FA1F7B">
        <w:trPr>
          <w:gridAfter w:val="1"/>
          <w:wAfter w:w="1010" w:type="dxa"/>
          <w:trHeight w:val="300"/>
        </w:trPr>
        <w:tc>
          <w:tcPr>
            <w:tcW w:w="473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05C9D" w14:textId="77777777" w:rsidR="00075D36" w:rsidRPr="00FA1F7B" w:rsidRDefault="00075D36" w:rsidP="00126729">
            <w:pPr>
              <w:spacing w:after="0"/>
              <w:rPr>
                <w:rFonts w:ascii="Arial" w:eastAsia="Times New Roman" w:hAnsi="Arial" w:cs="Arial"/>
                <w:b/>
                <w:bCs/>
                <w:sz w:val="18"/>
                <w:szCs w:val="16"/>
                <w:lang w:eastAsia="es-MX"/>
              </w:rPr>
            </w:pPr>
            <w:r w:rsidRPr="00FA1F7B">
              <w:rPr>
                <w:rFonts w:ascii="Arial" w:eastAsia="Times New Roman" w:hAnsi="Arial" w:cs="Arial"/>
                <w:b/>
                <w:bCs/>
                <w:sz w:val="18"/>
                <w:szCs w:val="16"/>
                <w:lang w:eastAsia="es-MX"/>
              </w:rPr>
              <w:t>3. Egresos del Gobierno de la Entidad Federativa</w:t>
            </w:r>
          </w:p>
        </w:tc>
        <w:tc>
          <w:tcPr>
            <w:tcW w:w="1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5DDBA3" w14:textId="77777777" w:rsidR="00075D36" w:rsidRPr="00FA1F7B" w:rsidRDefault="00075D36" w:rsidP="00126729">
            <w:pPr>
              <w:spacing w:after="0"/>
              <w:jc w:val="right"/>
              <w:rPr>
                <w:rFonts w:ascii="Arial" w:eastAsia="Times New Roman" w:hAnsi="Arial" w:cs="Arial"/>
                <w:sz w:val="16"/>
                <w:szCs w:val="16"/>
                <w:lang w:eastAsia="es-MX"/>
              </w:rPr>
            </w:pPr>
            <w:r w:rsidRPr="00FA1F7B">
              <w:rPr>
                <w:rFonts w:ascii="Arial" w:eastAsia="Times New Roman" w:hAnsi="Arial" w:cs="Arial"/>
                <w:sz w:val="16"/>
                <w:szCs w:val="16"/>
                <w:lang w:eastAsia="es-MX"/>
              </w:rPr>
              <w:t>28,852,664,028</w:t>
            </w:r>
          </w:p>
        </w:tc>
        <w:tc>
          <w:tcPr>
            <w:tcW w:w="1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BFC591" w14:textId="77777777" w:rsidR="00075D36" w:rsidRPr="00FA1F7B" w:rsidRDefault="00075D36" w:rsidP="00126729">
            <w:pPr>
              <w:spacing w:after="0"/>
              <w:jc w:val="right"/>
              <w:rPr>
                <w:rFonts w:ascii="Arial" w:eastAsia="Times New Roman" w:hAnsi="Arial" w:cs="Arial"/>
                <w:sz w:val="16"/>
                <w:szCs w:val="16"/>
                <w:lang w:eastAsia="es-MX"/>
              </w:rPr>
            </w:pPr>
            <w:r w:rsidRPr="00FA1F7B">
              <w:rPr>
                <w:rFonts w:ascii="Arial" w:eastAsia="Times New Roman" w:hAnsi="Arial" w:cs="Arial"/>
                <w:sz w:val="16"/>
                <w:szCs w:val="16"/>
                <w:lang w:eastAsia="es-MX"/>
              </w:rPr>
              <w:t>15,765,491,452</w:t>
            </w:r>
          </w:p>
        </w:tc>
      </w:tr>
      <w:tr w:rsidR="007B45A9" w:rsidRPr="00FA1F7B" w14:paraId="23C9E88D" w14:textId="77777777" w:rsidTr="00FA1F7B">
        <w:trPr>
          <w:gridAfter w:val="1"/>
          <w:wAfter w:w="1010" w:type="dxa"/>
          <w:trHeight w:val="300"/>
        </w:trPr>
        <w:tc>
          <w:tcPr>
            <w:tcW w:w="473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6AF3EC" w14:textId="77777777" w:rsidR="00075D36" w:rsidRPr="00FA1F7B" w:rsidRDefault="00075D36" w:rsidP="00126729">
            <w:pPr>
              <w:spacing w:after="0"/>
              <w:rPr>
                <w:rFonts w:ascii="Arial" w:eastAsia="Times New Roman" w:hAnsi="Arial" w:cs="Arial"/>
                <w:b/>
                <w:bCs/>
                <w:sz w:val="18"/>
                <w:szCs w:val="16"/>
                <w:lang w:eastAsia="es-MX"/>
              </w:rPr>
            </w:pPr>
            <w:r w:rsidRPr="00FA1F7B">
              <w:rPr>
                <w:rFonts w:ascii="Arial" w:eastAsia="Times New Roman" w:hAnsi="Arial" w:cs="Arial"/>
                <w:b/>
                <w:bCs/>
                <w:sz w:val="18"/>
                <w:szCs w:val="16"/>
                <w:lang w:eastAsia="es-MX"/>
              </w:rPr>
              <w:t>4. Egresos del Sector Paraestatal</w:t>
            </w:r>
          </w:p>
        </w:tc>
        <w:tc>
          <w:tcPr>
            <w:tcW w:w="1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1C6D44" w14:textId="77777777" w:rsidR="00075D36" w:rsidRPr="00FA1F7B" w:rsidRDefault="00075D36" w:rsidP="00126729">
            <w:pPr>
              <w:spacing w:after="0"/>
              <w:jc w:val="right"/>
              <w:rPr>
                <w:rFonts w:ascii="Arial" w:eastAsia="Times New Roman" w:hAnsi="Arial" w:cs="Arial"/>
                <w:sz w:val="16"/>
                <w:szCs w:val="16"/>
                <w:lang w:eastAsia="es-MX"/>
              </w:rPr>
            </w:pPr>
            <w:r w:rsidRPr="00FA1F7B">
              <w:rPr>
                <w:rFonts w:ascii="Arial" w:eastAsia="Times New Roman" w:hAnsi="Arial" w:cs="Arial"/>
                <w:sz w:val="16"/>
                <w:szCs w:val="16"/>
                <w:lang w:eastAsia="es-MX"/>
              </w:rPr>
              <w:t>37,205,207,136</w:t>
            </w:r>
          </w:p>
        </w:tc>
        <w:tc>
          <w:tcPr>
            <w:tcW w:w="1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989CF3" w14:textId="77777777" w:rsidR="00075D36" w:rsidRPr="00FA1F7B" w:rsidRDefault="00075D36" w:rsidP="00126729">
            <w:pPr>
              <w:spacing w:after="0"/>
              <w:jc w:val="right"/>
              <w:rPr>
                <w:rFonts w:ascii="Arial" w:eastAsia="Times New Roman" w:hAnsi="Arial" w:cs="Arial"/>
                <w:sz w:val="16"/>
                <w:szCs w:val="16"/>
                <w:lang w:eastAsia="es-MX"/>
              </w:rPr>
            </w:pPr>
            <w:r w:rsidRPr="00FA1F7B">
              <w:rPr>
                <w:rFonts w:ascii="Arial" w:eastAsia="Times New Roman" w:hAnsi="Arial" w:cs="Arial"/>
                <w:sz w:val="16"/>
                <w:szCs w:val="16"/>
                <w:lang w:eastAsia="es-MX"/>
              </w:rPr>
              <w:t>14,938,364,020</w:t>
            </w:r>
          </w:p>
        </w:tc>
      </w:tr>
      <w:tr w:rsidR="007B45A9" w:rsidRPr="00FA1F7B" w14:paraId="5D1870EC" w14:textId="77777777" w:rsidTr="00FA1F7B">
        <w:trPr>
          <w:gridAfter w:val="1"/>
          <w:wAfter w:w="1010" w:type="dxa"/>
          <w:trHeight w:val="300"/>
        </w:trPr>
        <w:tc>
          <w:tcPr>
            <w:tcW w:w="473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B2DA3" w14:textId="77777777" w:rsidR="00075D36" w:rsidRPr="00FA1F7B" w:rsidRDefault="00075D36" w:rsidP="00126729">
            <w:pPr>
              <w:spacing w:after="0"/>
              <w:rPr>
                <w:rFonts w:ascii="Arial" w:eastAsia="Times New Roman" w:hAnsi="Arial" w:cs="Arial"/>
                <w:b/>
                <w:bCs/>
                <w:sz w:val="18"/>
                <w:szCs w:val="16"/>
                <w:lang w:eastAsia="es-MX"/>
              </w:rPr>
            </w:pPr>
            <w:r w:rsidRPr="00FA1F7B">
              <w:rPr>
                <w:rFonts w:ascii="Arial" w:eastAsia="Times New Roman" w:hAnsi="Arial" w:cs="Arial"/>
                <w:b/>
                <w:bCs/>
                <w:sz w:val="18"/>
                <w:szCs w:val="16"/>
                <w:lang w:eastAsia="es-MX"/>
              </w:rPr>
              <w:t>III. Balance Presupuestario (Superávit o Déficit) (III=I-II)</w:t>
            </w:r>
          </w:p>
        </w:tc>
        <w:tc>
          <w:tcPr>
            <w:tcW w:w="1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427379" w14:textId="77777777" w:rsidR="00075D36" w:rsidRPr="00FA1F7B" w:rsidRDefault="00075D36" w:rsidP="00126729">
            <w:pPr>
              <w:spacing w:after="0"/>
              <w:jc w:val="right"/>
              <w:rPr>
                <w:rFonts w:ascii="Arial" w:eastAsia="Times New Roman" w:hAnsi="Arial" w:cs="Arial"/>
                <w:sz w:val="16"/>
                <w:szCs w:val="16"/>
                <w:lang w:eastAsia="es-MX"/>
              </w:rPr>
            </w:pPr>
            <w:r w:rsidRPr="00FA1F7B">
              <w:rPr>
                <w:rFonts w:ascii="Arial" w:eastAsia="Times New Roman" w:hAnsi="Arial" w:cs="Arial"/>
                <w:sz w:val="16"/>
                <w:szCs w:val="16"/>
                <w:lang w:eastAsia="es-MX"/>
              </w:rPr>
              <w:t>744,596,335</w:t>
            </w:r>
          </w:p>
        </w:tc>
        <w:tc>
          <w:tcPr>
            <w:tcW w:w="1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54B7B5" w14:textId="77777777" w:rsidR="00075D36" w:rsidRPr="00FA1F7B" w:rsidRDefault="00075D36" w:rsidP="00126729">
            <w:pPr>
              <w:spacing w:after="0"/>
              <w:jc w:val="right"/>
              <w:rPr>
                <w:rFonts w:ascii="Arial" w:eastAsia="Times New Roman" w:hAnsi="Arial" w:cs="Arial"/>
                <w:sz w:val="16"/>
                <w:szCs w:val="16"/>
                <w:lang w:eastAsia="es-MX"/>
              </w:rPr>
            </w:pPr>
            <w:r w:rsidRPr="00FA1F7B">
              <w:rPr>
                <w:rFonts w:ascii="Arial" w:eastAsia="Times New Roman" w:hAnsi="Arial" w:cs="Arial"/>
                <w:sz w:val="16"/>
                <w:szCs w:val="16"/>
                <w:lang w:eastAsia="es-MX"/>
              </w:rPr>
              <w:t>1,355,700,841</w:t>
            </w:r>
          </w:p>
        </w:tc>
      </w:tr>
      <w:tr w:rsidR="00FA1F7B" w:rsidRPr="00FA1F7B" w14:paraId="526B6DB6" w14:textId="77777777" w:rsidTr="003734E4">
        <w:trPr>
          <w:gridAfter w:val="1"/>
          <w:wAfter w:w="1010" w:type="dxa"/>
          <w:trHeight w:val="300"/>
        </w:trPr>
        <w:tc>
          <w:tcPr>
            <w:tcW w:w="4739" w:type="dxa"/>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0DB0E33B" w14:textId="77777777" w:rsidR="00075D36" w:rsidRPr="00FA1F7B" w:rsidRDefault="00075D36" w:rsidP="00126729">
            <w:pPr>
              <w:spacing w:after="0"/>
              <w:rPr>
                <w:rFonts w:ascii="Arial" w:eastAsia="Times New Roman" w:hAnsi="Arial" w:cs="Arial"/>
                <w:b/>
                <w:bCs/>
                <w:color w:val="FFFFFF" w:themeColor="background1"/>
                <w:sz w:val="16"/>
                <w:szCs w:val="16"/>
                <w:lang w:eastAsia="es-MX"/>
              </w:rPr>
            </w:pPr>
            <w:r w:rsidRPr="00FA1F7B">
              <w:rPr>
                <w:rFonts w:ascii="Arial" w:eastAsia="Times New Roman" w:hAnsi="Arial" w:cs="Arial"/>
                <w:b/>
                <w:bCs/>
                <w:color w:val="FFFFFF" w:themeColor="background1"/>
                <w:sz w:val="16"/>
                <w:szCs w:val="16"/>
                <w:lang w:eastAsia="es-MX"/>
              </w:rPr>
              <w:t>CONCEPTO</w:t>
            </w:r>
          </w:p>
        </w:tc>
        <w:tc>
          <w:tcPr>
            <w:tcW w:w="1994"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560A0B93" w14:textId="77777777" w:rsidR="00075D36" w:rsidRPr="00FA1F7B" w:rsidRDefault="00075D36" w:rsidP="00126729">
            <w:pPr>
              <w:spacing w:after="0"/>
              <w:jc w:val="center"/>
              <w:rPr>
                <w:rFonts w:ascii="Arial" w:eastAsia="Times New Roman" w:hAnsi="Arial" w:cs="Arial"/>
                <w:b/>
                <w:bCs/>
                <w:color w:val="FFFFFF" w:themeColor="background1"/>
                <w:sz w:val="16"/>
                <w:szCs w:val="16"/>
                <w:lang w:eastAsia="es-MX"/>
              </w:rPr>
            </w:pPr>
            <w:r w:rsidRPr="00FA1F7B">
              <w:rPr>
                <w:rFonts w:ascii="Arial" w:eastAsia="Times New Roman" w:hAnsi="Arial" w:cs="Arial"/>
                <w:b/>
                <w:bCs/>
                <w:color w:val="FFFFFF" w:themeColor="background1"/>
                <w:sz w:val="16"/>
                <w:szCs w:val="16"/>
                <w:lang w:eastAsia="es-MX"/>
              </w:rPr>
              <w:t>DEVENGADO 2015</w:t>
            </w:r>
          </w:p>
        </w:tc>
        <w:tc>
          <w:tcPr>
            <w:tcW w:w="1912"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5A6AE8A2" w14:textId="77777777" w:rsidR="00075D36" w:rsidRPr="00FA1F7B" w:rsidRDefault="00075D36" w:rsidP="00126729">
            <w:pPr>
              <w:spacing w:after="0"/>
              <w:jc w:val="center"/>
              <w:rPr>
                <w:rFonts w:ascii="Arial" w:eastAsia="Times New Roman" w:hAnsi="Arial" w:cs="Arial"/>
                <w:b/>
                <w:bCs/>
                <w:color w:val="FFFFFF" w:themeColor="background1"/>
                <w:sz w:val="16"/>
                <w:szCs w:val="16"/>
                <w:lang w:eastAsia="es-MX"/>
              </w:rPr>
            </w:pPr>
            <w:r w:rsidRPr="00FA1F7B">
              <w:rPr>
                <w:rFonts w:ascii="Arial" w:eastAsia="Times New Roman" w:hAnsi="Arial" w:cs="Arial"/>
                <w:b/>
                <w:bCs/>
                <w:color w:val="FFFFFF" w:themeColor="background1"/>
                <w:sz w:val="16"/>
                <w:szCs w:val="16"/>
                <w:lang w:eastAsia="es-MX"/>
              </w:rPr>
              <w:t>DEVENGADO 2016 a/</w:t>
            </w:r>
          </w:p>
        </w:tc>
      </w:tr>
      <w:tr w:rsidR="007B45A9" w:rsidRPr="00FA1F7B" w14:paraId="63DC5BEC" w14:textId="77777777" w:rsidTr="00FA1F7B">
        <w:trPr>
          <w:gridAfter w:val="1"/>
          <w:wAfter w:w="1010" w:type="dxa"/>
          <w:trHeight w:val="300"/>
        </w:trPr>
        <w:tc>
          <w:tcPr>
            <w:tcW w:w="473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5CB74E" w14:textId="77777777" w:rsidR="00075D36" w:rsidRPr="00FA1F7B" w:rsidRDefault="00075D36" w:rsidP="00126729">
            <w:pPr>
              <w:spacing w:after="0"/>
              <w:rPr>
                <w:rFonts w:ascii="Arial" w:eastAsia="Times New Roman" w:hAnsi="Arial" w:cs="Arial"/>
                <w:b/>
                <w:bCs/>
                <w:sz w:val="18"/>
                <w:szCs w:val="16"/>
                <w:lang w:eastAsia="es-MX"/>
              </w:rPr>
            </w:pPr>
            <w:r w:rsidRPr="00FA1F7B">
              <w:rPr>
                <w:rFonts w:ascii="Arial" w:eastAsia="Times New Roman" w:hAnsi="Arial" w:cs="Arial"/>
                <w:b/>
                <w:bCs/>
                <w:sz w:val="18"/>
                <w:szCs w:val="16"/>
                <w:lang w:eastAsia="es-MX"/>
              </w:rPr>
              <w:t>III. Balance presupuestario (Superávit o Déficit)</w:t>
            </w:r>
          </w:p>
        </w:tc>
        <w:tc>
          <w:tcPr>
            <w:tcW w:w="1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F12385" w14:textId="77777777" w:rsidR="00075D36" w:rsidRPr="00FA1F7B" w:rsidRDefault="00075D36" w:rsidP="00126729">
            <w:pPr>
              <w:spacing w:after="0"/>
              <w:jc w:val="right"/>
              <w:rPr>
                <w:rFonts w:ascii="Arial" w:eastAsia="Times New Roman" w:hAnsi="Arial" w:cs="Arial"/>
                <w:sz w:val="16"/>
                <w:szCs w:val="16"/>
                <w:lang w:eastAsia="es-MX"/>
              </w:rPr>
            </w:pPr>
            <w:r w:rsidRPr="00FA1F7B">
              <w:rPr>
                <w:rFonts w:ascii="Arial" w:eastAsia="Times New Roman" w:hAnsi="Arial" w:cs="Arial"/>
                <w:sz w:val="16"/>
                <w:szCs w:val="16"/>
                <w:lang w:eastAsia="es-MX"/>
              </w:rPr>
              <w:t>744,596,335</w:t>
            </w:r>
          </w:p>
        </w:tc>
        <w:tc>
          <w:tcPr>
            <w:tcW w:w="1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C8CA4" w14:textId="77777777" w:rsidR="00075D36" w:rsidRPr="00FA1F7B" w:rsidRDefault="00075D36" w:rsidP="00126729">
            <w:pPr>
              <w:spacing w:after="0"/>
              <w:jc w:val="right"/>
              <w:rPr>
                <w:rFonts w:ascii="Arial" w:eastAsia="Times New Roman" w:hAnsi="Arial" w:cs="Arial"/>
                <w:sz w:val="16"/>
                <w:szCs w:val="16"/>
                <w:lang w:eastAsia="es-MX"/>
              </w:rPr>
            </w:pPr>
            <w:r w:rsidRPr="00FA1F7B">
              <w:rPr>
                <w:rFonts w:ascii="Arial" w:eastAsia="Times New Roman" w:hAnsi="Arial" w:cs="Arial"/>
                <w:sz w:val="16"/>
                <w:szCs w:val="16"/>
                <w:lang w:eastAsia="es-MX"/>
              </w:rPr>
              <w:t>1,355,700,841</w:t>
            </w:r>
          </w:p>
        </w:tc>
      </w:tr>
      <w:tr w:rsidR="007B45A9" w:rsidRPr="00FA1F7B" w14:paraId="18C61833" w14:textId="77777777" w:rsidTr="00FA1F7B">
        <w:trPr>
          <w:gridAfter w:val="1"/>
          <w:wAfter w:w="1010" w:type="dxa"/>
          <w:trHeight w:val="300"/>
        </w:trPr>
        <w:tc>
          <w:tcPr>
            <w:tcW w:w="473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BF5F9A" w14:textId="77777777" w:rsidR="00075D36" w:rsidRPr="00FA1F7B" w:rsidRDefault="00075D36" w:rsidP="00126729">
            <w:pPr>
              <w:spacing w:after="0"/>
              <w:rPr>
                <w:rFonts w:ascii="Arial" w:eastAsia="Times New Roman" w:hAnsi="Arial" w:cs="Arial"/>
                <w:b/>
                <w:bCs/>
                <w:sz w:val="18"/>
                <w:szCs w:val="16"/>
                <w:lang w:eastAsia="es-MX"/>
              </w:rPr>
            </w:pPr>
            <w:r w:rsidRPr="00FA1F7B">
              <w:rPr>
                <w:rFonts w:ascii="Arial" w:eastAsia="Times New Roman" w:hAnsi="Arial" w:cs="Arial"/>
                <w:b/>
                <w:bCs/>
                <w:sz w:val="18"/>
                <w:szCs w:val="16"/>
                <w:lang w:eastAsia="es-MX"/>
              </w:rPr>
              <w:t>IV. Intereses, Comisiones  y Gastos de la Deuda</w:t>
            </w:r>
          </w:p>
        </w:tc>
        <w:tc>
          <w:tcPr>
            <w:tcW w:w="1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C35BE2" w14:textId="77777777" w:rsidR="00075D36" w:rsidRPr="00FA1F7B" w:rsidRDefault="00075D36" w:rsidP="00126729">
            <w:pPr>
              <w:spacing w:after="0"/>
              <w:jc w:val="right"/>
              <w:rPr>
                <w:rFonts w:ascii="Arial" w:eastAsia="Times New Roman" w:hAnsi="Arial" w:cs="Arial"/>
                <w:sz w:val="16"/>
                <w:szCs w:val="16"/>
                <w:lang w:eastAsia="es-MX"/>
              </w:rPr>
            </w:pPr>
            <w:r w:rsidRPr="00FA1F7B">
              <w:rPr>
                <w:rFonts w:ascii="Arial" w:eastAsia="Times New Roman" w:hAnsi="Arial" w:cs="Arial"/>
                <w:sz w:val="16"/>
                <w:szCs w:val="16"/>
                <w:lang w:eastAsia="es-MX"/>
              </w:rPr>
              <w:t>433,140,049</w:t>
            </w:r>
          </w:p>
        </w:tc>
        <w:tc>
          <w:tcPr>
            <w:tcW w:w="1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A8A4C7" w14:textId="77777777" w:rsidR="00075D36" w:rsidRPr="00FA1F7B" w:rsidRDefault="00075D36" w:rsidP="00126729">
            <w:pPr>
              <w:spacing w:after="0"/>
              <w:jc w:val="right"/>
              <w:rPr>
                <w:rFonts w:ascii="Arial" w:eastAsia="Times New Roman" w:hAnsi="Arial" w:cs="Arial"/>
                <w:sz w:val="16"/>
                <w:szCs w:val="16"/>
                <w:lang w:eastAsia="es-MX"/>
              </w:rPr>
            </w:pPr>
            <w:r w:rsidRPr="00FA1F7B">
              <w:rPr>
                <w:rFonts w:ascii="Arial" w:eastAsia="Times New Roman" w:hAnsi="Arial" w:cs="Arial"/>
                <w:sz w:val="16"/>
                <w:szCs w:val="16"/>
                <w:lang w:eastAsia="es-MX"/>
              </w:rPr>
              <w:t>451,822,262</w:t>
            </w:r>
          </w:p>
        </w:tc>
      </w:tr>
      <w:tr w:rsidR="007B45A9" w:rsidRPr="00FA1F7B" w14:paraId="165C07C9" w14:textId="77777777" w:rsidTr="00FA1F7B">
        <w:trPr>
          <w:gridAfter w:val="1"/>
          <w:wAfter w:w="1010" w:type="dxa"/>
          <w:trHeight w:val="300"/>
        </w:trPr>
        <w:tc>
          <w:tcPr>
            <w:tcW w:w="473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9B0EF5" w14:textId="77777777" w:rsidR="00075D36" w:rsidRPr="00FA1F7B" w:rsidRDefault="00075D36" w:rsidP="00126729">
            <w:pPr>
              <w:spacing w:after="0"/>
              <w:rPr>
                <w:rFonts w:ascii="Arial" w:eastAsia="Times New Roman" w:hAnsi="Arial" w:cs="Arial"/>
                <w:b/>
                <w:bCs/>
                <w:sz w:val="18"/>
                <w:szCs w:val="16"/>
                <w:lang w:eastAsia="es-MX"/>
              </w:rPr>
            </w:pPr>
            <w:r w:rsidRPr="00FA1F7B">
              <w:rPr>
                <w:rFonts w:ascii="Arial" w:eastAsia="Times New Roman" w:hAnsi="Arial" w:cs="Arial"/>
                <w:b/>
                <w:bCs/>
                <w:sz w:val="18"/>
                <w:szCs w:val="16"/>
                <w:lang w:eastAsia="es-MX"/>
              </w:rPr>
              <w:t>V. Balance Primario (Superávit o Déficit) (V=III-IV)</w:t>
            </w:r>
          </w:p>
        </w:tc>
        <w:tc>
          <w:tcPr>
            <w:tcW w:w="1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9989D9" w14:textId="77777777" w:rsidR="00075D36" w:rsidRPr="00FA1F7B" w:rsidRDefault="00075D36" w:rsidP="00126729">
            <w:pPr>
              <w:spacing w:after="0"/>
              <w:jc w:val="right"/>
              <w:rPr>
                <w:rFonts w:ascii="Arial" w:eastAsia="Times New Roman" w:hAnsi="Arial" w:cs="Arial"/>
                <w:sz w:val="16"/>
                <w:szCs w:val="16"/>
                <w:lang w:eastAsia="es-MX"/>
              </w:rPr>
            </w:pPr>
            <w:r w:rsidRPr="00FA1F7B">
              <w:rPr>
                <w:rFonts w:ascii="Arial" w:eastAsia="Times New Roman" w:hAnsi="Arial" w:cs="Arial"/>
                <w:sz w:val="16"/>
                <w:szCs w:val="16"/>
                <w:lang w:eastAsia="es-MX"/>
              </w:rPr>
              <w:t>311,456,286</w:t>
            </w:r>
          </w:p>
        </w:tc>
        <w:tc>
          <w:tcPr>
            <w:tcW w:w="1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4A1031" w14:textId="77777777" w:rsidR="00075D36" w:rsidRPr="00FA1F7B" w:rsidRDefault="00075D36" w:rsidP="00126729">
            <w:pPr>
              <w:spacing w:after="0"/>
              <w:jc w:val="right"/>
              <w:rPr>
                <w:rFonts w:ascii="Arial" w:eastAsia="Times New Roman" w:hAnsi="Arial" w:cs="Arial"/>
                <w:sz w:val="16"/>
                <w:szCs w:val="16"/>
                <w:lang w:eastAsia="es-MX"/>
              </w:rPr>
            </w:pPr>
            <w:r w:rsidRPr="00FA1F7B">
              <w:rPr>
                <w:rFonts w:ascii="Arial" w:eastAsia="Times New Roman" w:hAnsi="Arial" w:cs="Arial"/>
                <w:sz w:val="16"/>
                <w:szCs w:val="16"/>
                <w:lang w:eastAsia="es-MX"/>
              </w:rPr>
              <w:t>903,878,579</w:t>
            </w:r>
          </w:p>
        </w:tc>
      </w:tr>
    </w:tbl>
    <w:p w14:paraId="0B4EE3B6" w14:textId="462AC40D" w:rsidR="00DA6381" w:rsidRPr="007B45A9" w:rsidRDefault="000A60C1" w:rsidP="00126729">
      <w:pPr>
        <w:jc w:val="both"/>
        <w:rPr>
          <w:rFonts w:ascii="Arial" w:eastAsia="MS Mincho" w:hAnsi="Arial" w:cs="Arial"/>
          <w:b/>
          <w:i/>
        </w:rPr>
      </w:pPr>
      <w:r w:rsidRPr="007B45A9">
        <w:rPr>
          <w:rFonts w:ascii="Arial" w:hAnsi="Arial" w:cs="Arial"/>
          <w:noProof/>
          <w:lang w:eastAsia="es-MX"/>
        </w:rPr>
        <mc:AlternateContent>
          <mc:Choice Requires="wps">
            <w:drawing>
              <wp:anchor distT="0" distB="0" distL="114300" distR="114300" simplePos="0" relativeHeight="251704320" behindDoc="0" locked="0" layoutInCell="1" allowOverlap="1" wp14:anchorId="76ED41F9" wp14:editId="321B6874">
                <wp:simplePos x="0" y="0"/>
                <wp:positionH relativeFrom="column">
                  <wp:posOffset>-55880</wp:posOffset>
                </wp:positionH>
                <wp:positionV relativeFrom="paragraph">
                  <wp:posOffset>2540</wp:posOffset>
                </wp:positionV>
                <wp:extent cx="2669540" cy="325120"/>
                <wp:effectExtent l="0" t="0" r="0" b="0"/>
                <wp:wrapNone/>
                <wp:docPr id="2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9540" cy="325120"/>
                        </a:xfrm>
                        <a:prstGeom prst="rect">
                          <a:avLst/>
                        </a:prstGeom>
                        <a:noFill/>
                        <a:ln w="9525">
                          <a:noFill/>
                          <a:miter lim="800000"/>
                          <a:headEnd/>
                          <a:tailEnd/>
                        </a:ln>
                      </wps:spPr>
                      <wps:txbx>
                        <w:txbxContent>
                          <w:p w14:paraId="7C306126" w14:textId="038E84AA" w:rsidR="006E156C" w:rsidRPr="00AF7E2E" w:rsidRDefault="006E156C" w:rsidP="000A60C1">
                            <w:pPr>
                              <w:spacing w:after="0"/>
                              <w:rPr>
                                <w:rFonts w:ascii="Arial" w:hAnsi="Arial" w:cs="Arial"/>
                                <w:sz w:val="14"/>
                                <w:szCs w:val="16"/>
                              </w:rPr>
                            </w:pPr>
                            <w:r>
                              <w:rPr>
                                <w:rFonts w:ascii="Arial" w:hAnsi="Arial" w:cs="Arial"/>
                                <w:sz w:val="14"/>
                                <w:szCs w:val="16"/>
                              </w:rPr>
                              <w:t>*Cifras en pesos</w:t>
                            </w:r>
                          </w:p>
                          <w:p w14:paraId="670BED48" w14:textId="17658294" w:rsidR="006E156C" w:rsidRPr="00AF7E2E" w:rsidRDefault="006E156C" w:rsidP="000A60C1">
                            <w:pPr>
                              <w:spacing w:after="0"/>
                              <w:rPr>
                                <w:rFonts w:ascii="Arial" w:hAnsi="Arial" w:cs="Arial"/>
                                <w:sz w:val="14"/>
                                <w:szCs w:val="16"/>
                              </w:rPr>
                            </w:pPr>
                            <w:r>
                              <w:rPr>
                                <w:rFonts w:ascii="Arial" w:hAnsi="Arial" w:cs="Arial"/>
                                <w:sz w:val="14"/>
                                <w:szCs w:val="16"/>
                              </w:rPr>
                              <w:t>Fuente: Secretaría de Finanzas Dirección de Contabilidad.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1" type="#_x0000_t202" style="position:absolute;left:0;text-align:left;margin-left:-4.4pt;margin-top:.2pt;width:210.2pt;height:25.6pt;z-index:251704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" filled="f" stroked="f">
                <v:textbox style="mso-fit-shape-to-text:t">
                  <w:txbxContent>
                    <w:p w14:paraId="7C306126" w14:textId="038E84AA" w:rsidR="006E156C" w:rsidRPr="00AF7E2E" w:rsidRDefault="006E156C" w:rsidP="000A60C1">
                      <w:pPr>
                        <w:spacing w:after="0"/>
                        <w:rPr>
                          <w:rFonts w:ascii="Arial" w:hAnsi="Arial" w:cs="Arial"/>
                          <w:sz w:val="14"/>
                          <w:szCs w:val="16"/>
                        </w:rPr>
                      </w:pPr>
                      <w:r>
                        <w:rPr>
                          <w:rFonts w:ascii="Arial" w:hAnsi="Arial" w:cs="Arial"/>
                          <w:sz w:val="14"/>
                          <w:szCs w:val="16"/>
                        </w:rPr>
                        <w:t>*Cifras en pesos</w:t>
                      </w:r>
                    </w:p>
                    <w:p w14:paraId="670BED48" w14:textId="17658294" w:rsidR="006E156C" w:rsidRPr="00AF7E2E" w:rsidRDefault="006E156C" w:rsidP="000A60C1">
                      <w:pPr>
                        <w:spacing w:after="0"/>
                        <w:rPr>
                          <w:rFonts w:ascii="Arial" w:hAnsi="Arial" w:cs="Arial"/>
                          <w:sz w:val="14"/>
                          <w:szCs w:val="16"/>
                        </w:rPr>
                      </w:pPr>
                      <w:r>
                        <w:rPr>
                          <w:rFonts w:ascii="Arial" w:hAnsi="Arial" w:cs="Arial"/>
                          <w:sz w:val="14"/>
                          <w:szCs w:val="16"/>
                        </w:rPr>
                        <w:t>Fuente: Secretaría de Finanzas Dirección de Contabilidad.</w:t>
                      </w:r>
                    </w:p>
                  </w:txbxContent>
                </v:textbox>
              </v:shape>
            </w:pict>
          </mc:Fallback>
        </mc:AlternateContent>
      </w:r>
    </w:p>
    <w:p w14:paraId="4E86A3CC" w14:textId="77777777" w:rsidR="00FA1F7B" w:rsidRPr="007B45A9" w:rsidRDefault="00FA1F7B" w:rsidP="00126729">
      <w:pPr>
        <w:jc w:val="both"/>
        <w:rPr>
          <w:rFonts w:ascii="Arial" w:eastAsia="MS Mincho" w:hAnsi="Arial" w:cs="Arial"/>
          <w:b/>
          <w:i/>
        </w:rPr>
      </w:pPr>
    </w:p>
    <w:p w14:paraId="6C82839F" w14:textId="06473597" w:rsidR="00DA6381" w:rsidRPr="007B45A9" w:rsidRDefault="00DA6381" w:rsidP="008B499C">
      <w:pPr>
        <w:pStyle w:val="Prrafodelista"/>
        <w:numPr>
          <w:ilvl w:val="0"/>
          <w:numId w:val="7"/>
        </w:numPr>
        <w:jc w:val="both"/>
        <w:rPr>
          <w:rFonts w:ascii="Arial" w:eastAsia="MS Mincho" w:hAnsi="Arial" w:cs="Arial"/>
        </w:rPr>
      </w:pPr>
      <w:r w:rsidRPr="007B45A9">
        <w:rPr>
          <w:rFonts w:ascii="Arial" w:eastAsia="MS Mincho" w:hAnsi="Arial" w:cs="Arial"/>
        </w:rPr>
        <w:t>Deuda pública estatal</w:t>
      </w:r>
    </w:p>
    <w:p w14:paraId="64B92173" w14:textId="77777777" w:rsidR="00600483" w:rsidRPr="007B45A9" w:rsidRDefault="006A3E8F" w:rsidP="00126729">
      <w:pPr>
        <w:jc w:val="both"/>
        <w:rPr>
          <w:rFonts w:ascii="Arial" w:eastAsia="MS Mincho" w:hAnsi="Arial" w:cs="Arial"/>
        </w:rPr>
      </w:pPr>
      <w:r w:rsidRPr="007B45A9">
        <w:rPr>
          <w:rFonts w:ascii="Arial" w:eastAsia="MS Mincho" w:hAnsi="Arial" w:cs="Arial"/>
        </w:rPr>
        <w:t xml:space="preserve">Un espacio de maniobra acotado haría necesario recurrir a préstamos de corso plazo o incrementar la deuda pública de largo plazo. </w:t>
      </w:r>
    </w:p>
    <w:p w14:paraId="7E0348A7" w14:textId="3FD49884" w:rsidR="004223A1" w:rsidRPr="007B45A9" w:rsidRDefault="00600483" w:rsidP="00126729">
      <w:pPr>
        <w:jc w:val="both"/>
        <w:rPr>
          <w:rFonts w:ascii="Arial" w:eastAsia="MS Mincho" w:hAnsi="Arial" w:cs="Arial"/>
        </w:rPr>
      </w:pPr>
      <w:r w:rsidRPr="007B45A9">
        <w:rPr>
          <w:rFonts w:ascii="Arial" w:eastAsia="MS Mincho" w:hAnsi="Arial" w:cs="Arial"/>
        </w:rPr>
        <w:t>El Estado ha recurrido a créditos de corto plazo para cubrir sus déficits previos. Esos créditos</w:t>
      </w:r>
      <w:r w:rsidR="00B5507E" w:rsidRPr="007B45A9">
        <w:rPr>
          <w:rFonts w:ascii="Arial" w:eastAsia="MS Mincho" w:hAnsi="Arial" w:cs="Arial"/>
        </w:rPr>
        <w:t xml:space="preserve"> </w:t>
      </w:r>
      <w:r w:rsidRPr="007B45A9">
        <w:rPr>
          <w:rFonts w:ascii="Arial" w:eastAsia="MS Mincho" w:hAnsi="Arial" w:cs="Arial"/>
        </w:rPr>
        <w:t>se liquidarán a más tardar tres meses antes de que concluya el período de gobierno de la administración actual, conforme a la Ley de Disciplina Financiera de las Entidades Federativas y Municipios.</w:t>
      </w:r>
      <w:r w:rsidR="004223A1" w:rsidRPr="007B45A9">
        <w:rPr>
          <w:rFonts w:ascii="Arial" w:eastAsia="MS Mincho" w:hAnsi="Arial" w:cs="Arial"/>
        </w:rPr>
        <w:t xml:space="preserve"> En este sentido, l</w:t>
      </w:r>
      <w:r w:rsidRPr="007B45A9">
        <w:rPr>
          <w:rFonts w:ascii="Arial" w:eastAsia="MS Mincho" w:hAnsi="Arial" w:cs="Arial"/>
        </w:rPr>
        <w:t xml:space="preserve">a Secretaría de Finanzas ha llevado a cabo un plan de cierre de deuda de corto plazo al punto que toda la deuda de esta clase será finiquitada al mes de agosto de 2016. </w:t>
      </w:r>
    </w:p>
    <w:p w14:paraId="4141ACAA" w14:textId="0D615AFA" w:rsidR="003203AB" w:rsidRPr="003734E4" w:rsidRDefault="004223A1" w:rsidP="00126729">
      <w:pPr>
        <w:autoSpaceDE w:val="0"/>
        <w:autoSpaceDN w:val="0"/>
        <w:adjustRightInd w:val="0"/>
        <w:jc w:val="both"/>
        <w:rPr>
          <w:rFonts w:ascii="Arial" w:hAnsi="Arial" w:cs="Arial"/>
          <w:sz w:val="12"/>
        </w:rPr>
      </w:pPr>
      <w:r w:rsidRPr="007B45A9">
        <w:rPr>
          <w:rFonts w:ascii="Arial" w:hAnsi="Arial" w:cs="Arial"/>
        </w:rPr>
        <w:t xml:space="preserve">Existen financiamientos </w:t>
      </w:r>
      <w:r w:rsidR="003203AB">
        <w:rPr>
          <w:rFonts w:ascii="Arial" w:hAnsi="Arial" w:cs="Arial"/>
        </w:rPr>
        <w:t xml:space="preserve">considerados deuda pública directa </w:t>
      </w:r>
      <w:r w:rsidRPr="007B45A9">
        <w:rPr>
          <w:rFonts w:ascii="Arial" w:hAnsi="Arial" w:cs="Arial"/>
        </w:rPr>
        <w:t xml:space="preserve">por 7 mil </w:t>
      </w:r>
      <w:r w:rsidR="003203AB">
        <w:rPr>
          <w:rFonts w:ascii="Arial" w:hAnsi="Arial" w:cs="Arial"/>
        </w:rPr>
        <w:t>308 millones a junio 2016</w:t>
      </w:r>
      <w:r w:rsidRPr="007B45A9">
        <w:rPr>
          <w:rFonts w:ascii="Arial" w:hAnsi="Arial" w:cs="Arial"/>
        </w:rPr>
        <w:t xml:space="preserve">; créditos bono cupón cero a largo plazo, por 3 mil </w:t>
      </w:r>
      <w:r w:rsidR="003203AB">
        <w:rPr>
          <w:rFonts w:ascii="Arial" w:hAnsi="Arial" w:cs="Arial"/>
        </w:rPr>
        <w:t>472</w:t>
      </w:r>
      <w:r w:rsidRPr="007B45A9">
        <w:rPr>
          <w:rFonts w:ascii="Arial" w:hAnsi="Arial" w:cs="Arial"/>
        </w:rPr>
        <w:t xml:space="preserve"> millones</w:t>
      </w:r>
      <w:r w:rsidR="003203AB">
        <w:rPr>
          <w:rFonts w:ascii="Arial" w:hAnsi="Arial" w:cs="Arial"/>
        </w:rPr>
        <w:t xml:space="preserve">. Los </w:t>
      </w:r>
      <w:r w:rsidRPr="007B45A9">
        <w:rPr>
          <w:rFonts w:ascii="Arial" w:hAnsi="Arial" w:cs="Arial"/>
        </w:rPr>
        <w:t xml:space="preserve">créditos bancarios a corto plazo </w:t>
      </w:r>
      <w:r w:rsidR="003203AB">
        <w:rPr>
          <w:rFonts w:ascii="Arial" w:hAnsi="Arial" w:cs="Arial"/>
        </w:rPr>
        <w:t>que hasta 2015 sumaban mil 825 millones de pesos han sido finiquitados a junio 2016.</w:t>
      </w:r>
      <w:r w:rsidR="00B5507E" w:rsidRPr="007B45A9">
        <w:rPr>
          <w:rFonts w:ascii="Arial" w:hAnsi="Arial" w:cs="Arial"/>
        </w:rPr>
        <w:t xml:space="preserve"> </w:t>
      </w:r>
      <w:r w:rsidRPr="007B45A9">
        <w:rPr>
          <w:rFonts w:ascii="Arial" w:eastAsia="MS Mincho" w:hAnsi="Arial" w:cs="Arial"/>
        </w:rPr>
        <w:t xml:space="preserve">Es preciso decir que </w:t>
      </w:r>
      <w:r w:rsidR="006A3E8F" w:rsidRPr="007B45A9">
        <w:rPr>
          <w:rFonts w:ascii="Arial" w:eastAsia="MS Mincho" w:hAnsi="Arial" w:cs="Arial"/>
        </w:rPr>
        <w:t>e</w:t>
      </w:r>
      <w:r w:rsidR="00DA6381" w:rsidRPr="007B45A9">
        <w:rPr>
          <w:rFonts w:ascii="Arial" w:eastAsia="MS Mincho" w:hAnsi="Arial" w:cs="Arial"/>
        </w:rPr>
        <w:t>l endeudamiento de</w:t>
      </w:r>
      <w:r w:rsidR="006A3E8F" w:rsidRPr="007B45A9">
        <w:rPr>
          <w:rFonts w:ascii="Arial" w:eastAsia="MS Mincho" w:hAnsi="Arial" w:cs="Arial"/>
        </w:rPr>
        <w:t xml:space="preserve">l </w:t>
      </w:r>
      <w:r w:rsidR="00B903B1">
        <w:rPr>
          <w:rFonts w:ascii="Arial" w:eastAsia="MS Mincho" w:hAnsi="Arial" w:cs="Arial"/>
        </w:rPr>
        <w:t>e</w:t>
      </w:r>
      <w:r w:rsidR="006A3E8F" w:rsidRPr="007B45A9">
        <w:rPr>
          <w:rFonts w:ascii="Arial" w:eastAsia="MS Mincho" w:hAnsi="Arial" w:cs="Arial"/>
        </w:rPr>
        <w:t xml:space="preserve">stado de </w:t>
      </w:r>
      <w:r w:rsidR="00DA6381" w:rsidRPr="007B45A9">
        <w:rPr>
          <w:rFonts w:ascii="Arial" w:eastAsia="MS Mincho" w:hAnsi="Arial" w:cs="Arial"/>
        </w:rPr>
        <w:t xml:space="preserve">Oaxaca </w:t>
      </w:r>
      <w:r w:rsidR="00600483" w:rsidRPr="007B45A9">
        <w:rPr>
          <w:rFonts w:ascii="Arial" w:eastAsia="MS Mincho" w:hAnsi="Arial" w:cs="Arial"/>
        </w:rPr>
        <w:t xml:space="preserve">considerado </w:t>
      </w:r>
      <w:r w:rsidRPr="007B45A9">
        <w:rPr>
          <w:rFonts w:ascii="Arial" w:eastAsia="MS Mincho" w:hAnsi="Arial" w:cs="Arial"/>
        </w:rPr>
        <w:t xml:space="preserve">por la calificadoras de riesgo crediticio </w:t>
      </w:r>
      <w:r w:rsidR="00600483" w:rsidRPr="007B45A9">
        <w:rPr>
          <w:rFonts w:ascii="Arial" w:eastAsia="MS Mincho" w:hAnsi="Arial" w:cs="Arial"/>
        </w:rPr>
        <w:t xml:space="preserve">como </w:t>
      </w:r>
      <w:r w:rsidR="00DA6381" w:rsidRPr="007B45A9">
        <w:rPr>
          <w:rFonts w:ascii="Arial" w:eastAsia="MS Mincho" w:hAnsi="Arial" w:cs="Arial"/>
        </w:rPr>
        <w:t xml:space="preserve">moderado en relación a su capacidad financiera, y manejable para la entidad en el largo plazo. </w:t>
      </w:r>
    </w:p>
    <w:tbl>
      <w:tblPr>
        <w:tblW w:w="5000" w:type="pct"/>
        <w:tblCellMar>
          <w:left w:w="70" w:type="dxa"/>
          <w:right w:w="70" w:type="dxa"/>
        </w:tblCellMar>
        <w:tblLook w:val="04A0" w:firstRow="1" w:lastRow="0" w:firstColumn="1" w:lastColumn="0" w:noHBand="0" w:noVBand="1"/>
      </w:tblPr>
      <w:tblGrid>
        <w:gridCol w:w="3982"/>
        <w:gridCol w:w="899"/>
        <w:gridCol w:w="961"/>
        <w:gridCol w:w="915"/>
        <w:gridCol w:w="946"/>
        <w:gridCol w:w="942"/>
      </w:tblGrid>
      <w:tr w:rsidR="003203AB" w:rsidRPr="003203AB" w14:paraId="4460E0F2" w14:textId="77777777" w:rsidTr="003734E4">
        <w:trPr>
          <w:trHeight w:val="300"/>
        </w:trPr>
        <w:tc>
          <w:tcPr>
            <w:tcW w:w="5000" w:type="pct"/>
            <w:gridSpan w:val="6"/>
            <w:tcBorders>
              <w:top w:val="nil"/>
              <w:left w:val="nil"/>
              <w:bottom w:val="nil"/>
              <w:right w:val="nil"/>
            </w:tcBorders>
            <w:shd w:val="clear" w:color="auto" w:fill="auto"/>
            <w:vAlign w:val="bottom"/>
            <w:hideMark/>
          </w:tcPr>
          <w:p w14:paraId="6A150B56" w14:textId="46F9C7FD" w:rsidR="003203AB" w:rsidRPr="003203AB" w:rsidRDefault="003203AB" w:rsidP="003203AB">
            <w:pPr>
              <w:spacing w:after="0" w:line="240" w:lineRule="auto"/>
              <w:jc w:val="center"/>
              <w:rPr>
                <w:rFonts w:ascii="Arial Narrow" w:eastAsia="Times New Roman" w:hAnsi="Arial Narrow" w:cs="Times New Roman"/>
                <w:b/>
                <w:bCs/>
                <w:sz w:val="20"/>
                <w:szCs w:val="20"/>
                <w:lang w:eastAsia="es-MX"/>
              </w:rPr>
            </w:pPr>
            <w:r w:rsidRPr="003203AB">
              <w:rPr>
                <w:rFonts w:ascii="Arial Narrow" w:eastAsia="Times New Roman" w:hAnsi="Arial Narrow" w:cs="Times New Roman"/>
                <w:b/>
                <w:bCs/>
                <w:sz w:val="20"/>
                <w:szCs w:val="20"/>
                <w:lang w:eastAsia="es-MX"/>
              </w:rPr>
              <w:t>EVOLUCIÓN DE LA DEUDA PÚBLICA  ESTATAL Y OBLIGACIONES DE PAGO</w:t>
            </w:r>
            <w:r>
              <w:rPr>
                <w:rFonts w:ascii="Arial Narrow" w:eastAsia="Times New Roman" w:hAnsi="Arial Narrow" w:cs="Times New Roman"/>
                <w:b/>
                <w:bCs/>
                <w:sz w:val="20"/>
                <w:szCs w:val="20"/>
                <w:lang w:eastAsia="es-MX"/>
              </w:rPr>
              <w:t>, 2012-2016</w:t>
            </w:r>
            <w:r w:rsidRPr="003203AB">
              <w:rPr>
                <w:rFonts w:ascii="Arial Narrow" w:eastAsia="Times New Roman" w:hAnsi="Arial Narrow" w:cs="Times New Roman"/>
                <w:b/>
                <w:bCs/>
                <w:sz w:val="20"/>
                <w:szCs w:val="20"/>
                <w:lang w:eastAsia="es-MX"/>
              </w:rPr>
              <w:t xml:space="preserve"> </w:t>
            </w:r>
          </w:p>
        </w:tc>
      </w:tr>
      <w:tr w:rsidR="003203AB" w:rsidRPr="003203AB" w14:paraId="798A6C4B" w14:textId="77777777" w:rsidTr="003734E4">
        <w:trPr>
          <w:trHeight w:val="300"/>
        </w:trPr>
        <w:tc>
          <w:tcPr>
            <w:tcW w:w="2303" w:type="pct"/>
            <w:tcBorders>
              <w:top w:val="nil"/>
              <w:left w:val="nil"/>
              <w:bottom w:val="nil"/>
              <w:right w:val="nil"/>
            </w:tcBorders>
            <w:shd w:val="clear" w:color="auto" w:fill="auto"/>
            <w:hideMark/>
          </w:tcPr>
          <w:p w14:paraId="53A283AC" w14:textId="77777777" w:rsidR="003203AB" w:rsidRPr="003203AB" w:rsidRDefault="003203AB" w:rsidP="003203AB">
            <w:pPr>
              <w:spacing w:after="0" w:line="240" w:lineRule="auto"/>
              <w:rPr>
                <w:rFonts w:ascii="Arial" w:eastAsia="Times New Roman" w:hAnsi="Arial" w:cs="Arial"/>
                <w:b/>
                <w:bCs/>
                <w:sz w:val="18"/>
                <w:szCs w:val="18"/>
                <w:lang w:eastAsia="es-MX"/>
              </w:rPr>
            </w:pPr>
          </w:p>
        </w:tc>
        <w:tc>
          <w:tcPr>
            <w:tcW w:w="520" w:type="pct"/>
            <w:tcBorders>
              <w:top w:val="nil"/>
              <w:left w:val="nil"/>
              <w:bottom w:val="nil"/>
              <w:right w:val="nil"/>
            </w:tcBorders>
            <w:shd w:val="clear" w:color="auto" w:fill="auto"/>
            <w:hideMark/>
          </w:tcPr>
          <w:p w14:paraId="1CA23C92" w14:textId="77777777" w:rsidR="003203AB" w:rsidRPr="003203AB" w:rsidRDefault="003203AB" w:rsidP="003203AB">
            <w:pPr>
              <w:spacing w:after="0" w:line="240" w:lineRule="auto"/>
              <w:rPr>
                <w:rFonts w:ascii="Arial" w:eastAsia="Times New Roman" w:hAnsi="Arial" w:cs="Arial"/>
                <w:b/>
                <w:bCs/>
                <w:sz w:val="18"/>
                <w:szCs w:val="18"/>
                <w:lang w:eastAsia="es-MX"/>
              </w:rPr>
            </w:pPr>
          </w:p>
        </w:tc>
        <w:tc>
          <w:tcPr>
            <w:tcW w:w="556" w:type="pct"/>
            <w:tcBorders>
              <w:top w:val="nil"/>
              <w:left w:val="nil"/>
              <w:bottom w:val="nil"/>
              <w:right w:val="nil"/>
            </w:tcBorders>
            <w:shd w:val="clear" w:color="auto" w:fill="auto"/>
            <w:hideMark/>
          </w:tcPr>
          <w:p w14:paraId="16FA73C6" w14:textId="77777777" w:rsidR="003203AB" w:rsidRPr="003203AB" w:rsidRDefault="003203AB" w:rsidP="003203AB">
            <w:pPr>
              <w:spacing w:after="0" w:line="240" w:lineRule="auto"/>
              <w:rPr>
                <w:rFonts w:ascii="Arial" w:eastAsia="Times New Roman" w:hAnsi="Arial" w:cs="Arial"/>
                <w:b/>
                <w:bCs/>
                <w:sz w:val="18"/>
                <w:szCs w:val="18"/>
                <w:lang w:eastAsia="es-MX"/>
              </w:rPr>
            </w:pPr>
          </w:p>
        </w:tc>
        <w:tc>
          <w:tcPr>
            <w:tcW w:w="529" w:type="pct"/>
            <w:tcBorders>
              <w:top w:val="nil"/>
              <w:left w:val="nil"/>
              <w:bottom w:val="nil"/>
              <w:right w:val="nil"/>
            </w:tcBorders>
            <w:shd w:val="clear" w:color="auto" w:fill="auto"/>
            <w:hideMark/>
          </w:tcPr>
          <w:p w14:paraId="21383864" w14:textId="77777777" w:rsidR="003203AB" w:rsidRPr="003203AB" w:rsidRDefault="003203AB" w:rsidP="003203AB">
            <w:pPr>
              <w:spacing w:after="0" w:line="240" w:lineRule="auto"/>
              <w:rPr>
                <w:rFonts w:ascii="Arial" w:eastAsia="Times New Roman" w:hAnsi="Arial" w:cs="Arial"/>
                <w:b/>
                <w:bCs/>
                <w:sz w:val="18"/>
                <w:szCs w:val="18"/>
                <w:lang w:eastAsia="es-MX"/>
              </w:rPr>
            </w:pPr>
          </w:p>
        </w:tc>
        <w:tc>
          <w:tcPr>
            <w:tcW w:w="547" w:type="pct"/>
            <w:tcBorders>
              <w:top w:val="nil"/>
              <w:left w:val="nil"/>
              <w:bottom w:val="nil"/>
              <w:right w:val="nil"/>
            </w:tcBorders>
            <w:shd w:val="clear" w:color="auto" w:fill="auto"/>
            <w:hideMark/>
          </w:tcPr>
          <w:p w14:paraId="04D8166B" w14:textId="77777777" w:rsidR="003203AB" w:rsidRPr="003203AB" w:rsidRDefault="003203AB" w:rsidP="003203AB">
            <w:pPr>
              <w:spacing w:after="0" w:line="240" w:lineRule="auto"/>
              <w:rPr>
                <w:rFonts w:ascii="Arial" w:eastAsia="Times New Roman" w:hAnsi="Arial" w:cs="Arial"/>
                <w:b/>
                <w:bCs/>
                <w:sz w:val="18"/>
                <w:szCs w:val="18"/>
                <w:lang w:eastAsia="es-MX"/>
              </w:rPr>
            </w:pPr>
          </w:p>
        </w:tc>
        <w:tc>
          <w:tcPr>
            <w:tcW w:w="545" w:type="pct"/>
            <w:tcBorders>
              <w:top w:val="nil"/>
              <w:left w:val="nil"/>
              <w:bottom w:val="nil"/>
              <w:right w:val="nil"/>
            </w:tcBorders>
            <w:shd w:val="clear" w:color="auto" w:fill="auto"/>
            <w:hideMark/>
          </w:tcPr>
          <w:p w14:paraId="70E0C249" w14:textId="77777777" w:rsidR="003203AB" w:rsidRPr="003203AB" w:rsidRDefault="003203AB" w:rsidP="003203AB">
            <w:pPr>
              <w:spacing w:after="0" w:line="240" w:lineRule="auto"/>
              <w:rPr>
                <w:rFonts w:ascii="Arial" w:eastAsia="Times New Roman" w:hAnsi="Arial" w:cs="Arial"/>
                <w:b/>
                <w:bCs/>
                <w:sz w:val="18"/>
                <w:szCs w:val="18"/>
                <w:lang w:eastAsia="es-MX"/>
              </w:rPr>
            </w:pPr>
          </w:p>
        </w:tc>
      </w:tr>
      <w:tr w:rsidR="003203AB" w:rsidRPr="003203AB" w14:paraId="776977F2" w14:textId="77777777" w:rsidTr="003203AB">
        <w:trPr>
          <w:trHeight w:val="300"/>
        </w:trPr>
        <w:tc>
          <w:tcPr>
            <w:tcW w:w="2303" w:type="pct"/>
            <w:vMerge w:val="restart"/>
            <w:tcBorders>
              <w:top w:val="single" w:sz="4" w:space="0" w:color="auto"/>
              <w:left w:val="single" w:sz="4" w:space="0" w:color="auto"/>
              <w:bottom w:val="single" w:sz="4" w:space="0" w:color="auto"/>
              <w:right w:val="single" w:sz="4" w:space="0" w:color="auto"/>
            </w:tcBorders>
            <w:shd w:val="clear" w:color="000000" w:fill="808080"/>
            <w:vAlign w:val="center"/>
            <w:hideMark/>
          </w:tcPr>
          <w:p w14:paraId="4E696A2A" w14:textId="77777777" w:rsidR="003203AB" w:rsidRPr="003203AB" w:rsidRDefault="003203AB" w:rsidP="003203AB">
            <w:pPr>
              <w:spacing w:after="0" w:line="240" w:lineRule="auto"/>
              <w:jc w:val="center"/>
              <w:rPr>
                <w:rFonts w:ascii="Arial" w:eastAsia="Times New Roman" w:hAnsi="Arial" w:cs="Arial"/>
                <w:b/>
                <w:bCs/>
                <w:color w:val="FFFFFF"/>
                <w:sz w:val="14"/>
                <w:szCs w:val="14"/>
                <w:lang w:eastAsia="es-MX"/>
              </w:rPr>
            </w:pPr>
            <w:r w:rsidRPr="003203AB">
              <w:rPr>
                <w:rFonts w:ascii="Arial" w:eastAsia="Times New Roman" w:hAnsi="Arial" w:cs="Arial"/>
                <w:b/>
                <w:bCs/>
                <w:color w:val="FFFFFF"/>
                <w:sz w:val="14"/>
                <w:szCs w:val="14"/>
                <w:lang w:eastAsia="es-MX"/>
              </w:rPr>
              <w:t>FINANCIAMIENTOS</w:t>
            </w:r>
          </w:p>
        </w:tc>
        <w:tc>
          <w:tcPr>
            <w:tcW w:w="520" w:type="pct"/>
            <w:vMerge w:val="restart"/>
            <w:tcBorders>
              <w:top w:val="single" w:sz="4" w:space="0" w:color="auto"/>
              <w:left w:val="single" w:sz="4" w:space="0" w:color="auto"/>
              <w:bottom w:val="single" w:sz="4" w:space="0" w:color="auto"/>
              <w:right w:val="single" w:sz="4" w:space="0" w:color="auto"/>
            </w:tcBorders>
            <w:shd w:val="clear" w:color="000000" w:fill="808080"/>
            <w:vAlign w:val="center"/>
            <w:hideMark/>
          </w:tcPr>
          <w:p w14:paraId="3D1A9CE8" w14:textId="77777777" w:rsidR="003203AB" w:rsidRPr="003203AB" w:rsidRDefault="003203AB" w:rsidP="003203AB">
            <w:pPr>
              <w:spacing w:after="0" w:line="240" w:lineRule="auto"/>
              <w:jc w:val="center"/>
              <w:rPr>
                <w:rFonts w:ascii="Arial" w:eastAsia="Times New Roman" w:hAnsi="Arial" w:cs="Arial"/>
                <w:b/>
                <w:bCs/>
                <w:color w:val="FFFFFF"/>
                <w:sz w:val="14"/>
                <w:szCs w:val="14"/>
                <w:lang w:eastAsia="es-MX"/>
              </w:rPr>
            </w:pPr>
            <w:r w:rsidRPr="003203AB">
              <w:rPr>
                <w:rFonts w:ascii="Arial" w:eastAsia="Times New Roman" w:hAnsi="Arial" w:cs="Arial"/>
                <w:b/>
                <w:bCs/>
                <w:color w:val="FFFFFF"/>
                <w:sz w:val="14"/>
                <w:szCs w:val="14"/>
                <w:lang w:eastAsia="es-MX"/>
              </w:rPr>
              <w:t>2012</w:t>
            </w:r>
          </w:p>
        </w:tc>
        <w:tc>
          <w:tcPr>
            <w:tcW w:w="556" w:type="pct"/>
            <w:vMerge w:val="restart"/>
            <w:tcBorders>
              <w:top w:val="single" w:sz="4" w:space="0" w:color="auto"/>
              <w:left w:val="single" w:sz="4" w:space="0" w:color="auto"/>
              <w:bottom w:val="single" w:sz="4" w:space="0" w:color="auto"/>
              <w:right w:val="single" w:sz="4" w:space="0" w:color="auto"/>
            </w:tcBorders>
            <w:shd w:val="clear" w:color="000000" w:fill="808080"/>
            <w:vAlign w:val="center"/>
            <w:hideMark/>
          </w:tcPr>
          <w:p w14:paraId="41024D58" w14:textId="77777777" w:rsidR="003203AB" w:rsidRPr="003203AB" w:rsidRDefault="003203AB" w:rsidP="003203AB">
            <w:pPr>
              <w:spacing w:after="0" w:line="240" w:lineRule="auto"/>
              <w:jc w:val="center"/>
              <w:rPr>
                <w:rFonts w:ascii="Arial" w:eastAsia="Times New Roman" w:hAnsi="Arial" w:cs="Arial"/>
                <w:b/>
                <w:bCs/>
                <w:color w:val="FFFFFF"/>
                <w:sz w:val="14"/>
                <w:szCs w:val="14"/>
                <w:lang w:eastAsia="es-MX"/>
              </w:rPr>
            </w:pPr>
            <w:r w:rsidRPr="003203AB">
              <w:rPr>
                <w:rFonts w:ascii="Arial" w:eastAsia="Times New Roman" w:hAnsi="Arial" w:cs="Arial"/>
                <w:b/>
                <w:bCs/>
                <w:color w:val="FFFFFF"/>
                <w:sz w:val="14"/>
                <w:szCs w:val="14"/>
                <w:lang w:eastAsia="es-MX"/>
              </w:rPr>
              <w:t>2013</w:t>
            </w:r>
          </w:p>
        </w:tc>
        <w:tc>
          <w:tcPr>
            <w:tcW w:w="529" w:type="pct"/>
            <w:vMerge w:val="restart"/>
            <w:tcBorders>
              <w:top w:val="single" w:sz="4" w:space="0" w:color="auto"/>
              <w:left w:val="single" w:sz="4" w:space="0" w:color="auto"/>
              <w:bottom w:val="single" w:sz="4" w:space="0" w:color="auto"/>
              <w:right w:val="single" w:sz="4" w:space="0" w:color="auto"/>
            </w:tcBorders>
            <w:shd w:val="clear" w:color="000000" w:fill="808080"/>
            <w:vAlign w:val="center"/>
            <w:hideMark/>
          </w:tcPr>
          <w:p w14:paraId="105DF360" w14:textId="77777777" w:rsidR="003203AB" w:rsidRPr="003203AB" w:rsidRDefault="003203AB" w:rsidP="003203AB">
            <w:pPr>
              <w:spacing w:after="0" w:line="240" w:lineRule="auto"/>
              <w:jc w:val="center"/>
              <w:rPr>
                <w:rFonts w:ascii="Arial" w:eastAsia="Times New Roman" w:hAnsi="Arial" w:cs="Arial"/>
                <w:b/>
                <w:bCs/>
                <w:color w:val="FFFFFF"/>
                <w:sz w:val="14"/>
                <w:szCs w:val="14"/>
                <w:lang w:eastAsia="es-MX"/>
              </w:rPr>
            </w:pPr>
            <w:r w:rsidRPr="003203AB">
              <w:rPr>
                <w:rFonts w:ascii="Arial" w:eastAsia="Times New Roman" w:hAnsi="Arial" w:cs="Arial"/>
                <w:b/>
                <w:bCs/>
                <w:color w:val="FFFFFF"/>
                <w:sz w:val="14"/>
                <w:szCs w:val="14"/>
                <w:lang w:eastAsia="es-MX"/>
              </w:rPr>
              <w:t>2014</w:t>
            </w:r>
          </w:p>
        </w:tc>
        <w:tc>
          <w:tcPr>
            <w:tcW w:w="547" w:type="pct"/>
            <w:vMerge w:val="restart"/>
            <w:tcBorders>
              <w:top w:val="single" w:sz="4" w:space="0" w:color="auto"/>
              <w:left w:val="single" w:sz="4" w:space="0" w:color="auto"/>
              <w:bottom w:val="single" w:sz="4" w:space="0" w:color="auto"/>
              <w:right w:val="single" w:sz="4" w:space="0" w:color="auto"/>
            </w:tcBorders>
            <w:shd w:val="clear" w:color="000000" w:fill="808080"/>
            <w:vAlign w:val="center"/>
            <w:hideMark/>
          </w:tcPr>
          <w:p w14:paraId="7F4E6B82" w14:textId="77777777" w:rsidR="003203AB" w:rsidRPr="003203AB" w:rsidRDefault="003203AB" w:rsidP="003203AB">
            <w:pPr>
              <w:spacing w:after="0" w:line="240" w:lineRule="auto"/>
              <w:jc w:val="center"/>
              <w:rPr>
                <w:rFonts w:ascii="Arial" w:eastAsia="Times New Roman" w:hAnsi="Arial" w:cs="Arial"/>
                <w:b/>
                <w:bCs/>
                <w:color w:val="FFFFFF"/>
                <w:sz w:val="14"/>
                <w:szCs w:val="14"/>
                <w:lang w:eastAsia="es-MX"/>
              </w:rPr>
            </w:pPr>
            <w:r w:rsidRPr="003203AB">
              <w:rPr>
                <w:rFonts w:ascii="Arial" w:eastAsia="Times New Roman" w:hAnsi="Arial" w:cs="Arial"/>
                <w:b/>
                <w:bCs/>
                <w:color w:val="FFFFFF"/>
                <w:sz w:val="14"/>
                <w:szCs w:val="14"/>
                <w:lang w:eastAsia="es-MX"/>
              </w:rPr>
              <w:t>2015</w:t>
            </w:r>
          </w:p>
        </w:tc>
        <w:tc>
          <w:tcPr>
            <w:tcW w:w="545" w:type="pct"/>
            <w:vMerge w:val="restart"/>
            <w:tcBorders>
              <w:top w:val="single" w:sz="4" w:space="0" w:color="auto"/>
              <w:left w:val="single" w:sz="4" w:space="0" w:color="auto"/>
              <w:bottom w:val="single" w:sz="4" w:space="0" w:color="auto"/>
              <w:right w:val="single" w:sz="4" w:space="0" w:color="auto"/>
            </w:tcBorders>
            <w:shd w:val="clear" w:color="000000" w:fill="808080"/>
            <w:vAlign w:val="center"/>
            <w:hideMark/>
          </w:tcPr>
          <w:p w14:paraId="7E7F5EEC" w14:textId="77777777" w:rsidR="003203AB" w:rsidRPr="003203AB" w:rsidRDefault="003203AB" w:rsidP="003203AB">
            <w:pPr>
              <w:spacing w:after="0" w:line="240" w:lineRule="auto"/>
              <w:jc w:val="center"/>
              <w:rPr>
                <w:rFonts w:ascii="Arial" w:eastAsia="Times New Roman" w:hAnsi="Arial" w:cs="Arial"/>
                <w:b/>
                <w:bCs/>
                <w:color w:val="FFFFFF"/>
                <w:sz w:val="14"/>
                <w:szCs w:val="14"/>
                <w:lang w:eastAsia="es-MX"/>
              </w:rPr>
            </w:pPr>
            <w:r w:rsidRPr="003203AB">
              <w:rPr>
                <w:rFonts w:ascii="Arial" w:eastAsia="Times New Roman" w:hAnsi="Arial" w:cs="Arial"/>
                <w:b/>
                <w:bCs/>
                <w:color w:val="FFFFFF"/>
                <w:sz w:val="14"/>
                <w:szCs w:val="14"/>
                <w:lang w:eastAsia="es-MX"/>
              </w:rPr>
              <w:t>2016</w:t>
            </w:r>
          </w:p>
        </w:tc>
      </w:tr>
      <w:tr w:rsidR="003203AB" w:rsidRPr="003203AB" w14:paraId="65446959" w14:textId="77777777" w:rsidTr="003734E4">
        <w:trPr>
          <w:trHeight w:val="300"/>
        </w:trPr>
        <w:tc>
          <w:tcPr>
            <w:tcW w:w="2303" w:type="pct"/>
            <w:vMerge/>
            <w:tcBorders>
              <w:top w:val="single" w:sz="4" w:space="0" w:color="auto"/>
              <w:left w:val="single" w:sz="4" w:space="0" w:color="auto"/>
              <w:bottom w:val="single" w:sz="4" w:space="0" w:color="auto"/>
              <w:right w:val="single" w:sz="4" w:space="0" w:color="auto"/>
            </w:tcBorders>
            <w:vAlign w:val="center"/>
            <w:hideMark/>
          </w:tcPr>
          <w:p w14:paraId="242B74A1" w14:textId="77777777" w:rsidR="003203AB" w:rsidRPr="003203AB" w:rsidRDefault="003203AB" w:rsidP="003203AB">
            <w:pPr>
              <w:spacing w:after="0" w:line="240" w:lineRule="auto"/>
              <w:rPr>
                <w:rFonts w:ascii="Arial" w:eastAsia="Times New Roman" w:hAnsi="Arial" w:cs="Arial"/>
                <w:b/>
                <w:bCs/>
                <w:color w:val="FFFFFF"/>
                <w:sz w:val="14"/>
                <w:szCs w:val="14"/>
                <w:lang w:eastAsia="es-MX"/>
              </w:rPr>
            </w:pPr>
          </w:p>
        </w:tc>
        <w:tc>
          <w:tcPr>
            <w:tcW w:w="520" w:type="pct"/>
            <w:vMerge/>
            <w:tcBorders>
              <w:top w:val="single" w:sz="4" w:space="0" w:color="auto"/>
              <w:left w:val="single" w:sz="4" w:space="0" w:color="auto"/>
              <w:bottom w:val="single" w:sz="4" w:space="0" w:color="auto"/>
              <w:right w:val="single" w:sz="4" w:space="0" w:color="auto"/>
            </w:tcBorders>
            <w:vAlign w:val="center"/>
            <w:hideMark/>
          </w:tcPr>
          <w:p w14:paraId="322605C1" w14:textId="77777777" w:rsidR="003203AB" w:rsidRPr="003203AB" w:rsidRDefault="003203AB" w:rsidP="003203AB">
            <w:pPr>
              <w:spacing w:after="0" w:line="240" w:lineRule="auto"/>
              <w:rPr>
                <w:rFonts w:ascii="Arial" w:eastAsia="Times New Roman" w:hAnsi="Arial" w:cs="Arial"/>
                <w:b/>
                <w:bCs/>
                <w:color w:val="FFFFFF"/>
                <w:sz w:val="14"/>
                <w:szCs w:val="14"/>
                <w:lang w:eastAsia="es-MX"/>
              </w:rPr>
            </w:pPr>
          </w:p>
        </w:tc>
        <w:tc>
          <w:tcPr>
            <w:tcW w:w="556" w:type="pct"/>
            <w:vMerge/>
            <w:tcBorders>
              <w:top w:val="single" w:sz="4" w:space="0" w:color="auto"/>
              <w:left w:val="single" w:sz="4" w:space="0" w:color="auto"/>
              <w:bottom w:val="single" w:sz="4" w:space="0" w:color="auto"/>
              <w:right w:val="single" w:sz="4" w:space="0" w:color="auto"/>
            </w:tcBorders>
            <w:vAlign w:val="center"/>
            <w:hideMark/>
          </w:tcPr>
          <w:p w14:paraId="77B7789A" w14:textId="77777777" w:rsidR="003203AB" w:rsidRPr="003203AB" w:rsidRDefault="003203AB" w:rsidP="003203AB">
            <w:pPr>
              <w:spacing w:after="0" w:line="240" w:lineRule="auto"/>
              <w:rPr>
                <w:rFonts w:ascii="Arial" w:eastAsia="Times New Roman" w:hAnsi="Arial" w:cs="Arial"/>
                <w:b/>
                <w:bCs/>
                <w:color w:val="FFFFFF"/>
                <w:sz w:val="14"/>
                <w:szCs w:val="14"/>
                <w:lang w:eastAsia="es-MX"/>
              </w:rPr>
            </w:pPr>
          </w:p>
        </w:tc>
        <w:tc>
          <w:tcPr>
            <w:tcW w:w="529" w:type="pct"/>
            <w:vMerge/>
            <w:tcBorders>
              <w:top w:val="single" w:sz="4" w:space="0" w:color="auto"/>
              <w:left w:val="single" w:sz="4" w:space="0" w:color="auto"/>
              <w:bottom w:val="single" w:sz="4" w:space="0" w:color="auto"/>
              <w:right w:val="single" w:sz="4" w:space="0" w:color="auto"/>
            </w:tcBorders>
            <w:vAlign w:val="center"/>
            <w:hideMark/>
          </w:tcPr>
          <w:p w14:paraId="549AB4B0" w14:textId="77777777" w:rsidR="003203AB" w:rsidRPr="003203AB" w:rsidRDefault="003203AB" w:rsidP="003203AB">
            <w:pPr>
              <w:spacing w:after="0" w:line="240" w:lineRule="auto"/>
              <w:rPr>
                <w:rFonts w:ascii="Arial" w:eastAsia="Times New Roman" w:hAnsi="Arial" w:cs="Arial"/>
                <w:b/>
                <w:bCs/>
                <w:color w:val="FFFFFF"/>
                <w:sz w:val="14"/>
                <w:szCs w:val="14"/>
                <w:lang w:eastAsia="es-MX"/>
              </w:rPr>
            </w:pPr>
          </w:p>
        </w:tc>
        <w:tc>
          <w:tcPr>
            <w:tcW w:w="547" w:type="pct"/>
            <w:vMerge/>
            <w:tcBorders>
              <w:top w:val="single" w:sz="4" w:space="0" w:color="auto"/>
              <w:left w:val="single" w:sz="4" w:space="0" w:color="auto"/>
              <w:bottom w:val="single" w:sz="4" w:space="0" w:color="auto"/>
              <w:right w:val="single" w:sz="4" w:space="0" w:color="auto"/>
            </w:tcBorders>
            <w:vAlign w:val="center"/>
            <w:hideMark/>
          </w:tcPr>
          <w:p w14:paraId="4E12B0CF" w14:textId="77777777" w:rsidR="003203AB" w:rsidRPr="003203AB" w:rsidRDefault="003203AB" w:rsidP="003203AB">
            <w:pPr>
              <w:spacing w:after="0" w:line="240" w:lineRule="auto"/>
              <w:rPr>
                <w:rFonts w:ascii="Arial" w:eastAsia="Times New Roman" w:hAnsi="Arial" w:cs="Arial"/>
                <w:b/>
                <w:bCs/>
                <w:color w:val="FFFFFF"/>
                <w:sz w:val="14"/>
                <w:szCs w:val="14"/>
                <w:lang w:eastAsia="es-MX"/>
              </w:rPr>
            </w:pPr>
          </w:p>
        </w:tc>
        <w:tc>
          <w:tcPr>
            <w:tcW w:w="545" w:type="pct"/>
            <w:vMerge/>
            <w:tcBorders>
              <w:top w:val="single" w:sz="4" w:space="0" w:color="auto"/>
              <w:left w:val="single" w:sz="4" w:space="0" w:color="auto"/>
              <w:bottom w:val="single" w:sz="4" w:space="0" w:color="auto"/>
              <w:right w:val="single" w:sz="4" w:space="0" w:color="auto"/>
            </w:tcBorders>
            <w:vAlign w:val="center"/>
            <w:hideMark/>
          </w:tcPr>
          <w:p w14:paraId="3E15CC1E" w14:textId="77777777" w:rsidR="003203AB" w:rsidRPr="003203AB" w:rsidRDefault="003203AB" w:rsidP="003203AB">
            <w:pPr>
              <w:spacing w:after="0" w:line="240" w:lineRule="auto"/>
              <w:rPr>
                <w:rFonts w:ascii="Arial" w:eastAsia="Times New Roman" w:hAnsi="Arial" w:cs="Arial"/>
                <w:b/>
                <w:bCs/>
                <w:color w:val="FFFFFF"/>
                <w:sz w:val="14"/>
                <w:szCs w:val="14"/>
                <w:lang w:eastAsia="es-MX"/>
              </w:rPr>
            </w:pPr>
          </w:p>
        </w:tc>
      </w:tr>
      <w:tr w:rsidR="003203AB" w:rsidRPr="003203AB" w14:paraId="5AC56799" w14:textId="77777777" w:rsidTr="003734E4">
        <w:trPr>
          <w:trHeight w:val="300"/>
        </w:trPr>
        <w:tc>
          <w:tcPr>
            <w:tcW w:w="2303" w:type="pct"/>
            <w:tcBorders>
              <w:top w:val="nil"/>
              <w:left w:val="single" w:sz="4" w:space="0" w:color="auto"/>
              <w:bottom w:val="single" w:sz="4" w:space="0" w:color="auto"/>
              <w:right w:val="single" w:sz="4" w:space="0" w:color="auto"/>
            </w:tcBorders>
            <w:shd w:val="clear" w:color="auto" w:fill="auto"/>
            <w:noWrap/>
            <w:vAlign w:val="center"/>
            <w:hideMark/>
          </w:tcPr>
          <w:p w14:paraId="0C8A5BFE" w14:textId="77777777" w:rsidR="003203AB" w:rsidRPr="003203AB" w:rsidRDefault="003203AB" w:rsidP="003734E4">
            <w:pPr>
              <w:spacing w:after="0" w:line="240" w:lineRule="auto"/>
              <w:rPr>
                <w:rFonts w:ascii="Arial" w:eastAsia="Times New Roman" w:hAnsi="Arial" w:cs="Arial"/>
                <w:b/>
                <w:bCs/>
                <w:sz w:val="14"/>
                <w:szCs w:val="14"/>
                <w:lang w:eastAsia="es-MX"/>
              </w:rPr>
            </w:pPr>
            <w:r w:rsidRPr="003203AB">
              <w:rPr>
                <w:rFonts w:ascii="Arial" w:eastAsia="Times New Roman" w:hAnsi="Arial" w:cs="Arial"/>
                <w:b/>
                <w:bCs/>
                <w:sz w:val="14"/>
                <w:szCs w:val="14"/>
                <w:lang w:eastAsia="es-MX"/>
              </w:rPr>
              <w:t>Deuda Pública Directa</w:t>
            </w:r>
          </w:p>
        </w:tc>
        <w:tc>
          <w:tcPr>
            <w:tcW w:w="520" w:type="pct"/>
            <w:tcBorders>
              <w:top w:val="nil"/>
              <w:left w:val="nil"/>
              <w:bottom w:val="single" w:sz="4" w:space="0" w:color="auto"/>
              <w:right w:val="single" w:sz="4" w:space="0" w:color="auto"/>
            </w:tcBorders>
            <w:shd w:val="clear" w:color="auto" w:fill="auto"/>
            <w:noWrap/>
            <w:vAlign w:val="center"/>
            <w:hideMark/>
          </w:tcPr>
          <w:p w14:paraId="32F7DEE4" w14:textId="77777777" w:rsidR="003203AB" w:rsidRPr="003203AB" w:rsidRDefault="003203AB" w:rsidP="003203AB">
            <w:pPr>
              <w:spacing w:after="0" w:line="240" w:lineRule="auto"/>
              <w:jc w:val="right"/>
              <w:rPr>
                <w:rFonts w:ascii="Arial" w:eastAsia="Times New Roman" w:hAnsi="Arial" w:cs="Arial"/>
                <w:b/>
                <w:bCs/>
                <w:sz w:val="14"/>
                <w:szCs w:val="14"/>
                <w:lang w:eastAsia="es-MX"/>
              </w:rPr>
            </w:pPr>
            <w:r w:rsidRPr="003203AB">
              <w:rPr>
                <w:rFonts w:ascii="Arial" w:eastAsia="Times New Roman" w:hAnsi="Arial" w:cs="Arial"/>
                <w:b/>
                <w:bCs/>
                <w:sz w:val="14"/>
                <w:szCs w:val="14"/>
                <w:lang w:eastAsia="es-MX"/>
              </w:rPr>
              <w:t>1,883</w:t>
            </w:r>
          </w:p>
        </w:tc>
        <w:tc>
          <w:tcPr>
            <w:tcW w:w="556" w:type="pct"/>
            <w:tcBorders>
              <w:top w:val="nil"/>
              <w:left w:val="nil"/>
              <w:bottom w:val="single" w:sz="4" w:space="0" w:color="auto"/>
              <w:right w:val="single" w:sz="4" w:space="0" w:color="auto"/>
            </w:tcBorders>
            <w:shd w:val="clear" w:color="auto" w:fill="auto"/>
            <w:noWrap/>
            <w:vAlign w:val="center"/>
            <w:hideMark/>
          </w:tcPr>
          <w:p w14:paraId="6A2E8C78" w14:textId="77777777" w:rsidR="003203AB" w:rsidRPr="003203AB" w:rsidRDefault="003203AB" w:rsidP="003203AB">
            <w:pPr>
              <w:spacing w:after="0" w:line="240" w:lineRule="auto"/>
              <w:jc w:val="right"/>
              <w:rPr>
                <w:rFonts w:ascii="Arial" w:eastAsia="Times New Roman" w:hAnsi="Arial" w:cs="Arial"/>
                <w:b/>
                <w:bCs/>
                <w:sz w:val="14"/>
                <w:szCs w:val="14"/>
                <w:lang w:eastAsia="es-MX"/>
              </w:rPr>
            </w:pPr>
            <w:r w:rsidRPr="003203AB">
              <w:rPr>
                <w:rFonts w:ascii="Arial" w:eastAsia="Times New Roman" w:hAnsi="Arial" w:cs="Arial"/>
                <w:b/>
                <w:bCs/>
                <w:sz w:val="14"/>
                <w:szCs w:val="14"/>
                <w:lang w:eastAsia="es-MX"/>
              </w:rPr>
              <w:t>4,818</w:t>
            </w:r>
          </w:p>
        </w:tc>
        <w:tc>
          <w:tcPr>
            <w:tcW w:w="529" w:type="pct"/>
            <w:tcBorders>
              <w:top w:val="nil"/>
              <w:left w:val="nil"/>
              <w:bottom w:val="single" w:sz="4" w:space="0" w:color="auto"/>
              <w:right w:val="single" w:sz="4" w:space="0" w:color="auto"/>
            </w:tcBorders>
            <w:shd w:val="clear" w:color="auto" w:fill="auto"/>
            <w:noWrap/>
            <w:vAlign w:val="center"/>
            <w:hideMark/>
          </w:tcPr>
          <w:p w14:paraId="16CFC7EA" w14:textId="77777777" w:rsidR="003203AB" w:rsidRPr="003203AB" w:rsidRDefault="003203AB" w:rsidP="003203AB">
            <w:pPr>
              <w:spacing w:after="0" w:line="240" w:lineRule="auto"/>
              <w:jc w:val="right"/>
              <w:rPr>
                <w:rFonts w:ascii="Arial" w:eastAsia="Times New Roman" w:hAnsi="Arial" w:cs="Arial"/>
                <w:b/>
                <w:bCs/>
                <w:sz w:val="14"/>
                <w:szCs w:val="14"/>
                <w:lang w:eastAsia="es-MX"/>
              </w:rPr>
            </w:pPr>
            <w:r w:rsidRPr="003203AB">
              <w:rPr>
                <w:rFonts w:ascii="Arial" w:eastAsia="Times New Roman" w:hAnsi="Arial" w:cs="Arial"/>
                <w:b/>
                <w:bCs/>
                <w:sz w:val="14"/>
                <w:szCs w:val="14"/>
                <w:lang w:eastAsia="es-MX"/>
              </w:rPr>
              <w:t>4,557</w:t>
            </w:r>
          </w:p>
        </w:tc>
        <w:tc>
          <w:tcPr>
            <w:tcW w:w="547" w:type="pct"/>
            <w:tcBorders>
              <w:top w:val="nil"/>
              <w:left w:val="nil"/>
              <w:bottom w:val="single" w:sz="4" w:space="0" w:color="auto"/>
              <w:right w:val="single" w:sz="4" w:space="0" w:color="auto"/>
            </w:tcBorders>
            <w:shd w:val="clear" w:color="auto" w:fill="auto"/>
            <w:noWrap/>
            <w:vAlign w:val="center"/>
            <w:hideMark/>
          </w:tcPr>
          <w:p w14:paraId="3C351A33" w14:textId="77777777" w:rsidR="003203AB" w:rsidRPr="003203AB" w:rsidRDefault="003203AB" w:rsidP="003203AB">
            <w:pPr>
              <w:spacing w:after="0" w:line="240" w:lineRule="auto"/>
              <w:jc w:val="right"/>
              <w:rPr>
                <w:rFonts w:ascii="Arial" w:eastAsia="Times New Roman" w:hAnsi="Arial" w:cs="Arial"/>
                <w:b/>
                <w:bCs/>
                <w:sz w:val="14"/>
                <w:szCs w:val="14"/>
                <w:lang w:eastAsia="es-MX"/>
              </w:rPr>
            </w:pPr>
            <w:r w:rsidRPr="003203AB">
              <w:rPr>
                <w:rFonts w:ascii="Arial" w:eastAsia="Times New Roman" w:hAnsi="Arial" w:cs="Arial"/>
                <w:b/>
                <w:bCs/>
                <w:sz w:val="14"/>
                <w:szCs w:val="14"/>
                <w:lang w:eastAsia="es-MX"/>
              </w:rPr>
              <w:t>7,641</w:t>
            </w:r>
          </w:p>
        </w:tc>
        <w:tc>
          <w:tcPr>
            <w:tcW w:w="545" w:type="pct"/>
            <w:tcBorders>
              <w:top w:val="nil"/>
              <w:left w:val="nil"/>
              <w:bottom w:val="single" w:sz="4" w:space="0" w:color="auto"/>
              <w:right w:val="single" w:sz="4" w:space="0" w:color="auto"/>
            </w:tcBorders>
            <w:shd w:val="clear" w:color="auto" w:fill="auto"/>
            <w:noWrap/>
            <w:vAlign w:val="center"/>
            <w:hideMark/>
          </w:tcPr>
          <w:p w14:paraId="5C3AE739" w14:textId="77777777" w:rsidR="003203AB" w:rsidRPr="003203AB" w:rsidRDefault="003203AB" w:rsidP="003203AB">
            <w:pPr>
              <w:spacing w:after="0" w:line="240" w:lineRule="auto"/>
              <w:jc w:val="right"/>
              <w:rPr>
                <w:rFonts w:ascii="Arial" w:eastAsia="Times New Roman" w:hAnsi="Arial" w:cs="Arial"/>
                <w:b/>
                <w:bCs/>
                <w:sz w:val="14"/>
                <w:szCs w:val="14"/>
                <w:lang w:eastAsia="es-MX"/>
              </w:rPr>
            </w:pPr>
            <w:r w:rsidRPr="003203AB">
              <w:rPr>
                <w:rFonts w:ascii="Arial" w:eastAsia="Times New Roman" w:hAnsi="Arial" w:cs="Arial"/>
                <w:b/>
                <w:bCs/>
                <w:sz w:val="14"/>
                <w:szCs w:val="14"/>
                <w:lang w:eastAsia="es-MX"/>
              </w:rPr>
              <w:t>7,308</w:t>
            </w:r>
          </w:p>
        </w:tc>
      </w:tr>
      <w:tr w:rsidR="003203AB" w:rsidRPr="003203AB" w14:paraId="0053BC36" w14:textId="77777777" w:rsidTr="003734E4">
        <w:trPr>
          <w:trHeight w:val="300"/>
        </w:trPr>
        <w:tc>
          <w:tcPr>
            <w:tcW w:w="2303" w:type="pct"/>
            <w:tcBorders>
              <w:top w:val="nil"/>
              <w:left w:val="single" w:sz="4" w:space="0" w:color="auto"/>
              <w:bottom w:val="single" w:sz="4" w:space="0" w:color="auto"/>
              <w:right w:val="single" w:sz="4" w:space="0" w:color="auto"/>
            </w:tcBorders>
            <w:shd w:val="clear" w:color="auto" w:fill="auto"/>
            <w:noWrap/>
            <w:vAlign w:val="center"/>
            <w:hideMark/>
          </w:tcPr>
          <w:p w14:paraId="62243604" w14:textId="77777777" w:rsidR="003203AB" w:rsidRPr="003203AB" w:rsidRDefault="003203AB" w:rsidP="003203AB">
            <w:pPr>
              <w:spacing w:after="0" w:line="240" w:lineRule="auto"/>
              <w:rPr>
                <w:rFonts w:ascii="Arial" w:eastAsia="Times New Roman" w:hAnsi="Arial" w:cs="Arial"/>
                <w:b/>
                <w:bCs/>
                <w:sz w:val="14"/>
                <w:szCs w:val="14"/>
                <w:lang w:eastAsia="es-MX"/>
              </w:rPr>
            </w:pPr>
            <w:r w:rsidRPr="003203AB">
              <w:rPr>
                <w:rFonts w:ascii="Arial" w:eastAsia="Times New Roman" w:hAnsi="Arial" w:cs="Arial"/>
                <w:b/>
                <w:bCs/>
                <w:sz w:val="14"/>
                <w:szCs w:val="14"/>
                <w:lang w:eastAsia="es-MX"/>
              </w:rPr>
              <w:t>Obligaciones de pago  a  corto plazo</w:t>
            </w:r>
          </w:p>
        </w:tc>
        <w:tc>
          <w:tcPr>
            <w:tcW w:w="520" w:type="pct"/>
            <w:tcBorders>
              <w:top w:val="nil"/>
              <w:left w:val="nil"/>
              <w:bottom w:val="single" w:sz="4" w:space="0" w:color="auto"/>
              <w:right w:val="single" w:sz="4" w:space="0" w:color="auto"/>
            </w:tcBorders>
            <w:shd w:val="clear" w:color="auto" w:fill="auto"/>
            <w:noWrap/>
            <w:vAlign w:val="center"/>
            <w:hideMark/>
          </w:tcPr>
          <w:p w14:paraId="223924B3" w14:textId="77777777" w:rsidR="003203AB" w:rsidRPr="003203AB" w:rsidRDefault="003203AB" w:rsidP="003203AB">
            <w:pPr>
              <w:spacing w:after="0" w:line="240" w:lineRule="auto"/>
              <w:jc w:val="right"/>
              <w:rPr>
                <w:rFonts w:ascii="Arial" w:eastAsia="Times New Roman" w:hAnsi="Arial" w:cs="Arial"/>
                <w:b/>
                <w:bCs/>
                <w:sz w:val="14"/>
                <w:szCs w:val="14"/>
                <w:lang w:eastAsia="es-MX"/>
              </w:rPr>
            </w:pPr>
            <w:r w:rsidRPr="003203AB">
              <w:rPr>
                <w:rFonts w:ascii="Arial" w:eastAsia="Times New Roman" w:hAnsi="Arial" w:cs="Arial"/>
                <w:b/>
                <w:bCs/>
                <w:sz w:val="14"/>
                <w:szCs w:val="14"/>
                <w:lang w:eastAsia="es-MX"/>
              </w:rPr>
              <w:t>0</w:t>
            </w:r>
          </w:p>
        </w:tc>
        <w:tc>
          <w:tcPr>
            <w:tcW w:w="556" w:type="pct"/>
            <w:tcBorders>
              <w:top w:val="nil"/>
              <w:left w:val="nil"/>
              <w:bottom w:val="single" w:sz="4" w:space="0" w:color="auto"/>
              <w:right w:val="single" w:sz="4" w:space="0" w:color="auto"/>
            </w:tcBorders>
            <w:shd w:val="clear" w:color="auto" w:fill="auto"/>
            <w:noWrap/>
            <w:vAlign w:val="center"/>
            <w:hideMark/>
          </w:tcPr>
          <w:p w14:paraId="0541BA6D" w14:textId="77777777" w:rsidR="003203AB" w:rsidRPr="003203AB" w:rsidRDefault="003203AB" w:rsidP="003203AB">
            <w:pPr>
              <w:spacing w:after="0" w:line="240" w:lineRule="auto"/>
              <w:jc w:val="right"/>
              <w:rPr>
                <w:rFonts w:ascii="Arial" w:eastAsia="Times New Roman" w:hAnsi="Arial" w:cs="Arial"/>
                <w:b/>
                <w:bCs/>
                <w:sz w:val="14"/>
                <w:szCs w:val="14"/>
                <w:lang w:eastAsia="es-MX"/>
              </w:rPr>
            </w:pPr>
            <w:r w:rsidRPr="003203AB">
              <w:rPr>
                <w:rFonts w:ascii="Arial" w:eastAsia="Times New Roman" w:hAnsi="Arial" w:cs="Arial"/>
                <w:b/>
                <w:bCs/>
                <w:sz w:val="14"/>
                <w:szCs w:val="14"/>
                <w:lang w:eastAsia="es-MX"/>
              </w:rPr>
              <w:t>2,050</w:t>
            </w:r>
          </w:p>
        </w:tc>
        <w:tc>
          <w:tcPr>
            <w:tcW w:w="529" w:type="pct"/>
            <w:tcBorders>
              <w:top w:val="nil"/>
              <w:left w:val="nil"/>
              <w:bottom w:val="single" w:sz="4" w:space="0" w:color="auto"/>
              <w:right w:val="single" w:sz="4" w:space="0" w:color="auto"/>
            </w:tcBorders>
            <w:shd w:val="clear" w:color="auto" w:fill="auto"/>
            <w:noWrap/>
            <w:vAlign w:val="center"/>
            <w:hideMark/>
          </w:tcPr>
          <w:p w14:paraId="4599A171" w14:textId="77777777" w:rsidR="003203AB" w:rsidRPr="003203AB" w:rsidRDefault="003203AB" w:rsidP="003203AB">
            <w:pPr>
              <w:spacing w:after="0" w:line="240" w:lineRule="auto"/>
              <w:jc w:val="right"/>
              <w:rPr>
                <w:rFonts w:ascii="Arial" w:eastAsia="Times New Roman" w:hAnsi="Arial" w:cs="Arial"/>
                <w:b/>
                <w:bCs/>
                <w:sz w:val="14"/>
                <w:szCs w:val="14"/>
                <w:lang w:eastAsia="es-MX"/>
              </w:rPr>
            </w:pPr>
            <w:r w:rsidRPr="003203AB">
              <w:rPr>
                <w:rFonts w:ascii="Arial" w:eastAsia="Times New Roman" w:hAnsi="Arial" w:cs="Arial"/>
                <w:b/>
                <w:bCs/>
                <w:sz w:val="14"/>
                <w:szCs w:val="14"/>
                <w:lang w:eastAsia="es-MX"/>
              </w:rPr>
              <w:t>2,375</w:t>
            </w:r>
          </w:p>
        </w:tc>
        <w:tc>
          <w:tcPr>
            <w:tcW w:w="547" w:type="pct"/>
            <w:tcBorders>
              <w:top w:val="nil"/>
              <w:left w:val="nil"/>
              <w:bottom w:val="single" w:sz="4" w:space="0" w:color="auto"/>
              <w:right w:val="single" w:sz="4" w:space="0" w:color="auto"/>
            </w:tcBorders>
            <w:shd w:val="clear" w:color="auto" w:fill="auto"/>
            <w:noWrap/>
            <w:vAlign w:val="center"/>
            <w:hideMark/>
          </w:tcPr>
          <w:p w14:paraId="31D34E95" w14:textId="77777777" w:rsidR="003203AB" w:rsidRPr="003203AB" w:rsidRDefault="003203AB" w:rsidP="003203AB">
            <w:pPr>
              <w:spacing w:after="0" w:line="240" w:lineRule="auto"/>
              <w:jc w:val="right"/>
              <w:rPr>
                <w:rFonts w:ascii="Arial" w:eastAsia="Times New Roman" w:hAnsi="Arial" w:cs="Arial"/>
                <w:b/>
                <w:bCs/>
                <w:sz w:val="14"/>
                <w:szCs w:val="14"/>
                <w:lang w:eastAsia="es-MX"/>
              </w:rPr>
            </w:pPr>
            <w:r w:rsidRPr="003203AB">
              <w:rPr>
                <w:rFonts w:ascii="Arial" w:eastAsia="Times New Roman" w:hAnsi="Arial" w:cs="Arial"/>
                <w:b/>
                <w:bCs/>
                <w:sz w:val="14"/>
                <w:szCs w:val="14"/>
                <w:lang w:eastAsia="es-MX"/>
              </w:rPr>
              <w:t>1,825</w:t>
            </w:r>
          </w:p>
        </w:tc>
        <w:tc>
          <w:tcPr>
            <w:tcW w:w="545" w:type="pct"/>
            <w:tcBorders>
              <w:top w:val="nil"/>
              <w:left w:val="nil"/>
              <w:bottom w:val="single" w:sz="4" w:space="0" w:color="auto"/>
              <w:right w:val="single" w:sz="4" w:space="0" w:color="auto"/>
            </w:tcBorders>
            <w:shd w:val="clear" w:color="auto" w:fill="auto"/>
            <w:noWrap/>
            <w:vAlign w:val="center"/>
            <w:hideMark/>
          </w:tcPr>
          <w:p w14:paraId="127A7E80" w14:textId="77777777" w:rsidR="003203AB" w:rsidRPr="003203AB" w:rsidRDefault="003203AB" w:rsidP="003203AB">
            <w:pPr>
              <w:spacing w:after="0" w:line="240" w:lineRule="auto"/>
              <w:jc w:val="right"/>
              <w:rPr>
                <w:rFonts w:ascii="Arial" w:eastAsia="Times New Roman" w:hAnsi="Arial" w:cs="Arial"/>
                <w:b/>
                <w:bCs/>
                <w:sz w:val="14"/>
                <w:szCs w:val="14"/>
                <w:lang w:eastAsia="es-MX"/>
              </w:rPr>
            </w:pPr>
            <w:r w:rsidRPr="003203AB">
              <w:rPr>
                <w:rFonts w:ascii="Arial" w:eastAsia="Times New Roman" w:hAnsi="Arial" w:cs="Arial"/>
                <w:b/>
                <w:bCs/>
                <w:sz w:val="14"/>
                <w:szCs w:val="14"/>
                <w:lang w:eastAsia="es-MX"/>
              </w:rPr>
              <w:t>0</w:t>
            </w:r>
          </w:p>
        </w:tc>
      </w:tr>
      <w:tr w:rsidR="003203AB" w:rsidRPr="003203AB" w14:paraId="5BCD02FF" w14:textId="77777777" w:rsidTr="003734E4">
        <w:trPr>
          <w:trHeight w:val="300"/>
        </w:trPr>
        <w:tc>
          <w:tcPr>
            <w:tcW w:w="2303" w:type="pct"/>
            <w:tcBorders>
              <w:top w:val="nil"/>
              <w:left w:val="single" w:sz="4" w:space="0" w:color="auto"/>
              <w:bottom w:val="single" w:sz="4" w:space="0" w:color="auto"/>
              <w:right w:val="single" w:sz="4" w:space="0" w:color="auto"/>
            </w:tcBorders>
            <w:shd w:val="clear" w:color="auto" w:fill="auto"/>
            <w:noWrap/>
            <w:vAlign w:val="center"/>
            <w:hideMark/>
          </w:tcPr>
          <w:p w14:paraId="27681093" w14:textId="77777777" w:rsidR="003203AB" w:rsidRPr="003203AB" w:rsidRDefault="003203AB" w:rsidP="003203AB">
            <w:pPr>
              <w:spacing w:after="0" w:line="240" w:lineRule="auto"/>
              <w:rPr>
                <w:rFonts w:ascii="Arial" w:eastAsia="Times New Roman" w:hAnsi="Arial" w:cs="Arial"/>
                <w:b/>
                <w:bCs/>
                <w:sz w:val="14"/>
                <w:szCs w:val="14"/>
                <w:lang w:eastAsia="es-MX"/>
              </w:rPr>
            </w:pPr>
            <w:r w:rsidRPr="003203AB">
              <w:rPr>
                <w:rFonts w:ascii="Arial" w:eastAsia="Times New Roman" w:hAnsi="Arial" w:cs="Arial"/>
                <w:b/>
                <w:bCs/>
                <w:sz w:val="14"/>
                <w:szCs w:val="14"/>
                <w:lang w:eastAsia="es-MX"/>
              </w:rPr>
              <w:t xml:space="preserve">Obligaciones de pago a largo plazo </w:t>
            </w:r>
            <w:r w:rsidRPr="003203AB">
              <w:rPr>
                <w:rFonts w:ascii="Arial" w:eastAsia="Times New Roman" w:hAnsi="Arial" w:cs="Arial"/>
                <w:sz w:val="14"/>
                <w:szCs w:val="14"/>
                <w:lang w:eastAsia="es-MX"/>
              </w:rPr>
              <w:t xml:space="preserve"> /1</w:t>
            </w:r>
          </w:p>
        </w:tc>
        <w:tc>
          <w:tcPr>
            <w:tcW w:w="520" w:type="pct"/>
            <w:tcBorders>
              <w:top w:val="nil"/>
              <w:left w:val="nil"/>
              <w:bottom w:val="single" w:sz="4" w:space="0" w:color="auto"/>
              <w:right w:val="single" w:sz="4" w:space="0" w:color="auto"/>
            </w:tcBorders>
            <w:shd w:val="clear" w:color="auto" w:fill="auto"/>
            <w:noWrap/>
            <w:vAlign w:val="center"/>
            <w:hideMark/>
          </w:tcPr>
          <w:p w14:paraId="5E50B0A4" w14:textId="77777777" w:rsidR="003203AB" w:rsidRPr="003203AB" w:rsidRDefault="003203AB" w:rsidP="003203AB">
            <w:pPr>
              <w:spacing w:after="0" w:line="240" w:lineRule="auto"/>
              <w:jc w:val="right"/>
              <w:rPr>
                <w:rFonts w:ascii="Arial" w:eastAsia="Times New Roman" w:hAnsi="Arial" w:cs="Arial"/>
                <w:b/>
                <w:bCs/>
                <w:sz w:val="14"/>
                <w:szCs w:val="14"/>
                <w:lang w:eastAsia="es-MX"/>
              </w:rPr>
            </w:pPr>
            <w:r w:rsidRPr="003203AB">
              <w:rPr>
                <w:rFonts w:ascii="Arial" w:eastAsia="Times New Roman" w:hAnsi="Arial" w:cs="Arial"/>
                <w:b/>
                <w:bCs/>
                <w:sz w:val="14"/>
                <w:szCs w:val="14"/>
                <w:lang w:eastAsia="es-MX"/>
              </w:rPr>
              <w:t>7,385</w:t>
            </w:r>
          </w:p>
        </w:tc>
        <w:tc>
          <w:tcPr>
            <w:tcW w:w="556" w:type="pct"/>
            <w:tcBorders>
              <w:top w:val="nil"/>
              <w:left w:val="nil"/>
              <w:bottom w:val="single" w:sz="4" w:space="0" w:color="auto"/>
              <w:right w:val="single" w:sz="4" w:space="0" w:color="auto"/>
            </w:tcBorders>
            <w:shd w:val="clear" w:color="auto" w:fill="auto"/>
            <w:noWrap/>
            <w:vAlign w:val="center"/>
            <w:hideMark/>
          </w:tcPr>
          <w:p w14:paraId="5895789D" w14:textId="77777777" w:rsidR="003203AB" w:rsidRPr="003203AB" w:rsidRDefault="003203AB" w:rsidP="003203AB">
            <w:pPr>
              <w:spacing w:after="0" w:line="240" w:lineRule="auto"/>
              <w:jc w:val="right"/>
              <w:rPr>
                <w:rFonts w:ascii="Arial" w:eastAsia="Times New Roman" w:hAnsi="Arial" w:cs="Arial"/>
                <w:b/>
                <w:bCs/>
                <w:sz w:val="14"/>
                <w:szCs w:val="14"/>
                <w:lang w:eastAsia="es-MX"/>
              </w:rPr>
            </w:pPr>
            <w:r w:rsidRPr="003203AB">
              <w:rPr>
                <w:rFonts w:ascii="Arial" w:eastAsia="Times New Roman" w:hAnsi="Arial" w:cs="Arial"/>
                <w:b/>
                <w:bCs/>
                <w:sz w:val="14"/>
                <w:szCs w:val="14"/>
                <w:lang w:eastAsia="es-MX"/>
              </w:rPr>
              <w:t>7,395</w:t>
            </w:r>
          </w:p>
        </w:tc>
        <w:tc>
          <w:tcPr>
            <w:tcW w:w="529" w:type="pct"/>
            <w:tcBorders>
              <w:top w:val="nil"/>
              <w:left w:val="nil"/>
              <w:bottom w:val="single" w:sz="4" w:space="0" w:color="auto"/>
              <w:right w:val="single" w:sz="4" w:space="0" w:color="auto"/>
            </w:tcBorders>
            <w:shd w:val="clear" w:color="auto" w:fill="auto"/>
            <w:noWrap/>
            <w:vAlign w:val="center"/>
            <w:hideMark/>
          </w:tcPr>
          <w:p w14:paraId="79411498" w14:textId="77777777" w:rsidR="003203AB" w:rsidRPr="003203AB" w:rsidRDefault="003203AB" w:rsidP="003203AB">
            <w:pPr>
              <w:spacing w:after="0" w:line="240" w:lineRule="auto"/>
              <w:jc w:val="right"/>
              <w:rPr>
                <w:rFonts w:ascii="Arial" w:eastAsia="Times New Roman" w:hAnsi="Arial" w:cs="Arial"/>
                <w:b/>
                <w:bCs/>
                <w:sz w:val="14"/>
                <w:szCs w:val="14"/>
                <w:lang w:eastAsia="es-MX"/>
              </w:rPr>
            </w:pPr>
            <w:r w:rsidRPr="003203AB">
              <w:rPr>
                <w:rFonts w:ascii="Arial" w:eastAsia="Times New Roman" w:hAnsi="Arial" w:cs="Arial"/>
                <w:b/>
                <w:bCs/>
                <w:sz w:val="14"/>
                <w:szCs w:val="14"/>
                <w:lang w:eastAsia="es-MX"/>
              </w:rPr>
              <w:t>7,546</w:t>
            </w:r>
          </w:p>
        </w:tc>
        <w:tc>
          <w:tcPr>
            <w:tcW w:w="547" w:type="pct"/>
            <w:tcBorders>
              <w:top w:val="nil"/>
              <w:left w:val="nil"/>
              <w:bottom w:val="single" w:sz="4" w:space="0" w:color="auto"/>
              <w:right w:val="single" w:sz="4" w:space="0" w:color="auto"/>
            </w:tcBorders>
            <w:shd w:val="clear" w:color="auto" w:fill="auto"/>
            <w:noWrap/>
            <w:vAlign w:val="center"/>
            <w:hideMark/>
          </w:tcPr>
          <w:p w14:paraId="50C00B32" w14:textId="77777777" w:rsidR="003203AB" w:rsidRPr="003203AB" w:rsidRDefault="003203AB" w:rsidP="003203AB">
            <w:pPr>
              <w:spacing w:after="0" w:line="240" w:lineRule="auto"/>
              <w:jc w:val="right"/>
              <w:rPr>
                <w:rFonts w:ascii="Arial" w:eastAsia="Times New Roman" w:hAnsi="Arial" w:cs="Arial"/>
                <w:b/>
                <w:bCs/>
                <w:sz w:val="14"/>
                <w:szCs w:val="14"/>
                <w:lang w:eastAsia="es-MX"/>
              </w:rPr>
            </w:pPr>
            <w:r w:rsidRPr="003203AB">
              <w:rPr>
                <w:rFonts w:ascii="Arial" w:eastAsia="Times New Roman" w:hAnsi="Arial" w:cs="Arial"/>
                <w:b/>
                <w:bCs/>
                <w:sz w:val="14"/>
                <w:szCs w:val="14"/>
                <w:lang w:eastAsia="es-MX"/>
              </w:rPr>
              <w:t>7,709</w:t>
            </w:r>
          </w:p>
        </w:tc>
        <w:tc>
          <w:tcPr>
            <w:tcW w:w="545" w:type="pct"/>
            <w:tcBorders>
              <w:top w:val="nil"/>
              <w:left w:val="nil"/>
              <w:bottom w:val="single" w:sz="4" w:space="0" w:color="auto"/>
              <w:right w:val="single" w:sz="4" w:space="0" w:color="auto"/>
            </w:tcBorders>
            <w:shd w:val="clear" w:color="auto" w:fill="auto"/>
            <w:noWrap/>
            <w:vAlign w:val="center"/>
            <w:hideMark/>
          </w:tcPr>
          <w:p w14:paraId="727A604B" w14:textId="77777777" w:rsidR="003203AB" w:rsidRPr="003203AB" w:rsidRDefault="003203AB" w:rsidP="003203AB">
            <w:pPr>
              <w:spacing w:after="0" w:line="240" w:lineRule="auto"/>
              <w:jc w:val="right"/>
              <w:rPr>
                <w:rFonts w:ascii="Arial" w:eastAsia="Times New Roman" w:hAnsi="Arial" w:cs="Arial"/>
                <w:b/>
                <w:bCs/>
                <w:sz w:val="14"/>
                <w:szCs w:val="14"/>
                <w:lang w:eastAsia="es-MX"/>
              </w:rPr>
            </w:pPr>
            <w:r w:rsidRPr="003203AB">
              <w:rPr>
                <w:rFonts w:ascii="Arial" w:eastAsia="Times New Roman" w:hAnsi="Arial" w:cs="Arial"/>
                <w:b/>
                <w:bCs/>
                <w:sz w:val="14"/>
                <w:szCs w:val="14"/>
                <w:lang w:eastAsia="es-MX"/>
              </w:rPr>
              <w:t>3,472</w:t>
            </w:r>
          </w:p>
        </w:tc>
      </w:tr>
      <w:tr w:rsidR="003203AB" w:rsidRPr="003203AB" w14:paraId="28185626" w14:textId="77777777" w:rsidTr="003203AB">
        <w:trPr>
          <w:trHeight w:val="300"/>
        </w:trPr>
        <w:tc>
          <w:tcPr>
            <w:tcW w:w="2303" w:type="pct"/>
            <w:tcBorders>
              <w:top w:val="nil"/>
              <w:left w:val="single" w:sz="4" w:space="0" w:color="auto"/>
              <w:bottom w:val="single" w:sz="4" w:space="0" w:color="auto"/>
              <w:right w:val="single" w:sz="4" w:space="0" w:color="auto"/>
            </w:tcBorders>
            <w:shd w:val="clear" w:color="000000" w:fill="808080"/>
            <w:vAlign w:val="center"/>
            <w:hideMark/>
          </w:tcPr>
          <w:p w14:paraId="62F8E419" w14:textId="77777777" w:rsidR="003203AB" w:rsidRPr="003203AB" w:rsidRDefault="003203AB" w:rsidP="003203AB">
            <w:pPr>
              <w:spacing w:after="0" w:line="240" w:lineRule="auto"/>
              <w:jc w:val="right"/>
              <w:rPr>
                <w:rFonts w:ascii="Arial" w:eastAsia="Times New Roman" w:hAnsi="Arial" w:cs="Arial"/>
                <w:b/>
                <w:bCs/>
                <w:color w:val="FFFFFF"/>
                <w:sz w:val="14"/>
                <w:szCs w:val="14"/>
                <w:lang w:eastAsia="es-MX"/>
              </w:rPr>
            </w:pPr>
            <w:r w:rsidRPr="003203AB">
              <w:rPr>
                <w:rFonts w:ascii="Arial" w:eastAsia="Times New Roman" w:hAnsi="Arial" w:cs="Arial"/>
                <w:b/>
                <w:bCs/>
                <w:color w:val="FFFFFF"/>
                <w:sz w:val="14"/>
                <w:szCs w:val="14"/>
                <w:lang w:eastAsia="es-MX"/>
              </w:rPr>
              <w:t xml:space="preserve"> TOTAL</w:t>
            </w:r>
          </w:p>
        </w:tc>
        <w:tc>
          <w:tcPr>
            <w:tcW w:w="520" w:type="pct"/>
            <w:tcBorders>
              <w:top w:val="nil"/>
              <w:left w:val="nil"/>
              <w:bottom w:val="single" w:sz="4" w:space="0" w:color="auto"/>
              <w:right w:val="single" w:sz="4" w:space="0" w:color="auto"/>
            </w:tcBorders>
            <w:shd w:val="clear" w:color="000000" w:fill="808080"/>
            <w:vAlign w:val="center"/>
            <w:hideMark/>
          </w:tcPr>
          <w:p w14:paraId="01538FC4" w14:textId="77777777" w:rsidR="003203AB" w:rsidRPr="003203AB" w:rsidRDefault="003203AB" w:rsidP="003203AB">
            <w:pPr>
              <w:spacing w:after="0" w:line="240" w:lineRule="auto"/>
              <w:jc w:val="right"/>
              <w:rPr>
                <w:rFonts w:ascii="Arial" w:eastAsia="Times New Roman" w:hAnsi="Arial" w:cs="Arial"/>
                <w:b/>
                <w:bCs/>
                <w:color w:val="FFFFFF"/>
                <w:sz w:val="14"/>
                <w:szCs w:val="14"/>
                <w:lang w:eastAsia="es-MX"/>
              </w:rPr>
            </w:pPr>
            <w:r w:rsidRPr="003203AB">
              <w:rPr>
                <w:rFonts w:ascii="Arial" w:eastAsia="Times New Roman" w:hAnsi="Arial" w:cs="Arial"/>
                <w:b/>
                <w:bCs/>
                <w:color w:val="FFFFFF"/>
                <w:sz w:val="14"/>
                <w:szCs w:val="14"/>
                <w:lang w:eastAsia="es-MX"/>
              </w:rPr>
              <w:t>9,267</w:t>
            </w:r>
          </w:p>
        </w:tc>
        <w:tc>
          <w:tcPr>
            <w:tcW w:w="556" w:type="pct"/>
            <w:tcBorders>
              <w:top w:val="nil"/>
              <w:left w:val="nil"/>
              <w:bottom w:val="single" w:sz="4" w:space="0" w:color="auto"/>
              <w:right w:val="single" w:sz="4" w:space="0" w:color="auto"/>
            </w:tcBorders>
            <w:shd w:val="clear" w:color="000000" w:fill="808080"/>
            <w:vAlign w:val="center"/>
            <w:hideMark/>
          </w:tcPr>
          <w:p w14:paraId="7DBF0F44" w14:textId="77777777" w:rsidR="003203AB" w:rsidRPr="003203AB" w:rsidRDefault="003203AB" w:rsidP="003203AB">
            <w:pPr>
              <w:spacing w:after="0" w:line="240" w:lineRule="auto"/>
              <w:jc w:val="right"/>
              <w:rPr>
                <w:rFonts w:ascii="Arial" w:eastAsia="Times New Roman" w:hAnsi="Arial" w:cs="Arial"/>
                <w:b/>
                <w:bCs/>
                <w:color w:val="FFFFFF"/>
                <w:sz w:val="14"/>
                <w:szCs w:val="14"/>
                <w:lang w:eastAsia="es-MX"/>
              </w:rPr>
            </w:pPr>
            <w:r w:rsidRPr="003203AB">
              <w:rPr>
                <w:rFonts w:ascii="Arial" w:eastAsia="Times New Roman" w:hAnsi="Arial" w:cs="Arial"/>
                <w:b/>
                <w:bCs/>
                <w:color w:val="FFFFFF"/>
                <w:sz w:val="14"/>
                <w:szCs w:val="14"/>
                <w:lang w:eastAsia="es-MX"/>
              </w:rPr>
              <w:t>14,263</w:t>
            </w:r>
          </w:p>
        </w:tc>
        <w:tc>
          <w:tcPr>
            <w:tcW w:w="529" w:type="pct"/>
            <w:tcBorders>
              <w:top w:val="nil"/>
              <w:left w:val="nil"/>
              <w:bottom w:val="single" w:sz="4" w:space="0" w:color="auto"/>
              <w:right w:val="single" w:sz="4" w:space="0" w:color="auto"/>
            </w:tcBorders>
            <w:shd w:val="clear" w:color="000000" w:fill="808080"/>
            <w:vAlign w:val="center"/>
            <w:hideMark/>
          </w:tcPr>
          <w:p w14:paraId="25B9A555" w14:textId="77777777" w:rsidR="003203AB" w:rsidRPr="003203AB" w:rsidRDefault="003203AB" w:rsidP="003203AB">
            <w:pPr>
              <w:spacing w:after="0" w:line="240" w:lineRule="auto"/>
              <w:jc w:val="right"/>
              <w:rPr>
                <w:rFonts w:ascii="Arial" w:eastAsia="Times New Roman" w:hAnsi="Arial" w:cs="Arial"/>
                <w:b/>
                <w:bCs/>
                <w:color w:val="FFFFFF"/>
                <w:sz w:val="14"/>
                <w:szCs w:val="14"/>
                <w:lang w:eastAsia="es-MX"/>
              </w:rPr>
            </w:pPr>
            <w:r w:rsidRPr="003203AB">
              <w:rPr>
                <w:rFonts w:ascii="Arial" w:eastAsia="Times New Roman" w:hAnsi="Arial" w:cs="Arial"/>
                <w:b/>
                <w:bCs/>
                <w:color w:val="FFFFFF"/>
                <w:sz w:val="14"/>
                <w:szCs w:val="14"/>
                <w:lang w:eastAsia="es-MX"/>
              </w:rPr>
              <w:t>14,478</w:t>
            </w:r>
          </w:p>
        </w:tc>
        <w:tc>
          <w:tcPr>
            <w:tcW w:w="547" w:type="pct"/>
            <w:tcBorders>
              <w:top w:val="nil"/>
              <w:left w:val="nil"/>
              <w:bottom w:val="single" w:sz="4" w:space="0" w:color="auto"/>
              <w:right w:val="single" w:sz="4" w:space="0" w:color="auto"/>
            </w:tcBorders>
            <w:shd w:val="clear" w:color="000000" w:fill="808080"/>
            <w:vAlign w:val="center"/>
            <w:hideMark/>
          </w:tcPr>
          <w:p w14:paraId="5E087609" w14:textId="77777777" w:rsidR="003203AB" w:rsidRPr="003203AB" w:rsidRDefault="003203AB" w:rsidP="003203AB">
            <w:pPr>
              <w:spacing w:after="0" w:line="240" w:lineRule="auto"/>
              <w:jc w:val="right"/>
              <w:rPr>
                <w:rFonts w:ascii="Arial" w:eastAsia="Times New Roman" w:hAnsi="Arial" w:cs="Arial"/>
                <w:b/>
                <w:bCs/>
                <w:color w:val="FFFFFF"/>
                <w:sz w:val="14"/>
                <w:szCs w:val="14"/>
                <w:lang w:eastAsia="es-MX"/>
              </w:rPr>
            </w:pPr>
            <w:r w:rsidRPr="003203AB">
              <w:rPr>
                <w:rFonts w:ascii="Arial" w:eastAsia="Times New Roman" w:hAnsi="Arial" w:cs="Arial"/>
                <w:b/>
                <w:bCs/>
                <w:color w:val="FFFFFF"/>
                <w:sz w:val="14"/>
                <w:szCs w:val="14"/>
                <w:lang w:eastAsia="es-MX"/>
              </w:rPr>
              <w:t>17,175</w:t>
            </w:r>
          </w:p>
        </w:tc>
        <w:tc>
          <w:tcPr>
            <w:tcW w:w="545" w:type="pct"/>
            <w:tcBorders>
              <w:top w:val="nil"/>
              <w:left w:val="nil"/>
              <w:bottom w:val="single" w:sz="4" w:space="0" w:color="auto"/>
              <w:right w:val="single" w:sz="4" w:space="0" w:color="auto"/>
            </w:tcBorders>
            <w:shd w:val="clear" w:color="000000" w:fill="808080"/>
            <w:vAlign w:val="center"/>
            <w:hideMark/>
          </w:tcPr>
          <w:p w14:paraId="05A50E0A" w14:textId="77777777" w:rsidR="003203AB" w:rsidRPr="003203AB" w:rsidRDefault="003203AB" w:rsidP="003203AB">
            <w:pPr>
              <w:spacing w:after="0" w:line="240" w:lineRule="auto"/>
              <w:jc w:val="right"/>
              <w:rPr>
                <w:rFonts w:ascii="Arial" w:eastAsia="Times New Roman" w:hAnsi="Arial" w:cs="Arial"/>
                <w:b/>
                <w:bCs/>
                <w:color w:val="FFFFFF"/>
                <w:sz w:val="14"/>
                <w:szCs w:val="14"/>
                <w:lang w:eastAsia="es-MX"/>
              </w:rPr>
            </w:pPr>
            <w:r w:rsidRPr="003203AB">
              <w:rPr>
                <w:rFonts w:ascii="Arial" w:eastAsia="Times New Roman" w:hAnsi="Arial" w:cs="Arial"/>
                <w:b/>
                <w:bCs/>
                <w:color w:val="FFFFFF"/>
                <w:sz w:val="14"/>
                <w:szCs w:val="14"/>
                <w:lang w:eastAsia="es-MX"/>
              </w:rPr>
              <w:t>10,780</w:t>
            </w:r>
          </w:p>
        </w:tc>
      </w:tr>
    </w:tbl>
    <w:p w14:paraId="2ECA1A8C" w14:textId="139FA309" w:rsidR="003203AB" w:rsidRDefault="003203AB" w:rsidP="00126729">
      <w:pPr>
        <w:autoSpaceDE w:val="0"/>
        <w:autoSpaceDN w:val="0"/>
        <w:adjustRightInd w:val="0"/>
        <w:jc w:val="both"/>
        <w:rPr>
          <w:rFonts w:ascii="Arial" w:hAnsi="Arial" w:cs="Arial"/>
        </w:rPr>
      </w:pPr>
      <w:r w:rsidRPr="007B45A9">
        <w:rPr>
          <w:rFonts w:ascii="Arial" w:eastAsia="MS Mincho" w:hAnsi="Arial" w:cs="Arial"/>
          <w:noProof/>
          <w:lang w:eastAsia="es-MX"/>
        </w:rPr>
        <mc:AlternateContent>
          <mc:Choice Requires="wps">
            <w:drawing>
              <wp:anchor distT="0" distB="0" distL="114300" distR="114300" simplePos="0" relativeHeight="251714560" behindDoc="0" locked="0" layoutInCell="1" allowOverlap="1" wp14:anchorId="6E3E5640" wp14:editId="5D9D9D63">
                <wp:simplePos x="0" y="0"/>
                <wp:positionH relativeFrom="column">
                  <wp:posOffset>-141605</wp:posOffset>
                </wp:positionH>
                <wp:positionV relativeFrom="paragraph">
                  <wp:posOffset>32385</wp:posOffset>
                </wp:positionV>
                <wp:extent cx="5525770" cy="532130"/>
                <wp:effectExtent l="0" t="0" r="0" b="1270"/>
                <wp:wrapNone/>
                <wp:docPr id="2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5770" cy="532130"/>
                        </a:xfrm>
                        <a:prstGeom prst="rect">
                          <a:avLst/>
                        </a:prstGeom>
                        <a:solidFill>
                          <a:srgbClr val="FFFFFF"/>
                        </a:solidFill>
                        <a:ln w="9525">
                          <a:noFill/>
                          <a:miter lim="800000"/>
                          <a:headEnd/>
                          <a:tailEnd/>
                        </a:ln>
                      </wps:spPr>
                      <wps:txbx>
                        <w:txbxContent>
                          <w:p w14:paraId="59AE293E" w14:textId="77777777" w:rsidR="006E156C" w:rsidRPr="00990D50" w:rsidRDefault="006E156C" w:rsidP="003203AB">
                            <w:pPr>
                              <w:spacing w:after="0" w:line="240" w:lineRule="auto"/>
                              <w:rPr>
                                <w:rFonts w:ascii="Arial" w:hAnsi="Arial" w:cs="Arial"/>
                                <w:sz w:val="14"/>
                              </w:rPr>
                            </w:pPr>
                            <w:r w:rsidRPr="00990D50">
                              <w:rPr>
                                <w:rFonts w:ascii="Arial" w:hAnsi="Arial" w:cs="Arial"/>
                                <w:sz w:val="14"/>
                              </w:rPr>
                              <w:t>Nota: Cifras en millones de pesos. Las cifras podrían no coincidir, por el redondeo.</w:t>
                            </w:r>
                          </w:p>
                          <w:p w14:paraId="09711308" w14:textId="77777777" w:rsidR="006E156C" w:rsidRDefault="006E156C" w:rsidP="003203AB">
                            <w:pPr>
                              <w:spacing w:after="0" w:line="240" w:lineRule="auto"/>
                              <w:rPr>
                                <w:rFonts w:ascii="Arial" w:hAnsi="Arial" w:cs="Arial"/>
                                <w:sz w:val="14"/>
                              </w:rPr>
                            </w:pPr>
                            <w:r w:rsidRPr="003203AB">
                              <w:rPr>
                                <w:rFonts w:ascii="Arial" w:hAnsi="Arial" w:cs="Arial"/>
                                <w:sz w:val="14"/>
                              </w:rPr>
                              <w:t>1/  En esta clasificación se encuentran  las obligaciones que no representan un endeudamiento al Estado, por no existir pago de principal, más sin embargo existe la obligación  del pago de intereses.</w:t>
                            </w:r>
                          </w:p>
                          <w:p w14:paraId="11CE7C94" w14:textId="3501A719" w:rsidR="006E156C" w:rsidRPr="00990D50" w:rsidRDefault="006E156C" w:rsidP="003203AB">
                            <w:pPr>
                              <w:spacing w:after="0" w:line="240" w:lineRule="auto"/>
                              <w:rPr>
                                <w:rFonts w:ascii="Arial" w:hAnsi="Arial" w:cs="Arial"/>
                                <w:sz w:val="14"/>
                              </w:rPr>
                            </w:pPr>
                            <w:r w:rsidRPr="00990D50">
                              <w:rPr>
                                <w:rFonts w:ascii="Arial" w:hAnsi="Arial" w:cs="Arial"/>
                                <w:sz w:val="14"/>
                              </w:rPr>
                              <w:t xml:space="preserve">Fuente: Secretaría de Finanzas. </w:t>
                            </w:r>
                            <w:r>
                              <w:rPr>
                                <w:rFonts w:ascii="Arial" w:hAnsi="Arial" w:cs="Arial"/>
                                <w:sz w:val="14"/>
                              </w:rPr>
                              <w:t>Tesorería</w:t>
                            </w:r>
                          </w:p>
                          <w:p w14:paraId="398DE53A" w14:textId="77777777" w:rsidR="006E156C" w:rsidRPr="00990D50" w:rsidRDefault="006E156C" w:rsidP="003203AB">
                            <w:pPr>
                              <w:spacing w:after="0" w:line="240" w:lineRule="auto"/>
                              <w:rPr>
                                <w:rFonts w:ascii="Arial" w:hAnsi="Arial" w:cs="Arial"/>
                                <w:sz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11.15pt;margin-top:2.55pt;width:435.1pt;height:41.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" stroked="f">
                <v:textbox>
                  <w:txbxContent>
                    <w:p w14:paraId="59AE293E" w14:textId="77777777" w:rsidR="006E156C" w:rsidRPr="00990D50" w:rsidRDefault="006E156C" w:rsidP="003203AB">
                      <w:pPr>
                        <w:spacing w:after="0" w:line="240" w:lineRule="auto"/>
                        <w:rPr>
                          <w:rFonts w:ascii="Arial" w:hAnsi="Arial" w:cs="Arial"/>
                          <w:sz w:val="14"/>
                        </w:rPr>
                      </w:pPr>
                      <w:r w:rsidRPr="00990D50">
                        <w:rPr>
                          <w:rFonts w:ascii="Arial" w:hAnsi="Arial" w:cs="Arial"/>
                          <w:sz w:val="14"/>
                        </w:rPr>
                        <w:t>Nota: Cifras en millones de pesos. Las cifras podrían no coincidir, por el redondeo.</w:t>
                      </w:r>
                    </w:p>
                    <w:p w14:paraId="09711308" w14:textId="77777777" w:rsidR="006E156C" w:rsidRDefault="006E156C" w:rsidP="003203AB">
                      <w:pPr>
                        <w:spacing w:after="0" w:line="240" w:lineRule="auto"/>
                        <w:rPr>
                          <w:rFonts w:ascii="Arial" w:hAnsi="Arial" w:cs="Arial"/>
                          <w:sz w:val="14"/>
                        </w:rPr>
                      </w:pPr>
                      <w:r w:rsidRPr="003203AB">
                        <w:rPr>
                          <w:rFonts w:ascii="Arial" w:hAnsi="Arial" w:cs="Arial"/>
                          <w:sz w:val="14"/>
                        </w:rPr>
                        <w:t>1/  En esta clasificación se encuentran  las obligaciones que no representan un endeudamiento al Estado, por no existir pago de principal, más sin embargo existe la obligación  del pago de intereses.</w:t>
                      </w:r>
                    </w:p>
                    <w:p w14:paraId="11CE7C94" w14:textId="3501A719" w:rsidR="006E156C" w:rsidRPr="00990D50" w:rsidRDefault="006E156C" w:rsidP="003203AB">
                      <w:pPr>
                        <w:spacing w:after="0" w:line="240" w:lineRule="auto"/>
                        <w:rPr>
                          <w:rFonts w:ascii="Arial" w:hAnsi="Arial" w:cs="Arial"/>
                          <w:sz w:val="14"/>
                        </w:rPr>
                      </w:pPr>
                      <w:r w:rsidRPr="00990D50">
                        <w:rPr>
                          <w:rFonts w:ascii="Arial" w:hAnsi="Arial" w:cs="Arial"/>
                          <w:sz w:val="14"/>
                        </w:rPr>
                        <w:t xml:space="preserve">Fuente: Secretaría de Finanzas. </w:t>
                      </w:r>
                      <w:r>
                        <w:rPr>
                          <w:rFonts w:ascii="Arial" w:hAnsi="Arial" w:cs="Arial"/>
                          <w:sz w:val="14"/>
                        </w:rPr>
                        <w:t>Tesorería</w:t>
                      </w:r>
                    </w:p>
                    <w:p w14:paraId="398DE53A" w14:textId="77777777" w:rsidR="006E156C" w:rsidRPr="00990D50" w:rsidRDefault="006E156C" w:rsidP="003203AB">
                      <w:pPr>
                        <w:spacing w:after="0" w:line="240" w:lineRule="auto"/>
                        <w:rPr>
                          <w:rFonts w:ascii="Arial" w:hAnsi="Arial" w:cs="Arial"/>
                          <w:sz w:val="14"/>
                        </w:rPr>
                      </w:pPr>
                    </w:p>
                  </w:txbxContent>
                </v:textbox>
              </v:shape>
            </w:pict>
          </mc:Fallback>
        </mc:AlternateContent>
      </w:r>
    </w:p>
    <w:p w14:paraId="1A693578" w14:textId="77777777" w:rsidR="003203AB" w:rsidRDefault="003203AB" w:rsidP="00126729">
      <w:pPr>
        <w:autoSpaceDE w:val="0"/>
        <w:autoSpaceDN w:val="0"/>
        <w:adjustRightInd w:val="0"/>
        <w:jc w:val="both"/>
        <w:rPr>
          <w:rFonts w:ascii="Arial" w:hAnsi="Arial" w:cs="Arial"/>
        </w:rPr>
      </w:pPr>
    </w:p>
    <w:p w14:paraId="47C60364" w14:textId="77777777" w:rsidR="003203AB" w:rsidRDefault="003203AB">
      <w:pPr>
        <w:rPr>
          <w:rFonts w:ascii="Arial" w:hAnsi="Arial" w:cs="Arial"/>
        </w:rPr>
      </w:pPr>
    </w:p>
    <w:p w14:paraId="1F7543CF" w14:textId="77777777" w:rsidR="003203AB" w:rsidRDefault="003203AB">
      <w:pPr>
        <w:rPr>
          <w:rFonts w:ascii="Arial" w:hAnsi="Arial" w:cs="Arial"/>
        </w:rPr>
      </w:pPr>
    </w:p>
    <w:p w14:paraId="70B71B49" w14:textId="77777777" w:rsidR="003203AB" w:rsidRDefault="003203AB">
      <w:pPr>
        <w:rPr>
          <w:rFonts w:ascii="Arial" w:hAnsi="Arial" w:cs="Arial"/>
        </w:rPr>
      </w:pPr>
    </w:p>
    <w:p w14:paraId="04C622F3" w14:textId="77777777" w:rsidR="00F96D39" w:rsidRDefault="00F96D39">
      <w:pPr>
        <w:rPr>
          <w:rFonts w:ascii="Arial" w:hAnsi="Arial" w:cs="Arial"/>
        </w:rPr>
      </w:pPr>
    </w:p>
    <w:p w14:paraId="127CDE69" w14:textId="0DAD4760" w:rsidR="003203AB" w:rsidRDefault="003203AB" w:rsidP="008B499C">
      <w:pPr>
        <w:pStyle w:val="Prrafodelista"/>
        <w:numPr>
          <w:ilvl w:val="0"/>
          <w:numId w:val="7"/>
        </w:numPr>
        <w:jc w:val="both"/>
        <w:rPr>
          <w:rFonts w:ascii="Arial" w:eastAsia="MS Mincho" w:hAnsi="Arial" w:cs="Arial"/>
        </w:rPr>
      </w:pPr>
      <w:r>
        <w:rPr>
          <w:rFonts w:ascii="Arial" w:eastAsia="MS Mincho" w:hAnsi="Arial" w:cs="Arial"/>
        </w:rPr>
        <w:t>Pensiones</w:t>
      </w:r>
    </w:p>
    <w:p w14:paraId="4EE69145" w14:textId="34FF74C8" w:rsidR="00F96D39" w:rsidRDefault="00F96D39" w:rsidP="003734E4">
      <w:pPr>
        <w:autoSpaceDE w:val="0"/>
        <w:autoSpaceDN w:val="0"/>
        <w:adjustRightInd w:val="0"/>
        <w:jc w:val="both"/>
        <w:rPr>
          <w:rFonts w:ascii="Arial" w:hAnsi="Arial" w:cs="Arial"/>
        </w:rPr>
      </w:pPr>
      <w:r>
        <w:rPr>
          <w:rFonts w:ascii="Arial" w:hAnsi="Arial" w:cs="Arial"/>
        </w:rPr>
        <w:t xml:space="preserve">El tema de la sostenibilidad del sistema de pensiones del </w:t>
      </w:r>
      <w:r w:rsidR="009133F1">
        <w:rPr>
          <w:rFonts w:ascii="Arial" w:hAnsi="Arial" w:cs="Arial"/>
        </w:rPr>
        <w:t>El Gobierno del Estado</w:t>
      </w:r>
      <w:r>
        <w:rPr>
          <w:rFonts w:ascii="Arial" w:hAnsi="Arial" w:cs="Arial"/>
        </w:rPr>
        <w:t xml:space="preserve"> es un asunto, aunque no urgente, requiere atención en el mediano plazo. </w:t>
      </w:r>
    </w:p>
    <w:p w14:paraId="35A4D57F" w14:textId="472FF5BF" w:rsidR="00F96D39" w:rsidRDefault="00F96D39" w:rsidP="003734E4">
      <w:pPr>
        <w:autoSpaceDE w:val="0"/>
        <w:autoSpaceDN w:val="0"/>
        <w:adjustRightInd w:val="0"/>
        <w:jc w:val="both"/>
        <w:rPr>
          <w:rFonts w:ascii="Arial" w:hAnsi="Arial" w:cs="Arial"/>
        </w:rPr>
      </w:pPr>
      <w:r>
        <w:rPr>
          <w:rFonts w:ascii="Arial" w:hAnsi="Arial" w:cs="Arial"/>
        </w:rPr>
        <w:t xml:space="preserve">La presente administración </w:t>
      </w:r>
      <w:r w:rsidR="009133F1">
        <w:rPr>
          <w:rFonts w:ascii="Arial" w:hAnsi="Arial" w:cs="Arial"/>
        </w:rPr>
        <w:t xml:space="preserve"> solicitó la v</w:t>
      </w:r>
      <w:r w:rsidR="009133F1" w:rsidRPr="003734E4">
        <w:rPr>
          <w:rFonts w:ascii="Arial" w:hAnsi="Arial" w:cs="Arial"/>
        </w:rPr>
        <w:t xml:space="preserve">aluación </w:t>
      </w:r>
      <w:r w:rsidR="009133F1">
        <w:rPr>
          <w:rFonts w:ascii="Arial" w:hAnsi="Arial" w:cs="Arial"/>
        </w:rPr>
        <w:t>a</w:t>
      </w:r>
      <w:r w:rsidR="009133F1" w:rsidRPr="003734E4">
        <w:rPr>
          <w:rFonts w:ascii="Arial" w:hAnsi="Arial" w:cs="Arial"/>
        </w:rPr>
        <w:t xml:space="preserve">ctuarial del </w:t>
      </w:r>
      <w:r w:rsidR="009133F1">
        <w:rPr>
          <w:rFonts w:ascii="Arial" w:hAnsi="Arial" w:cs="Arial"/>
        </w:rPr>
        <w:t>s</w:t>
      </w:r>
      <w:r w:rsidR="009133F1" w:rsidRPr="003734E4">
        <w:rPr>
          <w:rFonts w:ascii="Arial" w:hAnsi="Arial" w:cs="Arial"/>
        </w:rPr>
        <w:t xml:space="preserve">istema de </w:t>
      </w:r>
      <w:r w:rsidR="009133F1">
        <w:rPr>
          <w:rFonts w:ascii="Arial" w:hAnsi="Arial" w:cs="Arial"/>
        </w:rPr>
        <w:t>p</w:t>
      </w:r>
      <w:r w:rsidR="009133F1" w:rsidRPr="003734E4">
        <w:rPr>
          <w:rFonts w:ascii="Arial" w:hAnsi="Arial" w:cs="Arial"/>
        </w:rPr>
        <w:t xml:space="preserve">ensiones y </w:t>
      </w:r>
      <w:r w:rsidR="009133F1">
        <w:rPr>
          <w:rFonts w:ascii="Arial" w:hAnsi="Arial" w:cs="Arial"/>
        </w:rPr>
        <w:t>p</w:t>
      </w:r>
      <w:r w:rsidR="009133F1" w:rsidRPr="003734E4">
        <w:rPr>
          <w:rFonts w:ascii="Arial" w:hAnsi="Arial" w:cs="Arial"/>
        </w:rPr>
        <w:t xml:space="preserve">restaciones </w:t>
      </w:r>
      <w:r w:rsidR="009133F1">
        <w:rPr>
          <w:rFonts w:ascii="Arial" w:hAnsi="Arial" w:cs="Arial"/>
        </w:rPr>
        <w:t>c</w:t>
      </w:r>
      <w:r w:rsidR="009133F1" w:rsidRPr="003734E4">
        <w:rPr>
          <w:rFonts w:ascii="Arial" w:hAnsi="Arial" w:cs="Arial"/>
        </w:rPr>
        <w:t>ontingentes de la Oficina de Pensiones del Estado de Oaxaca</w:t>
      </w:r>
      <w:r w:rsidR="009133F1">
        <w:rPr>
          <w:rFonts w:ascii="Arial" w:hAnsi="Arial" w:cs="Arial"/>
        </w:rPr>
        <w:t xml:space="preserve"> </w:t>
      </w:r>
      <w:r w:rsidR="009133F1" w:rsidRPr="003734E4">
        <w:rPr>
          <w:rFonts w:ascii="Arial" w:hAnsi="Arial" w:cs="Arial"/>
        </w:rPr>
        <w:t>con corte al 31 de Diciembre de 2014</w:t>
      </w:r>
      <w:r w:rsidR="009133F1">
        <w:rPr>
          <w:rFonts w:ascii="Arial" w:hAnsi="Arial" w:cs="Arial"/>
        </w:rPr>
        <w:t xml:space="preserve">, con el propósito de </w:t>
      </w:r>
      <w:r w:rsidR="009133F1" w:rsidRPr="00695837">
        <w:rPr>
          <w:rFonts w:ascii="Arial" w:hAnsi="Arial" w:cs="Arial"/>
        </w:rPr>
        <w:t>los déficit actuariales</w:t>
      </w:r>
      <w:r w:rsidR="009133F1">
        <w:rPr>
          <w:rFonts w:ascii="Arial" w:hAnsi="Arial" w:cs="Arial"/>
        </w:rPr>
        <w:t xml:space="preserve"> del sistema, p</w:t>
      </w:r>
      <w:r w:rsidR="009133F1" w:rsidRPr="00695837">
        <w:rPr>
          <w:rFonts w:ascii="Arial" w:hAnsi="Arial" w:cs="Arial"/>
        </w:rPr>
        <w:t>royectar los egresos esperados por los beneficios evaluados</w:t>
      </w:r>
      <w:r w:rsidR="009133F1">
        <w:rPr>
          <w:rFonts w:ascii="Arial" w:hAnsi="Arial" w:cs="Arial"/>
        </w:rPr>
        <w:t xml:space="preserve">, </w:t>
      </w:r>
      <w:r>
        <w:rPr>
          <w:rFonts w:ascii="Arial" w:hAnsi="Arial" w:cs="Arial"/>
        </w:rPr>
        <w:t xml:space="preserve">y </w:t>
      </w:r>
      <w:r w:rsidR="009133F1">
        <w:rPr>
          <w:rFonts w:ascii="Arial" w:hAnsi="Arial" w:cs="Arial"/>
        </w:rPr>
        <w:t>c</w:t>
      </w:r>
      <w:r w:rsidR="009133F1" w:rsidRPr="00695837">
        <w:rPr>
          <w:rFonts w:ascii="Arial" w:hAnsi="Arial" w:cs="Arial"/>
        </w:rPr>
        <w:t>alcular las aportaciones, como porcentaje de la nómina base de cotización del personal activo, que requeriría el Gobierno del Estado para hacer frente a sus obligaciones</w:t>
      </w:r>
      <w:r>
        <w:rPr>
          <w:rFonts w:ascii="Arial" w:hAnsi="Arial" w:cs="Arial"/>
        </w:rPr>
        <w:t xml:space="preserve">. </w:t>
      </w:r>
    </w:p>
    <w:p w14:paraId="4277B476" w14:textId="77777777" w:rsidR="00F96D39" w:rsidRDefault="009133F1" w:rsidP="003734E4">
      <w:pPr>
        <w:autoSpaceDE w:val="0"/>
        <w:autoSpaceDN w:val="0"/>
        <w:adjustRightInd w:val="0"/>
        <w:jc w:val="both"/>
        <w:rPr>
          <w:rFonts w:ascii="Arial" w:hAnsi="Arial" w:cs="Arial"/>
        </w:rPr>
      </w:pPr>
      <w:r>
        <w:rPr>
          <w:rFonts w:ascii="Arial" w:hAnsi="Arial" w:cs="Arial"/>
        </w:rPr>
        <w:t xml:space="preserve">Las recomendaciones para asegurar la viabilidad del sistema de pensiones estatal, con base en </w:t>
      </w:r>
      <w:r w:rsidRPr="00445633">
        <w:rPr>
          <w:rFonts w:ascii="Arial" w:hAnsi="Arial" w:cs="Arial"/>
        </w:rPr>
        <w:t>el valor de los derechos adquiridos de sus afiliados</w:t>
      </w:r>
      <w:r>
        <w:rPr>
          <w:rFonts w:ascii="Arial" w:hAnsi="Arial" w:cs="Arial"/>
        </w:rPr>
        <w:t xml:space="preserve">, son: </w:t>
      </w:r>
    </w:p>
    <w:p w14:paraId="5B9A130B" w14:textId="3DD50C51" w:rsidR="00F96D39" w:rsidRPr="00B903B1" w:rsidRDefault="00165A87" w:rsidP="008B499C">
      <w:pPr>
        <w:pStyle w:val="Prrafodelista"/>
        <w:numPr>
          <w:ilvl w:val="0"/>
          <w:numId w:val="9"/>
        </w:numPr>
        <w:autoSpaceDE w:val="0"/>
        <w:autoSpaceDN w:val="0"/>
        <w:adjustRightInd w:val="0"/>
        <w:spacing w:after="120"/>
        <w:ind w:left="714" w:hanging="357"/>
        <w:contextualSpacing w:val="0"/>
        <w:jc w:val="both"/>
        <w:rPr>
          <w:rFonts w:ascii="Arial" w:hAnsi="Arial" w:cs="Arial"/>
        </w:rPr>
      </w:pPr>
      <w:r w:rsidRPr="00B903B1">
        <w:rPr>
          <w:rFonts w:ascii="Arial" w:hAnsi="Arial" w:cs="Arial"/>
        </w:rPr>
        <w:t>E</w:t>
      </w:r>
      <w:r w:rsidR="00F96D39" w:rsidRPr="00B903B1">
        <w:rPr>
          <w:rFonts w:ascii="Arial" w:hAnsi="Arial" w:cs="Arial"/>
        </w:rPr>
        <w:t xml:space="preserve">levar las </w:t>
      </w:r>
      <w:r w:rsidR="009133F1" w:rsidRPr="00B903B1">
        <w:rPr>
          <w:rFonts w:ascii="Arial" w:hAnsi="Arial" w:cs="Arial"/>
        </w:rPr>
        <w:t xml:space="preserve">aportaciones equivalentes </w:t>
      </w:r>
      <w:r w:rsidR="00F96D39" w:rsidRPr="00B903B1">
        <w:rPr>
          <w:rFonts w:ascii="Arial" w:hAnsi="Arial" w:cs="Arial"/>
        </w:rPr>
        <w:t xml:space="preserve">a un nivel superior </w:t>
      </w:r>
      <w:r w:rsidR="009133F1" w:rsidRPr="00B903B1">
        <w:rPr>
          <w:rFonts w:ascii="Arial" w:hAnsi="Arial" w:cs="Arial"/>
        </w:rPr>
        <w:t>a las que actualmente se realizan. Actualmente, la Oficina de Pensiones recibe el 27.50 por ciento de los salarios de cotización del personal activo. Con estos ingresos y con el incremento de la reserva el año de descapi</w:t>
      </w:r>
      <w:r w:rsidR="00F96D39" w:rsidRPr="00B903B1">
        <w:rPr>
          <w:rFonts w:ascii="Arial" w:hAnsi="Arial" w:cs="Arial"/>
        </w:rPr>
        <w:t xml:space="preserve">talización sería en el año 2022, </w:t>
      </w:r>
    </w:p>
    <w:p w14:paraId="6FB82C7F" w14:textId="6F99BCE0" w:rsidR="00F96D39" w:rsidRPr="00165A87" w:rsidRDefault="00165A87" w:rsidP="008B499C">
      <w:pPr>
        <w:pStyle w:val="Prrafodelista"/>
        <w:numPr>
          <w:ilvl w:val="0"/>
          <w:numId w:val="9"/>
        </w:numPr>
        <w:autoSpaceDE w:val="0"/>
        <w:autoSpaceDN w:val="0"/>
        <w:adjustRightInd w:val="0"/>
        <w:spacing w:after="120"/>
        <w:ind w:left="714" w:hanging="357"/>
        <w:contextualSpacing w:val="0"/>
        <w:jc w:val="both"/>
        <w:rPr>
          <w:rFonts w:ascii="Arial" w:hAnsi="Arial" w:cs="Arial"/>
        </w:rPr>
      </w:pPr>
      <w:r>
        <w:rPr>
          <w:rFonts w:ascii="Arial" w:hAnsi="Arial" w:cs="Arial"/>
        </w:rPr>
        <w:t>A</w:t>
      </w:r>
      <w:r w:rsidR="00F96D39" w:rsidRPr="00165A87">
        <w:rPr>
          <w:rFonts w:ascii="Arial" w:hAnsi="Arial" w:cs="Arial"/>
        </w:rPr>
        <w:t xml:space="preserve">tender </w:t>
      </w:r>
      <w:r w:rsidR="009133F1" w:rsidRPr="00165A87">
        <w:rPr>
          <w:rFonts w:ascii="Arial" w:hAnsi="Arial" w:cs="Arial"/>
        </w:rPr>
        <w:t xml:space="preserve">la declaración de inconstitucionalidad de las aportaciones del personal jubilado y pensionado en la cual se cancela la realización de las mismas, </w:t>
      </w:r>
      <w:r w:rsidR="00F96D39" w:rsidRPr="00165A87">
        <w:rPr>
          <w:rFonts w:ascii="Arial" w:hAnsi="Arial" w:cs="Arial"/>
        </w:rPr>
        <w:t xml:space="preserve">pues </w:t>
      </w:r>
      <w:r w:rsidR="009133F1" w:rsidRPr="00165A87">
        <w:rPr>
          <w:rFonts w:ascii="Arial" w:hAnsi="Arial" w:cs="Arial"/>
        </w:rPr>
        <w:t>afecta directamente las finanzas del fondo</w:t>
      </w:r>
      <w:r w:rsidR="00F96D39" w:rsidRPr="00165A87">
        <w:rPr>
          <w:rFonts w:ascii="Arial" w:hAnsi="Arial" w:cs="Arial"/>
        </w:rPr>
        <w:t xml:space="preserve">, y </w:t>
      </w:r>
    </w:p>
    <w:p w14:paraId="7F921FC7" w14:textId="48E33F33" w:rsidR="00F96D39" w:rsidRPr="00165A87" w:rsidRDefault="00165A87" w:rsidP="008B499C">
      <w:pPr>
        <w:pStyle w:val="Prrafodelista"/>
        <w:numPr>
          <w:ilvl w:val="0"/>
          <w:numId w:val="9"/>
        </w:numPr>
        <w:autoSpaceDE w:val="0"/>
        <w:autoSpaceDN w:val="0"/>
        <w:adjustRightInd w:val="0"/>
        <w:spacing w:after="120"/>
        <w:ind w:left="714" w:hanging="357"/>
        <w:contextualSpacing w:val="0"/>
        <w:jc w:val="both"/>
        <w:rPr>
          <w:rFonts w:ascii="Arial" w:hAnsi="Arial" w:cs="Arial"/>
        </w:rPr>
      </w:pPr>
      <w:r>
        <w:rPr>
          <w:rFonts w:ascii="Arial" w:hAnsi="Arial" w:cs="Arial"/>
        </w:rPr>
        <w:t>A</w:t>
      </w:r>
      <w:r w:rsidR="00F96D39" w:rsidRPr="00165A87">
        <w:rPr>
          <w:rFonts w:ascii="Arial" w:hAnsi="Arial" w:cs="Arial"/>
        </w:rPr>
        <w:t xml:space="preserve">nalizar </w:t>
      </w:r>
      <w:r w:rsidR="009133F1" w:rsidRPr="00165A87">
        <w:rPr>
          <w:rFonts w:ascii="Arial" w:hAnsi="Arial" w:cs="Arial"/>
        </w:rPr>
        <w:t>la posibilidad de estimular, a través de una compensación monetaria, al personal actualmente activo que, habiendo cumplido con los requisitos para ju</w:t>
      </w:r>
      <w:r w:rsidR="00F96D39" w:rsidRPr="00165A87">
        <w:rPr>
          <w:rFonts w:ascii="Arial" w:hAnsi="Arial" w:cs="Arial"/>
        </w:rPr>
        <w:t xml:space="preserve">bilarse, se mantenga en activo. </w:t>
      </w:r>
    </w:p>
    <w:p w14:paraId="60A58FFB" w14:textId="1171E6C1" w:rsidR="002C1390" w:rsidRDefault="002C1390">
      <w:pPr>
        <w:rPr>
          <w:rFonts w:ascii="Arial" w:hAnsi="Arial" w:cs="Arial"/>
        </w:rPr>
      </w:pPr>
      <w:r>
        <w:rPr>
          <w:rFonts w:ascii="Arial" w:hAnsi="Arial" w:cs="Arial"/>
        </w:rPr>
        <w:br w:type="page"/>
      </w:r>
    </w:p>
    <w:p w14:paraId="6F012F7E" w14:textId="7DDB6A73" w:rsidR="00F9436D" w:rsidRPr="00FA1F7B" w:rsidRDefault="00F9436D" w:rsidP="00126729">
      <w:pPr>
        <w:jc w:val="both"/>
        <w:rPr>
          <w:rFonts w:ascii="Arial" w:hAnsi="Arial" w:cs="Arial"/>
          <w:b/>
        </w:rPr>
      </w:pPr>
      <w:r w:rsidRPr="00FA1F7B">
        <w:rPr>
          <w:rFonts w:ascii="Arial" w:hAnsi="Arial" w:cs="Arial"/>
          <w:b/>
        </w:rPr>
        <w:t>Conclusión</w:t>
      </w:r>
    </w:p>
    <w:p w14:paraId="0143C599" w14:textId="14A6236D" w:rsidR="00523542" w:rsidRPr="007B45A9" w:rsidRDefault="00523542" w:rsidP="00523542">
      <w:pPr>
        <w:jc w:val="both"/>
        <w:rPr>
          <w:rFonts w:ascii="Arial" w:hAnsi="Arial" w:cs="Arial"/>
        </w:rPr>
      </w:pPr>
      <w:r w:rsidRPr="007B45A9">
        <w:rPr>
          <w:rFonts w:ascii="Arial" w:hAnsi="Arial" w:cs="Arial"/>
        </w:rPr>
        <w:t>Durante la actual administración la Secretaría de Finanza</w:t>
      </w:r>
      <w:r w:rsidRPr="008E4C98">
        <w:rPr>
          <w:rFonts w:ascii="Arial" w:hAnsi="Arial" w:cs="Arial"/>
        </w:rPr>
        <w:t xml:space="preserve">s </w:t>
      </w:r>
      <w:r w:rsidRPr="00445633">
        <w:rPr>
          <w:rFonts w:ascii="Arial" w:hAnsi="Arial" w:cs="Arial"/>
        </w:rPr>
        <w:t>ha implementado medidas notables para ampliar el espacio</w:t>
      </w:r>
      <w:r w:rsidRPr="008E4C98">
        <w:rPr>
          <w:rFonts w:ascii="Arial" w:hAnsi="Arial" w:cs="Arial"/>
        </w:rPr>
        <w:t xml:space="preserve"> </w:t>
      </w:r>
      <w:r w:rsidRPr="00445633">
        <w:rPr>
          <w:rFonts w:ascii="Arial" w:hAnsi="Arial" w:cs="Arial"/>
        </w:rPr>
        <w:t>de maniobra de las finanzas estatales</w:t>
      </w:r>
      <w:r w:rsidRPr="008E4C98">
        <w:rPr>
          <w:rFonts w:ascii="Arial" w:hAnsi="Arial" w:cs="Arial"/>
        </w:rPr>
        <w:t>.</w:t>
      </w:r>
      <w:r>
        <w:rPr>
          <w:rFonts w:ascii="Arial" w:hAnsi="Arial" w:cs="Arial"/>
        </w:rPr>
        <w:t xml:space="preserve"> En los últimos años se ha trabajado para ampliar </w:t>
      </w:r>
      <w:r w:rsidRPr="007B45A9">
        <w:rPr>
          <w:rFonts w:ascii="Arial" w:hAnsi="Arial" w:cs="Arial"/>
        </w:rPr>
        <w:t>la base de recaudación</w:t>
      </w:r>
      <w:r>
        <w:rPr>
          <w:rFonts w:ascii="Arial" w:hAnsi="Arial" w:cs="Arial"/>
        </w:rPr>
        <w:t>,</w:t>
      </w:r>
      <w:r w:rsidRPr="007B45A9">
        <w:rPr>
          <w:rFonts w:ascii="Arial" w:hAnsi="Arial" w:cs="Arial"/>
        </w:rPr>
        <w:t xml:space="preserve"> hacer más eficiente y transparent</w:t>
      </w:r>
      <w:r>
        <w:rPr>
          <w:rFonts w:ascii="Arial" w:hAnsi="Arial" w:cs="Arial"/>
        </w:rPr>
        <w:t>e la recepción de los impuestos</w:t>
      </w:r>
      <w:r w:rsidRPr="007B45A9">
        <w:rPr>
          <w:rFonts w:ascii="Arial" w:hAnsi="Arial" w:cs="Arial"/>
        </w:rPr>
        <w:t xml:space="preserve"> e implantar una cultura de cumplimiento en el pago de impuestos y otros cobros de la hacienda local. </w:t>
      </w:r>
    </w:p>
    <w:p w14:paraId="20003176" w14:textId="77777777" w:rsidR="00523542" w:rsidRPr="007B45A9" w:rsidRDefault="00523542" w:rsidP="00523542">
      <w:pPr>
        <w:jc w:val="both"/>
        <w:rPr>
          <w:rFonts w:ascii="Arial" w:hAnsi="Arial" w:cs="Arial"/>
        </w:rPr>
      </w:pPr>
      <w:r w:rsidRPr="007B45A9">
        <w:rPr>
          <w:rFonts w:ascii="Arial" w:hAnsi="Arial" w:cs="Arial"/>
        </w:rPr>
        <w:t>Por el lado del gasto, se han emprendido acciones contundentes para contener el gasto con el propósito de asegurar la viabilidad de las finanzas locales. Un ejemplo de ello es la reversión de la tendencia del gasto público hasta generar en 2015 un superávit presupuestario que, aunque sin ser suficiente,</w:t>
      </w:r>
      <w:r>
        <w:rPr>
          <w:rFonts w:ascii="Arial" w:hAnsi="Arial" w:cs="Arial"/>
        </w:rPr>
        <w:t xml:space="preserve"> permite continuar con </w:t>
      </w:r>
      <w:r w:rsidRPr="007B45A9">
        <w:rPr>
          <w:rFonts w:ascii="Arial" w:hAnsi="Arial" w:cs="Arial"/>
        </w:rPr>
        <w:t xml:space="preserve">la entrega de servicios públicos </w:t>
      </w:r>
      <w:r>
        <w:rPr>
          <w:rFonts w:ascii="Arial" w:hAnsi="Arial" w:cs="Arial"/>
        </w:rPr>
        <w:t>a la población oaxaqueña</w:t>
      </w:r>
      <w:r w:rsidRPr="007B45A9">
        <w:rPr>
          <w:rFonts w:ascii="Arial" w:hAnsi="Arial" w:cs="Arial"/>
        </w:rPr>
        <w:t xml:space="preserve">. </w:t>
      </w:r>
    </w:p>
    <w:p w14:paraId="19BA23CC" w14:textId="448EBEE4" w:rsidR="00180527" w:rsidRDefault="00523542" w:rsidP="00523542">
      <w:pPr>
        <w:jc w:val="both"/>
        <w:rPr>
          <w:rFonts w:ascii="Arial" w:hAnsi="Arial" w:cs="Arial"/>
        </w:rPr>
      </w:pPr>
      <w:r w:rsidRPr="007B45A9">
        <w:rPr>
          <w:rFonts w:ascii="Arial" w:hAnsi="Arial" w:cs="Arial"/>
        </w:rPr>
        <w:t>Aún existen áreas de mejora para hacer de la administración de las finanzas públicas locales una tarea con resultados óptimos</w:t>
      </w:r>
      <w:r>
        <w:rPr>
          <w:rFonts w:ascii="Arial" w:hAnsi="Arial" w:cs="Arial"/>
        </w:rPr>
        <w:t>, esto</w:t>
      </w:r>
      <w:r w:rsidRPr="007B45A9">
        <w:rPr>
          <w:rFonts w:ascii="Arial" w:hAnsi="Arial" w:cs="Arial"/>
        </w:rPr>
        <w:t xml:space="preserve"> dependerá </w:t>
      </w:r>
      <w:r>
        <w:rPr>
          <w:rFonts w:ascii="Arial" w:hAnsi="Arial" w:cs="Arial"/>
        </w:rPr>
        <w:t>de las demandas por recursos que surjan en el camino y</w:t>
      </w:r>
      <w:r w:rsidRPr="007B45A9">
        <w:rPr>
          <w:rFonts w:ascii="Arial" w:hAnsi="Arial" w:cs="Arial"/>
        </w:rPr>
        <w:t xml:space="preserve"> del contexto económico externo y local</w:t>
      </w:r>
      <w:r>
        <w:rPr>
          <w:rFonts w:ascii="Arial" w:hAnsi="Arial" w:cs="Arial"/>
        </w:rPr>
        <w:t xml:space="preserve">, </w:t>
      </w:r>
      <w:r w:rsidRPr="007B45A9">
        <w:rPr>
          <w:rFonts w:ascii="Arial" w:hAnsi="Arial" w:cs="Arial"/>
        </w:rPr>
        <w:t>para asegurar balances presupuestarios sostenibles</w:t>
      </w:r>
      <w:r w:rsidR="002C1390">
        <w:rPr>
          <w:rFonts w:ascii="Arial" w:hAnsi="Arial" w:cs="Arial"/>
        </w:rPr>
        <w:t>.</w:t>
      </w:r>
    </w:p>
    <w:p w14:paraId="1954681D" w14:textId="77777777" w:rsidR="00C815CA" w:rsidRDefault="00C815CA" w:rsidP="00523542">
      <w:pPr>
        <w:jc w:val="both"/>
        <w:rPr>
          <w:rFonts w:ascii="Arial" w:hAnsi="Arial" w:cs="Arial"/>
        </w:rPr>
      </w:pPr>
    </w:p>
    <w:p w14:paraId="562AD296" w14:textId="77777777" w:rsidR="00C815CA" w:rsidRDefault="00C815CA" w:rsidP="00523542">
      <w:pPr>
        <w:jc w:val="both"/>
        <w:rPr>
          <w:rFonts w:ascii="Arial" w:hAnsi="Arial" w:cs="Arial"/>
        </w:rPr>
      </w:pPr>
    </w:p>
    <w:p w14:paraId="43DDAB38" w14:textId="77777777" w:rsidR="00C815CA" w:rsidRDefault="00C815CA" w:rsidP="00523542">
      <w:pPr>
        <w:jc w:val="both"/>
        <w:rPr>
          <w:rFonts w:ascii="Arial" w:hAnsi="Arial" w:cs="Arial"/>
        </w:rPr>
      </w:pPr>
    </w:p>
    <w:p w14:paraId="29FE5E4F" w14:textId="77777777" w:rsidR="00C815CA" w:rsidRDefault="00C815CA" w:rsidP="00523542">
      <w:pPr>
        <w:jc w:val="both"/>
        <w:rPr>
          <w:rFonts w:ascii="Arial" w:hAnsi="Arial" w:cs="Arial"/>
        </w:rPr>
      </w:pPr>
    </w:p>
    <w:p w14:paraId="1E74C3CF" w14:textId="77777777" w:rsidR="00C815CA" w:rsidRDefault="00C815CA" w:rsidP="00523542">
      <w:pPr>
        <w:jc w:val="both"/>
        <w:rPr>
          <w:rFonts w:ascii="Arial" w:hAnsi="Arial" w:cs="Arial"/>
        </w:rPr>
      </w:pPr>
    </w:p>
    <w:p w14:paraId="00889E24" w14:textId="77777777" w:rsidR="00C815CA" w:rsidRDefault="00C815CA" w:rsidP="00523542">
      <w:pPr>
        <w:jc w:val="both"/>
        <w:rPr>
          <w:rFonts w:ascii="Arial" w:hAnsi="Arial" w:cs="Arial"/>
        </w:rPr>
      </w:pPr>
    </w:p>
    <w:p w14:paraId="634E7461" w14:textId="77777777" w:rsidR="00C815CA" w:rsidRPr="000B4D5D" w:rsidRDefault="00C815CA" w:rsidP="008B499C">
      <w:pPr>
        <w:pStyle w:val="Prrafodelista"/>
        <w:numPr>
          <w:ilvl w:val="0"/>
          <w:numId w:val="10"/>
        </w:numPr>
        <w:autoSpaceDE w:val="0"/>
        <w:autoSpaceDN w:val="0"/>
        <w:adjustRightInd w:val="0"/>
        <w:spacing w:after="0" w:line="240" w:lineRule="auto"/>
        <w:contextualSpacing w:val="0"/>
        <w:jc w:val="both"/>
        <w:rPr>
          <w:rFonts w:ascii="Arial" w:hAnsi="Arial" w:cs="Arial"/>
          <w:b/>
        </w:rPr>
      </w:pPr>
      <w:r>
        <w:rPr>
          <w:rFonts w:ascii="Arial" w:hAnsi="Arial" w:cs="Arial"/>
          <w:b/>
        </w:rPr>
        <w:t xml:space="preserve">Propuesta de </w:t>
      </w:r>
      <w:r w:rsidRPr="000B4D5D">
        <w:rPr>
          <w:rFonts w:ascii="Arial" w:hAnsi="Arial" w:cs="Arial"/>
          <w:b/>
        </w:rPr>
        <w:t>Objetivos</w:t>
      </w:r>
      <w:r>
        <w:rPr>
          <w:rFonts w:ascii="Arial" w:hAnsi="Arial" w:cs="Arial"/>
          <w:b/>
        </w:rPr>
        <w:t xml:space="preserve"> y metas en materia de Ingresos y Egresos</w:t>
      </w:r>
      <w:r w:rsidRPr="000B4D5D">
        <w:rPr>
          <w:rFonts w:ascii="Arial" w:hAnsi="Arial" w:cs="Arial"/>
          <w:b/>
        </w:rPr>
        <w:t xml:space="preserve"> para el ejercicio fiscal 2017</w:t>
      </w:r>
    </w:p>
    <w:p w14:paraId="53D387E7" w14:textId="77777777" w:rsidR="00C815CA" w:rsidRPr="008567D2" w:rsidRDefault="00C815CA" w:rsidP="00C815CA">
      <w:pPr>
        <w:pStyle w:val="Prrafodelista"/>
        <w:autoSpaceDE w:val="0"/>
        <w:autoSpaceDN w:val="0"/>
        <w:adjustRightInd w:val="0"/>
        <w:spacing w:after="0" w:line="240" w:lineRule="auto"/>
        <w:contextualSpacing w:val="0"/>
        <w:jc w:val="both"/>
        <w:rPr>
          <w:rFonts w:ascii="Arial" w:hAnsi="Arial" w:cs="Arial"/>
          <w:color w:val="000000"/>
          <w:sz w:val="16"/>
          <w:szCs w:val="16"/>
        </w:rPr>
      </w:pPr>
    </w:p>
    <w:p w14:paraId="75117A83" w14:textId="77777777" w:rsidR="00C815CA" w:rsidRPr="008567D2" w:rsidRDefault="00C815CA" w:rsidP="008B499C">
      <w:pPr>
        <w:pStyle w:val="Prrafodelista"/>
        <w:numPr>
          <w:ilvl w:val="0"/>
          <w:numId w:val="13"/>
        </w:numPr>
        <w:autoSpaceDE w:val="0"/>
        <w:autoSpaceDN w:val="0"/>
        <w:adjustRightInd w:val="0"/>
        <w:spacing w:after="0" w:line="240" w:lineRule="auto"/>
        <w:ind w:left="1276" w:hanging="567"/>
        <w:contextualSpacing w:val="0"/>
        <w:jc w:val="both"/>
        <w:rPr>
          <w:rFonts w:ascii="Arial" w:hAnsi="Arial" w:cs="Arial"/>
          <w:b/>
          <w:color w:val="000000"/>
        </w:rPr>
      </w:pPr>
      <w:r w:rsidRPr="008567D2">
        <w:rPr>
          <w:rFonts w:ascii="Arial" w:hAnsi="Arial" w:cs="Arial"/>
          <w:b/>
          <w:color w:val="000000"/>
        </w:rPr>
        <w:t>Objetivos de la Ley de Ingresos</w:t>
      </w:r>
    </w:p>
    <w:p w14:paraId="3A95EC60" w14:textId="77777777" w:rsidR="00C815CA" w:rsidRDefault="00C815CA" w:rsidP="00C815CA">
      <w:pPr>
        <w:spacing w:after="0" w:line="240" w:lineRule="auto"/>
        <w:jc w:val="both"/>
        <w:rPr>
          <w:rFonts w:ascii="Arial" w:hAnsi="Arial" w:cs="Arial"/>
        </w:rPr>
      </w:pPr>
      <w:r w:rsidRPr="00A54288">
        <w:rPr>
          <w:rFonts w:ascii="Arial" w:hAnsi="Arial" w:cs="Arial"/>
        </w:rPr>
        <w:t xml:space="preserve">Durante </w:t>
      </w:r>
      <w:r>
        <w:rPr>
          <w:rFonts w:ascii="Arial" w:hAnsi="Arial" w:cs="Arial"/>
        </w:rPr>
        <w:t xml:space="preserve">la presente administración, se dio </w:t>
      </w:r>
      <w:r w:rsidRPr="00A54288">
        <w:rPr>
          <w:rFonts w:ascii="Arial" w:hAnsi="Arial" w:cs="Arial"/>
        </w:rPr>
        <w:t>continuidad a las acciones que permit</w:t>
      </w:r>
      <w:r>
        <w:rPr>
          <w:rFonts w:ascii="Arial" w:hAnsi="Arial" w:cs="Arial"/>
        </w:rPr>
        <w:t xml:space="preserve">ieran </w:t>
      </w:r>
      <w:r w:rsidRPr="00A54288">
        <w:rPr>
          <w:rFonts w:ascii="Arial" w:hAnsi="Arial" w:cs="Arial"/>
        </w:rPr>
        <w:t xml:space="preserve"> lograr </w:t>
      </w:r>
      <w:r>
        <w:rPr>
          <w:rFonts w:ascii="Arial" w:hAnsi="Arial" w:cs="Arial"/>
        </w:rPr>
        <w:t xml:space="preserve">una mayor captación de ingresos, por lo que se aprobaron y promulgaron un nuevo marco jurídico fiscal (Código Fiscal para el Estado de Oaxaca, Ley Estatal de Hacienda y Ley Estatal de Derechos) que permitiera ampliar la base de contribuyentes, identificación de entes públicos prestadores de servicios públicos y de bienes de dominio público. </w:t>
      </w:r>
      <w:r w:rsidRPr="00A54288">
        <w:rPr>
          <w:rFonts w:ascii="Arial" w:hAnsi="Arial" w:cs="Arial"/>
        </w:rPr>
        <w:t xml:space="preserve"> </w:t>
      </w:r>
    </w:p>
    <w:p w14:paraId="2499F139" w14:textId="77777777" w:rsidR="00C815CA" w:rsidRPr="008567D2" w:rsidRDefault="00C815CA" w:rsidP="00C815CA">
      <w:pPr>
        <w:spacing w:after="0" w:line="240" w:lineRule="auto"/>
        <w:jc w:val="both"/>
        <w:rPr>
          <w:rFonts w:ascii="Arial" w:hAnsi="Arial" w:cs="Arial"/>
          <w:sz w:val="16"/>
          <w:szCs w:val="16"/>
        </w:rPr>
      </w:pPr>
    </w:p>
    <w:p w14:paraId="40C7E316" w14:textId="77777777" w:rsidR="00C815CA" w:rsidRPr="00A54288" w:rsidRDefault="00C815CA" w:rsidP="00C815CA">
      <w:pPr>
        <w:spacing w:after="0" w:line="240" w:lineRule="auto"/>
        <w:jc w:val="both"/>
        <w:rPr>
          <w:rFonts w:ascii="Arial" w:hAnsi="Arial" w:cs="Arial"/>
        </w:rPr>
      </w:pPr>
      <w:r>
        <w:rPr>
          <w:rFonts w:ascii="Arial" w:hAnsi="Arial" w:cs="Arial"/>
        </w:rPr>
        <w:t xml:space="preserve">A la par se implementaron acciones de simplificación administrativa, diversificación de canales de captación de ingresos, modernización de herramientas tecnológicas, y se transformó la presencia fiscal en el territorio del Estado. </w:t>
      </w:r>
    </w:p>
    <w:p w14:paraId="4F5F927E" w14:textId="77777777" w:rsidR="00C815CA" w:rsidRPr="008567D2" w:rsidRDefault="00C815CA" w:rsidP="00C815CA">
      <w:pPr>
        <w:spacing w:after="0" w:line="240" w:lineRule="auto"/>
        <w:jc w:val="both"/>
        <w:rPr>
          <w:rFonts w:ascii="Arial" w:hAnsi="Arial" w:cs="Arial"/>
          <w:color w:val="000000"/>
          <w:sz w:val="16"/>
          <w:szCs w:val="16"/>
        </w:rPr>
      </w:pPr>
    </w:p>
    <w:p w14:paraId="2083BAE6" w14:textId="77777777" w:rsidR="00C815CA" w:rsidRPr="00A54288" w:rsidRDefault="00C815CA" w:rsidP="00C815CA">
      <w:pPr>
        <w:spacing w:after="0" w:line="240" w:lineRule="auto"/>
        <w:jc w:val="both"/>
        <w:rPr>
          <w:rFonts w:ascii="Arial" w:hAnsi="Arial" w:cs="Arial"/>
        </w:rPr>
      </w:pPr>
      <w:r>
        <w:rPr>
          <w:rFonts w:ascii="Arial" w:hAnsi="Arial" w:cs="Arial"/>
          <w:color w:val="000000"/>
        </w:rPr>
        <w:t xml:space="preserve">Las acciones antes citadas han logrado, el crecimiento en el Registro Estatal de Contribuyentes, en materia vehicular </w:t>
      </w:r>
      <w:r w:rsidRPr="00A54288">
        <w:rPr>
          <w:rFonts w:ascii="Arial" w:hAnsi="Arial" w:cs="Arial"/>
        </w:rPr>
        <w:t xml:space="preserve">del 3 por ciento, </w:t>
      </w:r>
      <w:r>
        <w:rPr>
          <w:rFonts w:ascii="Arial" w:hAnsi="Arial" w:cs="Arial"/>
        </w:rPr>
        <w:t>pasando de 410,571 en 2011 a</w:t>
      </w:r>
      <w:r w:rsidRPr="00A54288">
        <w:rPr>
          <w:rFonts w:ascii="Arial" w:hAnsi="Arial" w:cs="Arial"/>
        </w:rPr>
        <w:t xml:space="preserve"> 527,716 vehículos</w:t>
      </w:r>
      <w:r>
        <w:rPr>
          <w:rFonts w:ascii="Arial" w:hAnsi="Arial" w:cs="Arial"/>
        </w:rPr>
        <w:t xml:space="preserve"> registrados</w:t>
      </w:r>
      <w:r w:rsidRPr="00A54288">
        <w:rPr>
          <w:rFonts w:ascii="Arial" w:hAnsi="Arial" w:cs="Arial"/>
        </w:rPr>
        <w:t>, como puede observarse en la siguiente tabla:</w:t>
      </w:r>
    </w:p>
    <w:p w14:paraId="78A5DC33" w14:textId="77777777" w:rsidR="00C815CA" w:rsidRDefault="00C815CA" w:rsidP="00C815CA">
      <w:pPr>
        <w:autoSpaceDE w:val="0"/>
        <w:autoSpaceDN w:val="0"/>
        <w:adjustRightInd w:val="0"/>
        <w:spacing w:after="0" w:line="240" w:lineRule="auto"/>
        <w:jc w:val="both"/>
        <w:rPr>
          <w:rFonts w:ascii="Arial" w:hAnsi="Arial" w:cs="Arial"/>
          <w:color w:val="000000"/>
        </w:rPr>
      </w:pPr>
      <w:r>
        <w:rPr>
          <w:rFonts w:ascii="Arial" w:hAnsi="Arial" w:cs="Arial"/>
          <w:color w:val="000000"/>
        </w:rPr>
        <w:t xml:space="preserve">  </w:t>
      </w:r>
    </w:p>
    <w:p w14:paraId="0DFD77C8" w14:textId="77777777" w:rsidR="00C815CA" w:rsidRDefault="00C815CA" w:rsidP="00C815CA">
      <w:pPr>
        <w:autoSpaceDE w:val="0"/>
        <w:autoSpaceDN w:val="0"/>
        <w:adjustRightInd w:val="0"/>
        <w:spacing w:after="0" w:line="240" w:lineRule="auto"/>
        <w:jc w:val="center"/>
        <w:rPr>
          <w:rFonts w:ascii="Arial" w:hAnsi="Arial" w:cs="Arial"/>
          <w:color w:val="000000"/>
        </w:rPr>
      </w:pPr>
      <w:r w:rsidRPr="0001725B">
        <w:rPr>
          <w:noProof/>
          <w:lang w:eastAsia="es-MX"/>
        </w:rPr>
        <w:drawing>
          <wp:inline distT="0" distB="0" distL="0" distR="0" wp14:anchorId="7294C3D3" wp14:editId="50295CC1">
            <wp:extent cx="3191952" cy="2058025"/>
            <wp:effectExtent l="0" t="0" r="889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04961" cy="2066413"/>
                    </a:xfrm>
                    <a:prstGeom prst="rect">
                      <a:avLst/>
                    </a:prstGeom>
                    <a:noFill/>
                    <a:ln>
                      <a:noFill/>
                    </a:ln>
                  </pic:spPr>
                </pic:pic>
              </a:graphicData>
            </a:graphic>
          </wp:inline>
        </w:drawing>
      </w:r>
    </w:p>
    <w:p w14:paraId="4FE8F2AC" w14:textId="77777777" w:rsidR="00C815CA" w:rsidRDefault="00C815CA" w:rsidP="00C815CA">
      <w:pPr>
        <w:autoSpaceDE w:val="0"/>
        <w:autoSpaceDN w:val="0"/>
        <w:adjustRightInd w:val="0"/>
        <w:spacing w:after="0" w:line="240" w:lineRule="auto"/>
        <w:jc w:val="both"/>
        <w:rPr>
          <w:rFonts w:ascii="Arial" w:hAnsi="Arial" w:cs="Arial"/>
          <w:color w:val="000000"/>
        </w:rPr>
      </w:pPr>
    </w:p>
    <w:p w14:paraId="36B2811C" w14:textId="77777777" w:rsidR="00C815CA" w:rsidRDefault="00C815CA" w:rsidP="00C815CA">
      <w:pPr>
        <w:autoSpaceDE w:val="0"/>
        <w:autoSpaceDN w:val="0"/>
        <w:adjustRightInd w:val="0"/>
        <w:spacing w:after="0" w:line="240" w:lineRule="auto"/>
        <w:jc w:val="both"/>
        <w:rPr>
          <w:rFonts w:ascii="Arial" w:hAnsi="Arial" w:cs="Arial"/>
        </w:rPr>
      </w:pPr>
      <w:r>
        <w:rPr>
          <w:rFonts w:ascii="Arial" w:hAnsi="Arial" w:cs="Arial"/>
        </w:rPr>
        <w:t>En relación al</w:t>
      </w:r>
      <w:r w:rsidRPr="00A54288">
        <w:rPr>
          <w:rFonts w:ascii="Arial" w:hAnsi="Arial" w:cs="Arial"/>
        </w:rPr>
        <w:t xml:space="preserve"> Impuesto Sobre Erogaciones por Remuneraciones al Trabajo Personal,  </w:t>
      </w:r>
      <w:r>
        <w:rPr>
          <w:rFonts w:ascii="Arial" w:hAnsi="Arial" w:cs="Arial"/>
        </w:rPr>
        <w:t xml:space="preserve">se implementaron acciones de vigilancia, con la finalidad de actualizar el Registro Estatal de Contribuyentes y </w:t>
      </w:r>
      <w:r w:rsidRPr="00A54288">
        <w:rPr>
          <w:rFonts w:ascii="Arial" w:hAnsi="Arial" w:cs="Arial"/>
        </w:rPr>
        <w:t xml:space="preserve">disminuir el porcentaje de omisos, </w:t>
      </w:r>
      <w:r>
        <w:rPr>
          <w:rFonts w:ascii="Arial" w:hAnsi="Arial" w:cs="Arial"/>
        </w:rPr>
        <w:t>estas medidas implementadas permitieron ampliar</w:t>
      </w:r>
      <w:r w:rsidRPr="00A54288">
        <w:rPr>
          <w:rFonts w:ascii="Arial" w:hAnsi="Arial" w:cs="Arial"/>
        </w:rPr>
        <w:t xml:space="preserve"> el universo contribuyentes, logrando un incremento del 5.8 por ciento del </w:t>
      </w:r>
      <w:r>
        <w:rPr>
          <w:rFonts w:ascii="Arial" w:hAnsi="Arial" w:cs="Arial"/>
        </w:rPr>
        <w:t>Registro</w:t>
      </w:r>
      <w:r w:rsidRPr="00A54288">
        <w:rPr>
          <w:rFonts w:ascii="Arial" w:hAnsi="Arial" w:cs="Arial"/>
        </w:rPr>
        <w:t xml:space="preserve"> Estatal de Contribuyentes del Impuesto Sobre Erogaciones por Remuneraciones al Trabajo Personal</w:t>
      </w:r>
      <w:r>
        <w:rPr>
          <w:rFonts w:ascii="Arial" w:hAnsi="Arial" w:cs="Arial"/>
        </w:rPr>
        <w:t>, en relación al ejercicio fiscal 2011.</w:t>
      </w:r>
    </w:p>
    <w:p w14:paraId="790FD3BA" w14:textId="77777777" w:rsidR="00C815CA" w:rsidRDefault="00C815CA" w:rsidP="00C815CA">
      <w:pPr>
        <w:autoSpaceDE w:val="0"/>
        <w:autoSpaceDN w:val="0"/>
        <w:adjustRightInd w:val="0"/>
        <w:spacing w:after="0" w:line="240" w:lineRule="auto"/>
        <w:jc w:val="both"/>
        <w:rPr>
          <w:rFonts w:ascii="Arial" w:hAnsi="Arial" w:cs="Arial"/>
          <w:color w:val="000000"/>
        </w:rPr>
      </w:pPr>
    </w:p>
    <w:p w14:paraId="6F3A8E7D" w14:textId="77777777" w:rsidR="00C815CA" w:rsidRDefault="00C815CA" w:rsidP="00C815CA">
      <w:pPr>
        <w:autoSpaceDE w:val="0"/>
        <w:autoSpaceDN w:val="0"/>
        <w:adjustRightInd w:val="0"/>
        <w:spacing w:after="0" w:line="240" w:lineRule="auto"/>
        <w:jc w:val="center"/>
        <w:rPr>
          <w:rFonts w:ascii="Arial" w:hAnsi="Arial" w:cs="Arial"/>
          <w:color w:val="000000"/>
        </w:rPr>
      </w:pPr>
      <w:r w:rsidRPr="0001725B">
        <w:rPr>
          <w:noProof/>
          <w:lang w:eastAsia="es-MX"/>
        </w:rPr>
        <w:drawing>
          <wp:inline distT="0" distB="0" distL="0" distR="0" wp14:anchorId="5DD82F8E" wp14:editId="49A53373">
            <wp:extent cx="3855492" cy="2864485"/>
            <wp:effectExtent l="19050" t="19050" r="12065" b="1206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70007" cy="2875269"/>
                    </a:xfrm>
                    <a:prstGeom prst="rect">
                      <a:avLst/>
                    </a:prstGeom>
                    <a:noFill/>
                    <a:ln>
                      <a:solidFill>
                        <a:schemeClr val="bg1">
                          <a:lumMod val="75000"/>
                        </a:schemeClr>
                      </a:solidFill>
                    </a:ln>
                  </pic:spPr>
                </pic:pic>
              </a:graphicData>
            </a:graphic>
          </wp:inline>
        </w:drawing>
      </w:r>
    </w:p>
    <w:p w14:paraId="34793E48" w14:textId="77777777" w:rsidR="00C815CA" w:rsidRDefault="00C815CA" w:rsidP="00C815CA">
      <w:pPr>
        <w:autoSpaceDE w:val="0"/>
        <w:autoSpaceDN w:val="0"/>
        <w:adjustRightInd w:val="0"/>
        <w:spacing w:after="0" w:line="240" w:lineRule="auto"/>
        <w:jc w:val="both"/>
        <w:rPr>
          <w:rFonts w:ascii="Arial" w:hAnsi="Arial" w:cs="Arial"/>
          <w:color w:val="000000"/>
        </w:rPr>
      </w:pPr>
    </w:p>
    <w:p w14:paraId="2A572726" w14:textId="77777777" w:rsidR="00C815CA" w:rsidRDefault="00C815CA" w:rsidP="00C815CA">
      <w:pPr>
        <w:autoSpaceDE w:val="0"/>
        <w:autoSpaceDN w:val="0"/>
        <w:adjustRightInd w:val="0"/>
        <w:spacing w:after="0" w:line="240" w:lineRule="auto"/>
        <w:jc w:val="both"/>
        <w:rPr>
          <w:rFonts w:ascii="Arial" w:hAnsi="Arial" w:cs="Arial"/>
          <w:color w:val="000000"/>
        </w:rPr>
      </w:pPr>
    </w:p>
    <w:p w14:paraId="6C85B238" w14:textId="77777777" w:rsidR="00C815CA" w:rsidRDefault="00C815CA" w:rsidP="00C815CA">
      <w:pPr>
        <w:autoSpaceDE w:val="0"/>
        <w:autoSpaceDN w:val="0"/>
        <w:adjustRightInd w:val="0"/>
        <w:spacing w:after="0" w:line="240" w:lineRule="auto"/>
        <w:jc w:val="both"/>
        <w:rPr>
          <w:rFonts w:ascii="Arial" w:hAnsi="Arial" w:cs="Arial"/>
          <w:color w:val="000000"/>
        </w:rPr>
      </w:pPr>
    </w:p>
    <w:p w14:paraId="6013113E" w14:textId="77777777" w:rsidR="00C815CA" w:rsidRDefault="00C815CA" w:rsidP="00C815CA">
      <w:pPr>
        <w:autoSpaceDE w:val="0"/>
        <w:autoSpaceDN w:val="0"/>
        <w:adjustRightInd w:val="0"/>
        <w:spacing w:after="0" w:line="240" w:lineRule="auto"/>
        <w:jc w:val="both"/>
        <w:rPr>
          <w:rFonts w:ascii="Arial" w:hAnsi="Arial" w:cs="Arial"/>
          <w:color w:val="000000"/>
        </w:rPr>
      </w:pPr>
    </w:p>
    <w:p w14:paraId="56895DF3" w14:textId="77777777" w:rsidR="00C815CA" w:rsidRDefault="00C815CA" w:rsidP="00C815CA">
      <w:pPr>
        <w:autoSpaceDE w:val="0"/>
        <w:autoSpaceDN w:val="0"/>
        <w:adjustRightInd w:val="0"/>
        <w:spacing w:after="0" w:line="240" w:lineRule="auto"/>
        <w:jc w:val="both"/>
        <w:rPr>
          <w:rFonts w:ascii="Arial" w:hAnsi="Arial" w:cs="Arial"/>
          <w:color w:val="000000"/>
        </w:rPr>
      </w:pPr>
    </w:p>
    <w:p w14:paraId="6EE618BA" w14:textId="77777777" w:rsidR="00C815CA" w:rsidRDefault="00C815CA" w:rsidP="00C815CA">
      <w:pPr>
        <w:autoSpaceDE w:val="0"/>
        <w:autoSpaceDN w:val="0"/>
        <w:adjustRightInd w:val="0"/>
        <w:spacing w:after="0" w:line="240" w:lineRule="auto"/>
        <w:jc w:val="both"/>
        <w:rPr>
          <w:rFonts w:ascii="Arial" w:hAnsi="Arial" w:cs="Arial"/>
          <w:color w:val="000000"/>
        </w:rPr>
      </w:pPr>
      <w:r>
        <w:rPr>
          <w:rFonts w:ascii="Arial" w:hAnsi="Arial" w:cs="Arial"/>
          <w:color w:val="000000"/>
        </w:rPr>
        <w:t>En materia de Derechos por prestación de servicios públicos y el otorgamiento del uso, goce, aprovechamiento de dominio público, con la promulgación de la Ley Estatal de Derechos en el ejercicio fiscal 2012, se obtuvo un incremento de 30.73 por ciento respecto de 2011.</w:t>
      </w:r>
    </w:p>
    <w:p w14:paraId="0C4F9587" w14:textId="77777777" w:rsidR="00C815CA" w:rsidRDefault="00C815CA" w:rsidP="00C815CA">
      <w:pPr>
        <w:autoSpaceDE w:val="0"/>
        <w:autoSpaceDN w:val="0"/>
        <w:adjustRightInd w:val="0"/>
        <w:spacing w:after="0" w:line="240" w:lineRule="auto"/>
        <w:jc w:val="both"/>
        <w:rPr>
          <w:rFonts w:ascii="Arial" w:hAnsi="Arial" w:cs="Arial"/>
          <w:color w:val="000000"/>
        </w:rPr>
      </w:pPr>
    </w:p>
    <w:p w14:paraId="64281C8E" w14:textId="77777777" w:rsidR="00C815CA" w:rsidRDefault="00C815CA" w:rsidP="00C815CA">
      <w:pPr>
        <w:autoSpaceDE w:val="0"/>
        <w:autoSpaceDN w:val="0"/>
        <w:adjustRightInd w:val="0"/>
        <w:spacing w:after="0" w:line="240" w:lineRule="auto"/>
        <w:jc w:val="center"/>
        <w:rPr>
          <w:rFonts w:ascii="Arial" w:hAnsi="Arial" w:cs="Arial"/>
          <w:color w:val="000000"/>
        </w:rPr>
      </w:pPr>
      <w:r w:rsidRPr="007F6094">
        <w:rPr>
          <w:noProof/>
          <w:lang w:eastAsia="es-MX"/>
        </w:rPr>
        <w:drawing>
          <wp:inline distT="0" distB="0" distL="0" distR="0" wp14:anchorId="61B3ACF3" wp14:editId="44FECEE1">
            <wp:extent cx="3400147" cy="2709080"/>
            <wp:effectExtent l="19050" t="19050" r="10160" b="152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18875" cy="2724002"/>
                    </a:xfrm>
                    <a:prstGeom prst="rect">
                      <a:avLst/>
                    </a:prstGeom>
                    <a:noFill/>
                    <a:ln>
                      <a:solidFill>
                        <a:schemeClr val="bg1">
                          <a:lumMod val="75000"/>
                        </a:schemeClr>
                      </a:solidFill>
                    </a:ln>
                  </pic:spPr>
                </pic:pic>
              </a:graphicData>
            </a:graphic>
          </wp:inline>
        </w:drawing>
      </w:r>
    </w:p>
    <w:p w14:paraId="71DC5C7C" w14:textId="77777777" w:rsidR="00C815CA" w:rsidRDefault="00C815CA" w:rsidP="00C815CA">
      <w:pPr>
        <w:autoSpaceDE w:val="0"/>
        <w:autoSpaceDN w:val="0"/>
        <w:adjustRightInd w:val="0"/>
        <w:spacing w:after="0" w:line="240" w:lineRule="auto"/>
        <w:jc w:val="both"/>
        <w:rPr>
          <w:rFonts w:ascii="Arial" w:hAnsi="Arial" w:cs="Arial"/>
          <w:color w:val="000000"/>
        </w:rPr>
      </w:pPr>
    </w:p>
    <w:p w14:paraId="2DD4E647" w14:textId="77777777" w:rsidR="00C815CA" w:rsidRDefault="00C815CA" w:rsidP="00C815CA">
      <w:pPr>
        <w:autoSpaceDE w:val="0"/>
        <w:autoSpaceDN w:val="0"/>
        <w:adjustRightInd w:val="0"/>
        <w:spacing w:after="0" w:line="240" w:lineRule="auto"/>
        <w:jc w:val="both"/>
        <w:rPr>
          <w:rFonts w:ascii="Arial" w:hAnsi="Arial" w:cs="Arial"/>
          <w:color w:val="000000"/>
        </w:rPr>
      </w:pPr>
    </w:p>
    <w:p w14:paraId="5B92F48D" w14:textId="77777777" w:rsidR="00C815CA" w:rsidRDefault="00C815CA" w:rsidP="00C815CA">
      <w:pPr>
        <w:autoSpaceDE w:val="0"/>
        <w:autoSpaceDN w:val="0"/>
        <w:adjustRightInd w:val="0"/>
        <w:spacing w:after="0" w:line="240" w:lineRule="auto"/>
        <w:jc w:val="both"/>
        <w:rPr>
          <w:rFonts w:ascii="Arial" w:hAnsi="Arial" w:cs="Arial"/>
          <w:color w:val="000000"/>
        </w:rPr>
      </w:pPr>
    </w:p>
    <w:p w14:paraId="2FBCBF5B" w14:textId="77777777" w:rsidR="00C815CA" w:rsidRDefault="00C815CA" w:rsidP="00C815CA">
      <w:pPr>
        <w:autoSpaceDE w:val="0"/>
        <w:autoSpaceDN w:val="0"/>
        <w:adjustRightInd w:val="0"/>
        <w:spacing w:after="0" w:line="240" w:lineRule="auto"/>
        <w:jc w:val="both"/>
        <w:rPr>
          <w:rFonts w:ascii="Arial" w:hAnsi="Arial" w:cs="Arial"/>
        </w:rPr>
      </w:pPr>
      <w:r>
        <w:rPr>
          <w:rFonts w:ascii="Arial" w:hAnsi="Arial" w:cs="Arial"/>
          <w:color w:val="000000"/>
        </w:rPr>
        <w:t xml:space="preserve">En relación al Sistema Nacional de Coordinación Fiscal y la suscripción del Convenio de Colaboración Administrativa en materia fiscal federal, las acciones de fiscalización a impuestos coordinados fijados desde el Servicio de Administración Tributaria (SAT), ha originado acciones de </w:t>
      </w:r>
      <w:r w:rsidRPr="00A54288">
        <w:rPr>
          <w:rFonts w:ascii="Arial" w:hAnsi="Arial" w:cs="Arial"/>
        </w:rPr>
        <w:t xml:space="preserve">vigilancia de obligaciones, </w:t>
      </w:r>
      <w:r>
        <w:rPr>
          <w:rFonts w:ascii="Arial" w:hAnsi="Arial" w:cs="Arial"/>
        </w:rPr>
        <w:t>emitiéndose durante la presente administración 46,842</w:t>
      </w:r>
      <w:r w:rsidRPr="00A54288">
        <w:rPr>
          <w:rFonts w:ascii="Arial" w:hAnsi="Arial" w:cs="Arial"/>
        </w:rPr>
        <w:t xml:space="preserve"> requerimientos dirigidos a contribuyentes omisos. </w:t>
      </w:r>
    </w:p>
    <w:p w14:paraId="7705E2BE" w14:textId="77777777" w:rsidR="00C815CA" w:rsidRDefault="00C815CA" w:rsidP="00C815CA">
      <w:pPr>
        <w:autoSpaceDE w:val="0"/>
        <w:autoSpaceDN w:val="0"/>
        <w:adjustRightInd w:val="0"/>
        <w:spacing w:after="0" w:line="240" w:lineRule="auto"/>
        <w:jc w:val="both"/>
        <w:rPr>
          <w:rFonts w:ascii="Arial" w:hAnsi="Arial" w:cs="Arial"/>
        </w:rPr>
      </w:pPr>
    </w:p>
    <w:tbl>
      <w:tblPr>
        <w:tblW w:w="6720" w:type="dxa"/>
        <w:jc w:val="center"/>
        <w:tblInd w:w="55" w:type="dxa"/>
        <w:tblCellMar>
          <w:left w:w="70" w:type="dxa"/>
          <w:right w:w="70" w:type="dxa"/>
        </w:tblCellMar>
        <w:tblLook w:val="04A0" w:firstRow="1" w:lastRow="0" w:firstColumn="1" w:lastColumn="0" w:noHBand="0" w:noVBand="1"/>
      </w:tblPr>
      <w:tblGrid>
        <w:gridCol w:w="2740"/>
        <w:gridCol w:w="1880"/>
        <w:gridCol w:w="2100"/>
      </w:tblGrid>
      <w:tr w:rsidR="00C815CA" w:rsidRPr="00581CCD" w14:paraId="70E34B93" w14:textId="77777777" w:rsidTr="00C815CA">
        <w:trPr>
          <w:trHeight w:val="540"/>
          <w:jc w:val="center"/>
        </w:trPr>
        <w:tc>
          <w:tcPr>
            <w:tcW w:w="2740" w:type="dxa"/>
            <w:tcBorders>
              <w:top w:val="single" w:sz="4" w:space="0" w:color="auto"/>
              <w:left w:val="single" w:sz="4" w:space="0" w:color="auto"/>
              <w:bottom w:val="single" w:sz="4" w:space="0" w:color="auto"/>
              <w:right w:val="single" w:sz="4" w:space="0" w:color="auto"/>
            </w:tcBorders>
            <w:shd w:val="clear" w:color="000000" w:fill="DAEEF3"/>
            <w:hideMark/>
          </w:tcPr>
          <w:p w14:paraId="37D88750" w14:textId="77777777" w:rsidR="00C815CA" w:rsidRDefault="00C815CA" w:rsidP="00C815CA">
            <w:pPr>
              <w:spacing w:after="0" w:line="240" w:lineRule="auto"/>
              <w:jc w:val="center"/>
              <w:rPr>
                <w:rFonts w:ascii="Arial" w:eastAsia="Times New Roman" w:hAnsi="Arial" w:cs="Arial"/>
                <w:b/>
                <w:bCs/>
                <w:sz w:val="16"/>
                <w:szCs w:val="16"/>
                <w:lang w:eastAsia="es-MX"/>
              </w:rPr>
            </w:pPr>
          </w:p>
          <w:p w14:paraId="08CBDE4F" w14:textId="77777777" w:rsidR="00C815CA" w:rsidRPr="00581CCD" w:rsidRDefault="00C815CA" w:rsidP="00C815CA">
            <w:pPr>
              <w:spacing w:after="0" w:line="240" w:lineRule="auto"/>
              <w:jc w:val="center"/>
              <w:rPr>
                <w:rFonts w:ascii="Arial" w:eastAsia="Times New Roman" w:hAnsi="Arial" w:cs="Arial"/>
                <w:b/>
                <w:bCs/>
                <w:sz w:val="16"/>
                <w:szCs w:val="16"/>
                <w:lang w:eastAsia="es-MX"/>
              </w:rPr>
            </w:pPr>
            <w:r w:rsidRPr="00581CCD">
              <w:rPr>
                <w:rFonts w:ascii="Arial" w:eastAsia="Times New Roman" w:hAnsi="Arial" w:cs="Arial"/>
                <w:b/>
                <w:bCs/>
                <w:sz w:val="16"/>
                <w:szCs w:val="16"/>
                <w:lang w:eastAsia="es-MX"/>
              </w:rPr>
              <w:t>IMPUESTOS FEDERALES</w:t>
            </w:r>
          </w:p>
        </w:tc>
        <w:tc>
          <w:tcPr>
            <w:tcW w:w="1880" w:type="dxa"/>
            <w:tcBorders>
              <w:top w:val="single" w:sz="4" w:space="0" w:color="auto"/>
              <w:left w:val="nil"/>
              <w:bottom w:val="single" w:sz="4" w:space="0" w:color="auto"/>
              <w:right w:val="single" w:sz="4" w:space="0" w:color="auto"/>
            </w:tcBorders>
            <w:shd w:val="clear" w:color="000000" w:fill="DAEEF3"/>
            <w:hideMark/>
          </w:tcPr>
          <w:p w14:paraId="101C32CD" w14:textId="77777777" w:rsidR="00C815CA" w:rsidRPr="00581CCD" w:rsidRDefault="00C815CA" w:rsidP="00C815CA">
            <w:pPr>
              <w:spacing w:after="0" w:line="240" w:lineRule="auto"/>
              <w:jc w:val="center"/>
              <w:rPr>
                <w:rFonts w:ascii="Arial" w:eastAsia="Times New Roman" w:hAnsi="Arial" w:cs="Arial"/>
                <w:b/>
                <w:bCs/>
                <w:sz w:val="16"/>
                <w:szCs w:val="16"/>
                <w:lang w:eastAsia="es-MX"/>
              </w:rPr>
            </w:pPr>
            <w:r w:rsidRPr="00581CCD">
              <w:rPr>
                <w:rFonts w:ascii="Arial" w:eastAsia="Times New Roman" w:hAnsi="Arial" w:cs="Arial"/>
                <w:b/>
                <w:bCs/>
                <w:sz w:val="16"/>
                <w:szCs w:val="16"/>
                <w:lang w:eastAsia="es-MX"/>
              </w:rPr>
              <w:t>REQUERIMIENTOS REALIZADOS</w:t>
            </w:r>
          </w:p>
        </w:tc>
        <w:tc>
          <w:tcPr>
            <w:tcW w:w="2100" w:type="dxa"/>
            <w:tcBorders>
              <w:top w:val="single" w:sz="4" w:space="0" w:color="auto"/>
              <w:left w:val="nil"/>
              <w:bottom w:val="single" w:sz="4" w:space="0" w:color="auto"/>
              <w:right w:val="single" w:sz="4" w:space="0" w:color="auto"/>
            </w:tcBorders>
            <w:shd w:val="clear" w:color="000000" w:fill="DAEEF3"/>
            <w:hideMark/>
          </w:tcPr>
          <w:p w14:paraId="24D59B7F" w14:textId="77777777" w:rsidR="00C815CA" w:rsidRDefault="00C815CA" w:rsidP="00C815CA">
            <w:pPr>
              <w:spacing w:after="0" w:line="240" w:lineRule="auto"/>
              <w:jc w:val="center"/>
              <w:rPr>
                <w:rFonts w:ascii="Arial" w:eastAsia="Times New Roman" w:hAnsi="Arial" w:cs="Arial"/>
                <w:b/>
                <w:bCs/>
                <w:sz w:val="16"/>
                <w:szCs w:val="16"/>
                <w:lang w:eastAsia="es-MX"/>
              </w:rPr>
            </w:pPr>
          </w:p>
          <w:p w14:paraId="31BB1361" w14:textId="77777777" w:rsidR="00C815CA" w:rsidRPr="00581CCD" w:rsidRDefault="00C815CA" w:rsidP="00C815CA">
            <w:pPr>
              <w:spacing w:after="0" w:line="240" w:lineRule="auto"/>
              <w:jc w:val="center"/>
              <w:rPr>
                <w:rFonts w:ascii="Arial" w:eastAsia="Times New Roman" w:hAnsi="Arial" w:cs="Arial"/>
                <w:b/>
                <w:bCs/>
                <w:sz w:val="16"/>
                <w:szCs w:val="16"/>
                <w:lang w:eastAsia="es-MX"/>
              </w:rPr>
            </w:pPr>
            <w:r w:rsidRPr="00581CCD">
              <w:rPr>
                <w:rFonts w:ascii="Arial" w:eastAsia="Times New Roman" w:hAnsi="Arial" w:cs="Arial"/>
                <w:b/>
                <w:bCs/>
                <w:sz w:val="16"/>
                <w:szCs w:val="16"/>
                <w:lang w:eastAsia="es-MX"/>
              </w:rPr>
              <w:t>TOTAL RECAUDADO</w:t>
            </w:r>
          </w:p>
        </w:tc>
      </w:tr>
      <w:tr w:rsidR="00C815CA" w:rsidRPr="00581CCD" w14:paraId="6DC2A867" w14:textId="77777777" w:rsidTr="00C815CA">
        <w:trPr>
          <w:trHeight w:val="255"/>
          <w:jc w:val="center"/>
        </w:trPr>
        <w:tc>
          <w:tcPr>
            <w:tcW w:w="2740" w:type="dxa"/>
            <w:tcBorders>
              <w:top w:val="nil"/>
              <w:left w:val="single" w:sz="8" w:space="0" w:color="auto"/>
              <w:bottom w:val="single" w:sz="4" w:space="0" w:color="auto"/>
              <w:right w:val="single" w:sz="4" w:space="0" w:color="auto"/>
            </w:tcBorders>
            <w:shd w:val="clear" w:color="auto" w:fill="auto"/>
            <w:noWrap/>
            <w:hideMark/>
          </w:tcPr>
          <w:p w14:paraId="5AD7305A" w14:textId="77777777" w:rsidR="00C815CA" w:rsidRPr="00581CCD" w:rsidRDefault="00C815CA" w:rsidP="00C815CA">
            <w:pPr>
              <w:spacing w:after="0" w:line="240" w:lineRule="auto"/>
              <w:jc w:val="center"/>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REPECOS 2011</w:t>
            </w:r>
          </w:p>
        </w:tc>
        <w:tc>
          <w:tcPr>
            <w:tcW w:w="1880" w:type="dxa"/>
            <w:tcBorders>
              <w:top w:val="nil"/>
              <w:left w:val="nil"/>
              <w:bottom w:val="single" w:sz="4" w:space="0" w:color="auto"/>
              <w:right w:val="single" w:sz="4" w:space="0" w:color="auto"/>
            </w:tcBorders>
            <w:shd w:val="clear" w:color="auto" w:fill="auto"/>
            <w:noWrap/>
            <w:hideMark/>
          </w:tcPr>
          <w:p w14:paraId="0C66C065" w14:textId="77777777" w:rsidR="00C815CA" w:rsidRPr="00581CCD" w:rsidRDefault="00C815CA" w:rsidP="00C815CA">
            <w:pPr>
              <w:spacing w:after="0" w:line="240" w:lineRule="auto"/>
              <w:jc w:val="right"/>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8,504 </w:t>
            </w:r>
          </w:p>
        </w:tc>
        <w:tc>
          <w:tcPr>
            <w:tcW w:w="2100" w:type="dxa"/>
            <w:tcBorders>
              <w:top w:val="nil"/>
              <w:left w:val="nil"/>
              <w:bottom w:val="single" w:sz="4" w:space="0" w:color="auto"/>
              <w:right w:val="single" w:sz="8" w:space="0" w:color="auto"/>
            </w:tcBorders>
            <w:shd w:val="clear" w:color="auto" w:fill="auto"/>
            <w:noWrap/>
            <w:hideMark/>
          </w:tcPr>
          <w:p w14:paraId="5CEF920B" w14:textId="77777777" w:rsidR="00C815CA" w:rsidRPr="00581CCD" w:rsidRDefault="00C815CA" w:rsidP="00C815CA">
            <w:pPr>
              <w:spacing w:after="0" w:line="240" w:lineRule="auto"/>
              <w:jc w:val="right"/>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                       189,348.00 </w:t>
            </w:r>
          </w:p>
        </w:tc>
      </w:tr>
      <w:tr w:rsidR="00C815CA" w:rsidRPr="00581CCD" w14:paraId="47B32EF5" w14:textId="77777777" w:rsidTr="00C815CA">
        <w:trPr>
          <w:trHeight w:val="255"/>
          <w:jc w:val="center"/>
        </w:trPr>
        <w:tc>
          <w:tcPr>
            <w:tcW w:w="2740" w:type="dxa"/>
            <w:tcBorders>
              <w:top w:val="nil"/>
              <w:left w:val="single" w:sz="8" w:space="0" w:color="auto"/>
              <w:bottom w:val="single" w:sz="4" w:space="0" w:color="auto"/>
              <w:right w:val="single" w:sz="4" w:space="0" w:color="auto"/>
            </w:tcBorders>
            <w:shd w:val="clear" w:color="auto" w:fill="auto"/>
            <w:noWrap/>
            <w:hideMark/>
          </w:tcPr>
          <w:p w14:paraId="5FC373A6" w14:textId="77777777" w:rsidR="00C815CA" w:rsidRPr="00581CCD" w:rsidRDefault="00C815CA" w:rsidP="00C815CA">
            <w:pPr>
              <w:spacing w:after="0" w:line="240" w:lineRule="auto"/>
              <w:jc w:val="center"/>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INTERMEDIOS 2011</w:t>
            </w:r>
          </w:p>
        </w:tc>
        <w:tc>
          <w:tcPr>
            <w:tcW w:w="1880" w:type="dxa"/>
            <w:tcBorders>
              <w:top w:val="nil"/>
              <w:left w:val="nil"/>
              <w:bottom w:val="single" w:sz="4" w:space="0" w:color="auto"/>
              <w:right w:val="single" w:sz="4" w:space="0" w:color="auto"/>
            </w:tcBorders>
            <w:shd w:val="clear" w:color="auto" w:fill="auto"/>
            <w:noWrap/>
            <w:hideMark/>
          </w:tcPr>
          <w:p w14:paraId="68388749" w14:textId="77777777" w:rsidR="00C815CA" w:rsidRPr="00581CCD" w:rsidRDefault="00C815CA" w:rsidP="00C815CA">
            <w:pPr>
              <w:spacing w:after="0" w:line="240" w:lineRule="auto"/>
              <w:jc w:val="right"/>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11,948 </w:t>
            </w:r>
          </w:p>
        </w:tc>
        <w:tc>
          <w:tcPr>
            <w:tcW w:w="2100" w:type="dxa"/>
            <w:tcBorders>
              <w:top w:val="nil"/>
              <w:left w:val="nil"/>
              <w:bottom w:val="single" w:sz="4" w:space="0" w:color="auto"/>
              <w:right w:val="single" w:sz="8" w:space="0" w:color="auto"/>
            </w:tcBorders>
            <w:shd w:val="clear" w:color="auto" w:fill="auto"/>
            <w:noWrap/>
            <w:hideMark/>
          </w:tcPr>
          <w:p w14:paraId="5BAAEF82" w14:textId="77777777" w:rsidR="00C815CA" w:rsidRPr="00581CCD" w:rsidRDefault="00C815CA" w:rsidP="00C815CA">
            <w:pPr>
              <w:spacing w:after="0" w:line="240" w:lineRule="auto"/>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                       157,118.00 </w:t>
            </w:r>
          </w:p>
        </w:tc>
      </w:tr>
      <w:tr w:rsidR="00C815CA" w:rsidRPr="00581CCD" w14:paraId="43244186" w14:textId="77777777" w:rsidTr="00C815CA">
        <w:trPr>
          <w:trHeight w:val="255"/>
          <w:jc w:val="center"/>
        </w:trPr>
        <w:tc>
          <w:tcPr>
            <w:tcW w:w="2740" w:type="dxa"/>
            <w:tcBorders>
              <w:top w:val="nil"/>
              <w:left w:val="single" w:sz="8" w:space="0" w:color="auto"/>
              <w:bottom w:val="single" w:sz="4" w:space="0" w:color="auto"/>
              <w:right w:val="single" w:sz="4" w:space="0" w:color="auto"/>
            </w:tcBorders>
            <w:shd w:val="clear" w:color="auto" w:fill="auto"/>
            <w:noWrap/>
            <w:hideMark/>
          </w:tcPr>
          <w:p w14:paraId="401D59F3" w14:textId="77777777" w:rsidR="00C815CA" w:rsidRPr="00581CCD" w:rsidRDefault="00C815CA" w:rsidP="00C815CA">
            <w:pPr>
              <w:spacing w:after="0" w:line="240" w:lineRule="auto"/>
              <w:jc w:val="center"/>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INTERMEDIOS 2012</w:t>
            </w:r>
          </w:p>
        </w:tc>
        <w:tc>
          <w:tcPr>
            <w:tcW w:w="1880" w:type="dxa"/>
            <w:tcBorders>
              <w:top w:val="nil"/>
              <w:left w:val="nil"/>
              <w:bottom w:val="single" w:sz="4" w:space="0" w:color="auto"/>
              <w:right w:val="single" w:sz="4" w:space="0" w:color="auto"/>
            </w:tcBorders>
            <w:shd w:val="clear" w:color="auto" w:fill="auto"/>
            <w:noWrap/>
            <w:hideMark/>
          </w:tcPr>
          <w:p w14:paraId="41109D2A" w14:textId="77777777" w:rsidR="00C815CA" w:rsidRPr="00581CCD" w:rsidRDefault="00C815CA" w:rsidP="00C815CA">
            <w:pPr>
              <w:spacing w:after="0" w:line="240" w:lineRule="auto"/>
              <w:jc w:val="right"/>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2,323 </w:t>
            </w:r>
          </w:p>
        </w:tc>
        <w:tc>
          <w:tcPr>
            <w:tcW w:w="2100" w:type="dxa"/>
            <w:tcBorders>
              <w:top w:val="nil"/>
              <w:left w:val="nil"/>
              <w:bottom w:val="single" w:sz="4" w:space="0" w:color="auto"/>
              <w:right w:val="single" w:sz="8" w:space="0" w:color="auto"/>
            </w:tcBorders>
            <w:shd w:val="clear" w:color="auto" w:fill="auto"/>
            <w:noWrap/>
            <w:hideMark/>
          </w:tcPr>
          <w:p w14:paraId="356A1E96" w14:textId="77777777" w:rsidR="00C815CA" w:rsidRPr="00581CCD" w:rsidRDefault="00C815CA" w:rsidP="00C815CA">
            <w:pPr>
              <w:spacing w:after="0" w:line="240" w:lineRule="auto"/>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                         42,322.00 </w:t>
            </w:r>
          </w:p>
        </w:tc>
      </w:tr>
      <w:tr w:rsidR="00C815CA" w:rsidRPr="00581CCD" w14:paraId="6DD0E483" w14:textId="77777777" w:rsidTr="00C815CA">
        <w:trPr>
          <w:trHeight w:val="255"/>
          <w:jc w:val="center"/>
        </w:trPr>
        <w:tc>
          <w:tcPr>
            <w:tcW w:w="2740" w:type="dxa"/>
            <w:tcBorders>
              <w:top w:val="nil"/>
              <w:left w:val="single" w:sz="8" w:space="0" w:color="auto"/>
              <w:bottom w:val="single" w:sz="4" w:space="0" w:color="auto"/>
              <w:right w:val="single" w:sz="4" w:space="0" w:color="auto"/>
            </w:tcBorders>
            <w:shd w:val="clear" w:color="auto" w:fill="auto"/>
            <w:noWrap/>
            <w:hideMark/>
          </w:tcPr>
          <w:p w14:paraId="60F29422" w14:textId="77777777" w:rsidR="00C815CA" w:rsidRPr="00581CCD" w:rsidRDefault="00C815CA" w:rsidP="00C815CA">
            <w:pPr>
              <w:spacing w:after="0" w:line="240" w:lineRule="auto"/>
              <w:jc w:val="center"/>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INTERMEDIOS 2013</w:t>
            </w:r>
          </w:p>
        </w:tc>
        <w:tc>
          <w:tcPr>
            <w:tcW w:w="1880" w:type="dxa"/>
            <w:tcBorders>
              <w:top w:val="nil"/>
              <w:left w:val="nil"/>
              <w:bottom w:val="single" w:sz="4" w:space="0" w:color="auto"/>
              <w:right w:val="single" w:sz="4" w:space="0" w:color="auto"/>
            </w:tcBorders>
            <w:shd w:val="clear" w:color="auto" w:fill="auto"/>
            <w:noWrap/>
            <w:hideMark/>
          </w:tcPr>
          <w:p w14:paraId="5529D01D" w14:textId="77777777" w:rsidR="00C815CA" w:rsidRPr="00581CCD" w:rsidRDefault="00C815CA" w:rsidP="00C815CA">
            <w:pPr>
              <w:spacing w:after="0" w:line="240" w:lineRule="auto"/>
              <w:jc w:val="right"/>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3,447 </w:t>
            </w:r>
          </w:p>
        </w:tc>
        <w:tc>
          <w:tcPr>
            <w:tcW w:w="2100" w:type="dxa"/>
            <w:tcBorders>
              <w:top w:val="nil"/>
              <w:left w:val="nil"/>
              <w:bottom w:val="single" w:sz="4" w:space="0" w:color="auto"/>
              <w:right w:val="single" w:sz="8" w:space="0" w:color="auto"/>
            </w:tcBorders>
            <w:shd w:val="clear" w:color="auto" w:fill="auto"/>
            <w:noWrap/>
            <w:hideMark/>
          </w:tcPr>
          <w:p w14:paraId="4021DABA" w14:textId="77777777" w:rsidR="00C815CA" w:rsidRPr="00581CCD" w:rsidRDefault="00C815CA" w:rsidP="00C815CA">
            <w:pPr>
              <w:spacing w:after="0" w:line="240" w:lineRule="auto"/>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                         31,937.00 </w:t>
            </w:r>
          </w:p>
        </w:tc>
      </w:tr>
      <w:tr w:rsidR="00C815CA" w:rsidRPr="00581CCD" w14:paraId="6E6E6F79" w14:textId="77777777" w:rsidTr="00C815CA">
        <w:trPr>
          <w:trHeight w:val="255"/>
          <w:jc w:val="center"/>
        </w:trPr>
        <w:tc>
          <w:tcPr>
            <w:tcW w:w="2740" w:type="dxa"/>
            <w:tcBorders>
              <w:top w:val="nil"/>
              <w:left w:val="single" w:sz="8" w:space="0" w:color="auto"/>
              <w:bottom w:val="single" w:sz="4" w:space="0" w:color="auto"/>
              <w:right w:val="single" w:sz="4" w:space="0" w:color="auto"/>
            </w:tcBorders>
            <w:shd w:val="clear" w:color="auto" w:fill="auto"/>
            <w:noWrap/>
            <w:hideMark/>
          </w:tcPr>
          <w:p w14:paraId="01DB78B8" w14:textId="77777777" w:rsidR="00C815CA" w:rsidRPr="00581CCD" w:rsidRDefault="00C815CA" w:rsidP="00C815CA">
            <w:pPr>
              <w:spacing w:after="0" w:line="240" w:lineRule="auto"/>
              <w:jc w:val="center"/>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ISAN 2012</w:t>
            </w:r>
          </w:p>
        </w:tc>
        <w:tc>
          <w:tcPr>
            <w:tcW w:w="1880" w:type="dxa"/>
            <w:tcBorders>
              <w:top w:val="nil"/>
              <w:left w:val="nil"/>
              <w:bottom w:val="single" w:sz="4" w:space="0" w:color="auto"/>
              <w:right w:val="single" w:sz="4" w:space="0" w:color="auto"/>
            </w:tcBorders>
            <w:shd w:val="clear" w:color="auto" w:fill="auto"/>
            <w:noWrap/>
            <w:hideMark/>
          </w:tcPr>
          <w:p w14:paraId="5BB2D95F" w14:textId="77777777" w:rsidR="00C815CA" w:rsidRPr="00581CCD" w:rsidRDefault="00C815CA" w:rsidP="00C815CA">
            <w:pPr>
              <w:spacing w:after="0" w:line="240" w:lineRule="auto"/>
              <w:jc w:val="right"/>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8 </w:t>
            </w:r>
          </w:p>
        </w:tc>
        <w:tc>
          <w:tcPr>
            <w:tcW w:w="2100" w:type="dxa"/>
            <w:tcBorders>
              <w:top w:val="nil"/>
              <w:left w:val="nil"/>
              <w:bottom w:val="single" w:sz="4" w:space="0" w:color="auto"/>
              <w:right w:val="single" w:sz="8" w:space="0" w:color="auto"/>
            </w:tcBorders>
            <w:shd w:val="clear" w:color="auto" w:fill="auto"/>
            <w:noWrap/>
            <w:hideMark/>
          </w:tcPr>
          <w:p w14:paraId="774A09FF" w14:textId="77777777" w:rsidR="00C815CA" w:rsidRPr="00581CCD" w:rsidRDefault="00C815CA" w:rsidP="00C815CA">
            <w:pPr>
              <w:spacing w:after="0" w:line="240" w:lineRule="auto"/>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                       522,738.00 </w:t>
            </w:r>
          </w:p>
        </w:tc>
      </w:tr>
      <w:tr w:rsidR="00C815CA" w:rsidRPr="00581CCD" w14:paraId="7356843B" w14:textId="77777777" w:rsidTr="00C815CA">
        <w:trPr>
          <w:trHeight w:val="255"/>
          <w:jc w:val="center"/>
        </w:trPr>
        <w:tc>
          <w:tcPr>
            <w:tcW w:w="2740" w:type="dxa"/>
            <w:tcBorders>
              <w:top w:val="nil"/>
              <w:left w:val="single" w:sz="8" w:space="0" w:color="auto"/>
              <w:bottom w:val="single" w:sz="4" w:space="0" w:color="auto"/>
              <w:right w:val="single" w:sz="4" w:space="0" w:color="auto"/>
            </w:tcBorders>
            <w:shd w:val="clear" w:color="auto" w:fill="auto"/>
            <w:noWrap/>
            <w:hideMark/>
          </w:tcPr>
          <w:p w14:paraId="1DB76E1E" w14:textId="77777777" w:rsidR="00C815CA" w:rsidRPr="00581CCD" w:rsidRDefault="00C815CA" w:rsidP="00C815CA">
            <w:pPr>
              <w:spacing w:after="0" w:line="240" w:lineRule="auto"/>
              <w:jc w:val="center"/>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IEPS 2012</w:t>
            </w:r>
          </w:p>
        </w:tc>
        <w:tc>
          <w:tcPr>
            <w:tcW w:w="1880" w:type="dxa"/>
            <w:tcBorders>
              <w:top w:val="nil"/>
              <w:left w:val="nil"/>
              <w:bottom w:val="single" w:sz="4" w:space="0" w:color="auto"/>
              <w:right w:val="single" w:sz="4" w:space="0" w:color="auto"/>
            </w:tcBorders>
            <w:shd w:val="clear" w:color="auto" w:fill="auto"/>
            <w:noWrap/>
            <w:hideMark/>
          </w:tcPr>
          <w:p w14:paraId="210843CD" w14:textId="77777777" w:rsidR="00C815CA" w:rsidRPr="00581CCD" w:rsidRDefault="00C815CA" w:rsidP="00C815CA">
            <w:pPr>
              <w:spacing w:after="0" w:line="240" w:lineRule="auto"/>
              <w:jc w:val="right"/>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99 </w:t>
            </w:r>
          </w:p>
        </w:tc>
        <w:tc>
          <w:tcPr>
            <w:tcW w:w="2100" w:type="dxa"/>
            <w:tcBorders>
              <w:top w:val="nil"/>
              <w:left w:val="nil"/>
              <w:bottom w:val="single" w:sz="4" w:space="0" w:color="auto"/>
              <w:right w:val="single" w:sz="8" w:space="0" w:color="auto"/>
            </w:tcBorders>
            <w:shd w:val="clear" w:color="auto" w:fill="auto"/>
            <w:noWrap/>
            <w:hideMark/>
          </w:tcPr>
          <w:p w14:paraId="551DCD36" w14:textId="77777777" w:rsidR="00C815CA" w:rsidRPr="00581CCD" w:rsidRDefault="00C815CA" w:rsidP="00C815CA">
            <w:pPr>
              <w:spacing w:after="0" w:line="240" w:lineRule="auto"/>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                  11,379,573.00 </w:t>
            </w:r>
          </w:p>
        </w:tc>
      </w:tr>
      <w:tr w:rsidR="00C815CA" w:rsidRPr="00581CCD" w14:paraId="77F7B226" w14:textId="77777777" w:rsidTr="00C815CA">
        <w:trPr>
          <w:trHeight w:val="255"/>
          <w:jc w:val="center"/>
        </w:trPr>
        <w:tc>
          <w:tcPr>
            <w:tcW w:w="2740" w:type="dxa"/>
            <w:tcBorders>
              <w:top w:val="nil"/>
              <w:left w:val="single" w:sz="8" w:space="0" w:color="auto"/>
              <w:bottom w:val="single" w:sz="4" w:space="0" w:color="auto"/>
              <w:right w:val="single" w:sz="4" w:space="0" w:color="auto"/>
            </w:tcBorders>
            <w:shd w:val="clear" w:color="auto" w:fill="auto"/>
            <w:noWrap/>
            <w:hideMark/>
          </w:tcPr>
          <w:p w14:paraId="591BAFB0" w14:textId="77777777" w:rsidR="00C815CA" w:rsidRPr="00581CCD" w:rsidRDefault="00C815CA" w:rsidP="00C815CA">
            <w:pPr>
              <w:spacing w:after="0" w:line="240" w:lineRule="auto"/>
              <w:jc w:val="center"/>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IEPS 2013</w:t>
            </w:r>
          </w:p>
        </w:tc>
        <w:tc>
          <w:tcPr>
            <w:tcW w:w="1880" w:type="dxa"/>
            <w:tcBorders>
              <w:top w:val="nil"/>
              <w:left w:val="nil"/>
              <w:bottom w:val="single" w:sz="4" w:space="0" w:color="auto"/>
              <w:right w:val="single" w:sz="4" w:space="0" w:color="auto"/>
            </w:tcBorders>
            <w:shd w:val="clear" w:color="auto" w:fill="auto"/>
            <w:noWrap/>
            <w:hideMark/>
          </w:tcPr>
          <w:p w14:paraId="162FCE21" w14:textId="77777777" w:rsidR="00C815CA" w:rsidRPr="00581CCD" w:rsidRDefault="00C815CA" w:rsidP="00C815CA">
            <w:pPr>
              <w:spacing w:after="0" w:line="240" w:lineRule="auto"/>
              <w:jc w:val="right"/>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78 </w:t>
            </w:r>
          </w:p>
        </w:tc>
        <w:tc>
          <w:tcPr>
            <w:tcW w:w="2100" w:type="dxa"/>
            <w:tcBorders>
              <w:top w:val="nil"/>
              <w:left w:val="nil"/>
              <w:bottom w:val="single" w:sz="4" w:space="0" w:color="auto"/>
              <w:right w:val="single" w:sz="8" w:space="0" w:color="auto"/>
            </w:tcBorders>
            <w:shd w:val="clear" w:color="auto" w:fill="auto"/>
            <w:noWrap/>
            <w:hideMark/>
          </w:tcPr>
          <w:p w14:paraId="43037DA3" w14:textId="77777777" w:rsidR="00C815CA" w:rsidRPr="00581CCD" w:rsidRDefault="00C815CA" w:rsidP="00C815CA">
            <w:pPr>
              <w:spacing w:after="0" w:line="240" w:lineRule="auto"/>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                    2,379,954.00 </w:t>
            </w:r>
          </w:p>
        </w:tc>
      </w:tr>
      <w:tr w:rsidR="00C815CA" w:rsidRPr="00581CCD" w14:paraId="4BBB1A54" w14:textId="77777777" w:rsidTr="00C815CA">
        <w:trPr>
          <w:trHeight w:val="255"/>
          <w:jc w:val="center"/>
        </w:trPr>
        <w:tc>
          <w:tcPr>
            <w:tcW w:w="2740" w:type="dxa"/>
            <w:tcBorders>
              <w:top w:val="nil"/>
              <w:left w:val="single" w:sz="8" w:space="0" w:color="auto"/>
              <w:bottom w:val="single" w:sz="4" w:space="0" w:color="auto"/>
              <w:right w:val="single" w:sz="4" w:space="0" w:color="auto"/>
            </w:tcBorders>
            <w:shd w:val="clear" w:color="auto" w:fill="auto"/>
            <w:noWrap/>
            <w:hideMark/>
          </w:tcPr>
          <w:p w14:paraId="747A5722" w14:textId="77777777" w:rsidR="00C815CA" w:rsidRPr="00581CCD" w:rsidRDefault="00C815CA" w:rsidP="00C815CA">
            <w:pPr>
              <w:spacing w:after="0" w:line="240" w:lineRule="auto"/>
              <w:jc w:val="center"/>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RIF 2015</w:t>
            </w:r>
          </w:p>
        </w:tc>
        <w:tc>
          <w:tcPr>
            <w:tcW w:w="1880" w:type="dxa"/>
            <w:tcBorders>
              <w:top w:val="nil"/>
              <w:left w:val="nil"/>
              <w:bottom w:val="single" w:sz="4" w:space="0" w:color="auto"/>
              <w:right w:val="single" w:sz="4" w:space="0" w:color="auto"/>
            </w:tcBorders>
            <w:shd w:val="clear" w:color="auto" w:fill="auto"/>
            <w:noWrap/>
            <w:hideMark/>
          </w:tcPr>
          <w:p w14:paraId="146DB2CF" w14:textId="77777777" w:rsidR="00C815CA" w:rsidRPr="00581CCD" w:rsidRDefault="00C815CA" w:rsidP="00C815CA">
            <w:pPr>
              <w:spacing w:after="0" w:line="240" w:lineRule="auto"/>
              <w:jc w:val="right"/>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3,513 </w:t>
            </w:r>
          </w:p>
        </w:tc>
        <w:tc>
          <w:tcPr>
            <w:tcW w:w="2100" w:type="dxa"/>
            <w:tcBorders>
              <w:top w:val="nil"/>
              <w:left w:val="nil"/>
              <w:bottom w:val="single" w:sz="4" w:space="0" w:color="auto"/>
              <w:right w:val="single" w:sz="8" w:space="0" w:color="auto"/>
            </w:tcBorders>
            <w:shd w:val="clear" w:color="auto" w:fill="auto"/>
            <w:noWrap/>
            <w:hideMark/>
          </w:tcPr>
          <w:p w14:paraId="4F7161A0" w14:textId="77777777" w:rsidR="00C815CA" w:rsidRPr="00581CCD" w:rsidRDefault="00C815CA" w:rsidP="00C815CA">
            <w:pPr>
              <w:spacing w:after="0" w:line="240" w:lineRule="auto"/>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                                     -   </w:t>
            </w:r>
          </w:p>
        </w:tc>
      </w:tr>
      <w:tr w:rsidR="00C815CA" w:rsidRPr="00581CCD" w14:paraId="36C9B27A" w14:textId="77777777" w:rsidTr="00C815CA">
        <w:trPr>
          <w:trHeight w:val="255"/>
          <w:jc w:val="center"/>
        </w:trPr>
        <w:tc>
          <w:tcPr>
            <w:tcW w:w="2740" w:type="dxa"/>
            <w:tcBorders>
              <w:top w:val="nil"/>
              <w:left w:val="single" w:sz="8" w:space="0" w:color="auto"/>
              <w:bottom w:val="single" w:sz="4" w:space="0" w:color="auto"/>
              <w:right w:val="single" w:sz="4" w:space="0" w:color="auto"/>
            </w:tcBorders>
            <w:shd w:val="clear" w:color="auto" w:fill="auto"/>
            <w:noWrap/>
            <w:hideMark/>
          </w:tcPr>
          <w:p w14:paraId="63EDF53C" w14:textId="77777777" w:rsidR="00C815CA" w:rsidRPr="00581CCD" w:rsidRDefault="00C815CA" w:rsidP="00C815CA">
            <w:pPr>
              <w:spacing w:after="0" w:line="240" w:lineRule="auto"/>
              <w:jc w:val="center"/>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RIF 2016</w:t>
            </w:r>
          </w:p>
        </w:tc>
        <w:tc>
          <w:tcPr>
            <w:tcW w:w="1880" w:type="dxa"/>
            <w:tcBorders>
              <w:top w:val="nil"/>
              <w:left w:val="nil"/>
              <w:bottom w:val="single" w:sz="4" w:space="0" w:color="auto"/>
              <w:right w:val="single" w:sz="4" w:space="0" w:color="auto"/>
            </w:tcBorders>
            <w:shd w:val="clear" w:color="auto" w:fill="auto"/>
            <w:noWrap/>
            <w:hideMark/>
          </w:tcPr>
          <w:p w14:paraId="3AE5EE24" w14:textId="77777777" w:rsidR="00C815CA" w:rsidRPr="00581CCD" w:rsidRDefault="00C815CA" w:rsidP="00C815CA">
            <w:pPr>
              <w:spacing w:after="0" w:line="240" w:lineRule="auto"/>
              <w:jc w:val="right"/>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2,088 </w:t>
            </w:r>
          </w:p>
        </w:tc>
        <w:tc>
          <w:tcPr>
            <w:tcW w:w="2100" w:type="dxa"/>
            <w:tcBorders>
              <w:top w:val="nil"/>
              <w:left w:val="nil"/>
              <w:bottom w:val="single" w:sz="4" w:space="0" w:color="auto"/>
              <w:right w:val="single" w:sz="8" w:space="0" w:color="auto"/>
            </w:tcBorders>
            <w:shd w:val="clear" w:color="auto" w:fill="auto"/>
            <w:noWrap/>
            <w:hideMark/>
          </w:tcPr>
          <w:p w14:paraId="21EDB1C6" w14:textId="77777777" w:rsidR="00C815CA" w:rsidRPr="00581CCD" w:rsidRDefault="00C815CA" w:rsidP="00C815CA">
            <w:pPr>
              <w:spacing w:after="0" w:line="240" w:lineRule="auto"/>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                                     -   </w:t>
            </w:r>
          </w:p>
        </w:tc>
      </w:tr>
      <w:tr w:rsidR="00C815CA" w:rsidRPr="00581CCD" w14:paraId="193C0C7F" w14:textId="77777777" w:rsidTr="00C815CA">
        <w:trPr>
          <w:trHeight w:val="255"/>
          <w:jc w:val="center"/>
        </w:trPr>
        <w:tc>
          <w:tcPr>
            <w:tcW w:w="2740" w:type="dxa"/>
            <w:tcBorders>
              <w:top w:val="nil"/>
              <w:left w:val="single" w:sz="8" w:space="0" w:color="auto"/>
              <w:bottom w:val="single" w:sz="4" w:space="0" w:color="auto"/>
              <w:right w:val="single" w:sz="4" w:space="0" w:color="auto"/>
            </w:tcBorders>
            <w:shd w:val="clear" w:color="auto" w:fill="auto"/>
            <w:noWrap/>
            <w:hideMark/>
          </w:tcPr>
          <w:p w14:paraId="72D0B8FA" w14:textId="77777777" w:rsidR="00C815CA" w:rsidRPr="00581CCD" w:rsidRDefault="00C815CA" w:rsidP="00C815CA">
            <w:pPr>
              <w:spacing w:after="0" w:line="240" w:lineRule="auto"/>
              <w:jc w:val="center"/>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REGIMENES DISTINTOS 2013</w:t>
            </w:r>
          </w:p>
        </w:tc>
        <w:tc>
          <w:tcPr>
            <w:tcW w:w="1880" w:type="dxa"/>
            <w:tcBorders>
              <w:top w:val="nil"/>
              <w:left w:val="nil"/>
              <w:bottom w:val="single" w:sz="4" w:space="0" w:color="auto"/>
              <w:right w:val="single" w:sz="4" w:space="0" w:color="auto"/>
            </w:tcBorders>
            <w:shd w:val="clear" w:color="auto" w:fill="auto"/>
            <w:noWrap/>
            <w:hideMark/>
          </w:tcPr>
          <w:p w14:paraId="4C5533AC" w14:textId="77777777" w:rsidR="00C815CA" w:rsidRPr="00581CCD" w:rsidRDefault="00C815CA" w:rsidP="00C815CA">
            <w:pPr>
              <w:spacing w:after="0" w:line="240" w:lineRule="auto"/>
              <w:jc w:val="right"/>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582 </w:t>
            </w:r>
          </w:p>
        </w:tc>
        <w:tc>
          <w:tcPr>
            <w:tcW w:w="2100" w:type="dxa"/>
            <w:tcBorders>
              <w:top w:val="nil"/>
              <w:left w:val="nil"/>
              <w:bottom w:val="single" w:sz="4" w:space="0" w:color="auto"/>
              <w:right w:val="single" w:sz="8" w:space="0" w:color="auto"/>
            </w:tcBorders>
            <w:shd w:val="clear" w:color="auto" w:fill="auto"/>
            <w:noWrap/>
            <w:hideMark/>
          </w:tcPr>
          <w:p w14:paraId="7BAC3A0D" w14:textId="77777777" w:rsidR="00C815CA" w:rsidRPr="00581CCD" w:rsidRDefault="00C815CA" w:rsidP="00C815CA">
            <w:pPr>
              <w:spacing w:after="0" w:line="240" w:lineRule="auto"/>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                    2,188,649.00 </w:t>
            </w:r>
          </w:p>
        </w:tc>
      </w:tr>
      <w:tr w:rsidR="00C815CA" w:rsidRPr="00581CCD" w14:paraId="49E4A774" w14:textId="77777777" w:rsidTr="00C815CA">
        <w:trPr>
          <w:trHeight w:val="255"/>
          <w:jc w:val="center"/>
        </w:trPr>
        <w:tc>
          <w:tcPr>
            <w:tcW w:w="2740" w:type="dxa"/>
            <w:tcBorders>
              <w:top w:val="nil"/>
              <w:left w:val="single" w:sz="8" w:space="0" w:color="auto"/>
              <w:bottom w:val="single" w:sz="4" w:space="0" w:color="auto"/>
              <w:right w:val="single" w:sz="4" w:space="0" w:color="auto"/>
            </w:tcBorders>
            <w:shd w:val="clear" w:color="auto" w:fill="auto"/>
            <w:noWrap/>
            <w:hideMark/>
          </w:tcPr>
          <w:p w14:paraId="2FB81CB5" w14:textId="77777777" w:rsidR="00C815CA" w:rsidRPr="00581CCD" w:rsidRDefault="00C815CA" w:rsidP="00C815CA">
            <w:pPr>
              <w:spacing w:after="0" w:line="240" w:lineRule="auto"/>
              <w:jc w:val="center"/>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VIGILANCIA PLUS 2014</w:t>
            </w:r>
          </w:p>
        </w:tc>
        <w:tc>
          <w:tcPr>
            <w:tcW w:w="1880" w:type="dxa"/>
            <w:tcBorders>
              <w:top w:val="nil"/>
              <w:left w:val="nil"/>
              <w:bottom w:val="single" w:sz="4" w:space="0" w:color="auto"/>
              <w:right w:val="single" w:sz="4" w:space="0" w:color="auto"/>
            </w:tcBorders>
            <w:shd w:val="clear" w:color="auto" w:fill="auto"/>
            <w:noWrap/>
            <w:hideMark/>
          </w:tcPr>
          <w:p w14:paraId="45322AEA" w14:textId="77777777" w:rsidR="00C815CA" w:rsidRPr="00581CCD" w:rsidRDefault="00C815CA" w:rsidP="00C815CA">
            <w:pPr>
              <w:spacing w:after="0" w:line="240" w:lineRule="auto"/>
              <w:jc w:val="right"/>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3,851 </w:t>
            </w:r>
          </w:p>
        </w:tc>
        <w:tc>
          <w:tcPr>
            <w:tcW w:w="2100" w:type="dxa"/>
            <w:tcBorders>
              <w:top w:val="nil"/>
              <w:left w:val="nil"/>
              <w:bottom w:val="single" w:sz="4" w:space="0" w:color="auto"/>
              <w:right w:val="single" w:sz="8" w:space="0" w:color="auto"/>
            </w:tcBorders>
            <w:shd w:val="clear" w:color="auto" w:fill="auto"/>
            <w:noWrap/>
            <w:hideMark/>
          </w:tcPr>
          <w:p w14:paraId="30A520B6" w14:textId="77777777" w:rsidR="00C815CA" w:rsidRPr="00581CCD" w:rsidRDefault="00C815CA" w:rsidP="00C815CA">
            <w:pPr>
              <w:spacing w:after="0" w:line="240" w:lineRule="auto"/>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                    6,856,030.00 </w:t>
            </w:r>
          </w:p>
        </w:tc>
      </w:tr>
      <w:tr w:rsidR="00C815CA" w:rsidRPr="00581CCD" w14:paraId="76FD7F0E" w14:textId="77777777" w:rsidTr="00C815CA">
        <w:trPr>
          <w:trHeight w:val="255"/>
          <w:jc w:val="center"/>
        </w:trPr>
        <w:tc>
          <w:tcPr>
            <w:tcW w:w="2740" w:type="dxa"/>
            <w:tcBorders>
              <w:top w:val="nil"/>
              <w:left w:val="single" w:sz="8" w:space="0" w:color="auto"/>
              <w:bottom w:val="single" w:sz="4" w:space="0" w:color="auto"/>
              <w:right w:val="single" w:sz="4" w:space="0" w:color="auto"/>
            </w:tcBorders>
            <w:shd w:val="clear" w:color="auto" w:fill="auto"/>
            <w:noWrap/>
            <w:hideMark/>
          </w:tcPr>
          <w:p w14:paraId="63F8F5F7" w14:textId="77777777" w:rsidR="00C815CA" w:rsidRPr="00581CCD" w:rsidRDefault="00C815CA" w:rsidP="00C815CA">
            <w:pPr>
              <w:spacing w:after="0" w:line="240" w:lineRule="auto"/>
              <w:jc w:val="center"/>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VIGILANCIA PLUS 2015</w:t>
            </w:r>
          </w:p>
        </w:tc>
        <w:tc>
          <w:tcPr>
            <w:tcW w:w="1880" w:type="dxa"/>
            <w:tcBorders>
              <w:top w:val="nil"/>
              <w:left w:val="nil"/>
              <w:bottom w:val="single" w:sz="4" w:space="0" w:color="auto"/>
              <w:right w:val="single" w:sz="4" w:space="0" w:color="auto"/>
            </w:tcBorders>
            <w:shd w:val="clear" w:color="auto" w:fill="auto"/>
            <w:noWrap/>
            <w:hideMark/>
          </w:tcPr>
          <w:p w14:paraId="6100E2FD" w14:textId="77777777" w:rsidR="00C815CA" w:rsidRPr="00581CCD" w:rsidRDefault="00C815CA" w:rsidP="00C815CA">
            <w:pPr>
              <w:spacing w:after="0" w:line="240" w:lineRule="auto"/>
              <w:jc w:val="right"/>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4,802 </w:t>
            </w:r>
          </w:p>
        </w:tc>
        <w:tc>
          <w:tcPr>
            <w:tcW w:w="2100" w:type="dxa"/>
            <w:tcBorders>
              <w:top w:val="nil"/>
              <w:left w:val="nil"/>
              <w:bottom w:val="single" w:sz="4" w:space="0" w:color="auto"/>
              <w:right w:val="single" w:sz="8" w:space="0" w:color="auto"/>
            </w:tcBorders>
            <w:shd w:val="clear" w:color="auto" w:fill="auto"/>
            <w:noWrap/>
            <w:hideMark/>
          </w:tcPr>
          <w:p w14:paraId="7A10F114" w14:textId="77777777" w:rsidR="00C815CA" w:rsidRPr="00581CCD" w:rsidRDefault="00C815CA" w:rsidP="00C815CA">
            <w:pPr>
              <w:spacing w:after="0" w:line="240" w:lineRule="auto"/>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                  14,539,520.00 </w:t>
            </w:r>
          </w:p>
        </w:tc>
      </w:tr>
      <w:tr w:rsidR="00C815CA" w:rsidRPr="00581CCD" w14:paraId="1FAAF774" w14:textId="77777777" w:rsidTr="00C815CA">
        <w:trPr>
          <w:trHeight w:val="255"/>
          <w:jc w:val="center"/>
        </w:trPr>
        <w:tc>
          <w:tcPr>
            <w:tcW w:w="2740" w:type="dxa"/>
            <w:tcBorders>
              <w:top w:val="nil"/>
              <w:left w:val="single" w:sz="8" w:space="0" w:color="auto"/>
              <w:bottom w:val="single" w:sz="4" w:space="0" w:color="auto"/>
              <w:right w:val="single" w:sz="4" w:space="0" w:color="auto"/>
            </w:tcBorders>
            <w:shd w:val="clear" w:color="auto" w:fill="auto"/>
            <w:noWrap/>
            <w:hideMark/>
          </w:tcPr>
          <w:p w14:paraId="76002069" w14:textId="77777777" w:rsidR="00C815CA" w:rsidRPr="00581CCD" w:rsidRDefault="00C815CA" w:rsidP="00C815CA">
            <w:pPr>
              <w:spacing w:after="0" w:line="240" w:lineRule="auto"/>
              <w:jc w:val="center"/>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VIGILANCIA PLUS 2016*</w:t>
            </w:r>
          </w:p>
        </w:tc>
        <w:tc>
          <w:tcPr>
            <w:tcW w:w="1880" w:type="dxa"/>
            <w:tcBorders>
              <w:top w:val="nil"/>
              <w:left w:val="nil"/>
              <w:bottom w:val="single" w:sz="4" w:space="0" w:color="auto"/>
              <w:right w:val="single" w:sz="4" w:space="0" w:color="auto"/>
            </w:tcBorders>
            <w:shd w:val="clear" w:color="auto" w:fill="auto"/>
            <w:noWrap/>
            <w:hideMark/>
          </w:tcPr>
          <w:p w14:paraId="7DE864BC" w14:textId="77777777" w:rsidR="00C815CA" w:rsidRPr="00581CCD" w:rsidRDefault="00C815CA" w:rsidP="00C815CA">
            <w:pPr>
              <w:spacing w:after="0" w:line="240" w:lineRule="auto"/>
              <w:jc w:val="right"/>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3,201 </w:t>
            </w:r>
          </w:p>
        </w:tc>
        <w:tc>
          <w:tcPr>
            <w:tcW w:w="2100" w:type="dxa"/>
            <w:tcBorders>
              <w:top w:val="nil"/>
              <w:left w:val="nil"/>
              <w:bottom w:val="single" w:sz="4" w:space="0" w:color="auto"/>
              <w:right w:val="single" w:sz="8" w:space="0" w:color="auto"/>
            </w:tcBorders>
            <w:shd w:val="clear" w:color="auto" w:fill="auto"/>
            <w:noWrap/>
            <w:hideMark/>
          </w:tcPr>
          <w:p w14:paraId="576D8598" w14:textId="77777777" w:rsidR="00C815CA" w:rsidRPr="00581CCD" w:rsidRDefault="00C815CA" w:rsidP="00C815CA">
            <w:pPr>
              <w:spacing w:after="0" w:line="240" w:lineRule="auto"/>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                    7,940,958.00 </w:t>
            </w:r>
          </w:p>
        </w:tc>
      </w:tr>
      <w:tr w:rsidR="00C815CA" w:rsidRPr="00581CCD" w14:paraId="50E76862" w14:textId="77777777" w:rsidTr="00C815CA">
        <w:trPr>
          <w:trHeight w:val="255"/>
          <w:jc w:val="center"/>
        </w:trPr>
        <w:tc>
          <w:tcPr>
            <w:tcW w:w="2740" w:type="dxa"/>
            <w:tcBorders>
              <w:top w:val="nil"/>
              <w:left w:val="single" w:sz="8" w:space="0" w:color="auto"/>
              <w:bottom w:val="single" w:sz="4" w:space="0" w:color="auto"/>
              <w:right w:val="single" w:sz="4" w:space="0" w:color="auto"/>
            </w:tcBorders>
            <w:shd w:val="clear" w:color="auto" w:fill="auto"/>
            <w:noWrap/>
            <w:hideMark/>
          </w:tcPr>
          <w:p w14:paraId="7CE3F1CE" w14:textId="77777777" w:rsidR="00C815CA" w:rsidRPr="00581CCD" w:rsidRDefault="00C815CA" w:rsidP="00C815CA">
            <w:pPr>
              <w:spacing w:after="0" w:line="240" w:lineRule="auto"/>
              <w:jc w:val="center"/>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GRUPOS DE INTERES 2015</w:t>
            </w:r>
          </w:p>
        </w:tc>
        <w:tc>
          <w:tcPr>
            <w:tcW w:w="1880" w:type="dxa"/>
            <w:tcBorders>
              <w:top w:val="nil"/>
              <w:left w:val="nil"/>
              <w:bottom w:val="single" w:sz="4" w:space="0" w:color="auto"/>
              <w:right w:val="single" w:sz="4" w:space="0" w:color="auto"/>
            </w:tcBorders>
            <w:shd w:val="clear" w:color="auto" w:fill="auto"/>
            <w:noWrap/>
            <w:hideMark/>
          </w:tcPr>
          <w:p w14:paraId="4FC075C7" w14:textId="77777777" w:rsidR="00C815CA" w:rsidRPr="00581CCD" w:rsidRDefault="00C815CA" w:rsidP="00C815CA">
            <w:pPr>
              <w:spacing w:after="0" w:line="240" w:lineRule="auto"/>
              <w:jc w:val="right"/>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2,398 </w:t>
            </w:r>
          </w:p>
        </w:tc>
        <w:tc>
          <w:tcPr>
            <w:tcW w:w="2100" w:type="dxa"/>
            <w:tcBorders>
              <w:top w:val="nil"/>
              <w:left w:val="nil"/>
              <w:bottom w:val="single" w:sz="4" w:space="0" w:color="auto"/>
              <w:right w:val="single" w:sz="8" w:space="0" w:color="auto"/>
            </w:tcBorders>
            <w:shd w:val="clear" w:color="auto" w:fill="auto"/>
            <w:noWrap/>
            <w:hideMark/>
          </w:tcPr>
          <w:p w14:paraId="25733C92" w14:textId="77777777" w:rsidR="00C815CA" w:rsidRPr="00581CCD" w:rsidRDefault="00C815CA" w:rsidP="00C815CA">
            <w:pPr>
              <w:spacing w:after="0" w:line="240" w:lineRule="auto"/>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xml:space="preserve"> $                       765,240.00 </w:t>
            </w:r>
          </w:p>
        </w:tc>
      </w:tr>
      <w:tr w:rsidR="00C815CA" w:rsidRPr="00581CCD" w14:paraId="2F878C49" w14:textId="77777777" w:rsidTr="00C815CA">
        <w:trPr>
          <w:trHeight w:val="300"/>
          <w:jc w:val="center"/>
        </w:trPr>
        <w:tc>
          <w:tcPr>
            <w:tcW w:w="2740" w:type="dxa"/>
            <w:tcBorders>
              <w:top w:val="nil"/>
              <w:left w:val="single" w:sz="8" w:space="0" w:color="auto"/>
              <w:bottom w:val="single" w:sz="4" w:space="0" w:color="auto"/>
              <w:right w:val="single" w:sz="4" w:space="0" w:color="auto"/>
            </w:tcBorders>
            <w:shd w:val="clear" w:color="000000" w:fill="DAEEF3"/>
            <w:noWrap/>
            <w:hideMark/>
          </w:tcPr>
          <w:p w14:paraId="589C4C0B" w14:textId="77777777" w:rsidR="00C815CA" w:rsidRPr="00581CCD" w:rsidRDefault="00C815CA" w:rsidP="00C815CA">
            <w:pPr>
              <w:spacing w:after="0" w:line="240" w:lineRule="auto"/>
              <w:jc w:val="center"/>
              <w:rPr>
                <w:rFonts w:ascii="Arial" w:eastAsia="Times New Roman" w:hAnsi="Arial" w:cs="Arial"/>
                <w:b/>
                <w:bCs/>
                <w:color w:val="000000"/>
                <w:sz w:val="16"/>
                <w:szCs w:val="16"/>
                <w:lang w:eastAsia="es-MX"/>
              </w:rPr>
            </w:pPr>
            <w:r w:rsidRPr="00581CCD">
              <w:rPr>
                <w:rFonts w:ascii="Arial" w:eastAsia="Times New Roman" w:hAnsi="Arial" w:cs="Arial"/>
                <w:b/>
                <w:bCs/>
                <w:color w:val="000000"/>
                <w:sz w:val="16"/>
                <w:szCs w:val="16"/>
                <w:lang w:eastAsia="es-MX"/>
              </w:rPr>
              <w:t>TOTAL</w:t>
            </w:r>
          </w:p>
        </w:tc>
        <w:tc>
          <w:tcPr>
            <w:tcW w:w="1880" w:type="dxa"/>
            <w:tcBorders>
              <w:top w:val="nil"/>
              <w:left w:val="nil"/>
              <w:bottom w:val="single" w:sz="4" w:space="0" w:color="auto"/>
              <w:right w:val="single" w:sz="4" w:space="0" w:color="auto"/>
            </w:tcBorders>
            <w:shd w:val="clear" w:color="000000" w:fill="DAEEF3"/>
            <w:noWrap/>
            <w:hideMark/>
          </w:tcPr>
          <w:p w14:paraId="7F1E3708" w14:textId="77777777" w:rsidR="00C815CA" w:rsidRPr="00581CCD" w:rsidRDefault="00C815CA" w:rsidP="00C815CA">
            <w:pPr>
              <w:spacing w:after="0" w:line="240" w:lineRule="auto"/>
              <w:rPr>
                <w:rFonts w:ascii="Arial" w:eastAsia="Times New Roman" w:hAnsi="Arial" w:cs="Arial"/>
                <w:b/>
                <w:bCs/>
                <w:color w:val="000000"/>
                <w:sz w:val="16"/>
                <w:szCs w:val="16"/>
                <w:lang w:eastAsia="es-MX"/>
              </w:rPr>
            </w:pPr>
            <w:r w:rsidRPr="00581CCD">
              <w:rPr>
                <w:rFonts w:ascii="Arial" w:eastAsia="Times New Roman" w:hAnsi="Arial" w:cs="Arial"/>
                <w:b/>
                <w:bCs/>
                <w:color w:val="000000"/>
                <w:sz w:val="16"/>
                <w:szCs w:val="16"/>
                <w:lang w:eastAsia="es-MX"/>
              </w:rPr>
              <w:t xml:space="preserve">                            46,842 </w:t>
            </w:r>
          </w:p>
        </w:tc>
        <w:tc>
          <w:tcPr>
            <w:tcW w:w="2100" w:type="dxa"/>
            <w:tcBorders>
              <w:top w:val="nil"/>
              <w:left w:val="nil"/>
              <w:bottom w:val="single" w:sz="4" w:space="0" w:color="auto"/>
              <w:right w:val="single" w:sz="8" w:space="0" w:color="auto"/>
            </w:tcBorders>
            <w:shd w:val="clear" w:color="000000" w:fill="DAEEF3"/>
            <w:noWrap/>
            <w:hideMark/>
          </w:tcPr>
          <w:p w14:paraId="45322378" w14:textId="77777777" w:rsidR="00C815CA" w:rsidRPr="00581CCD" w:rsidRDefault="00C815CA" w:rsidP="00C815CA">
            <w:pPr>
              <w:spacing w:after="0" w:line="240" w:lineRule="auto"/>
              <w:rPr>
                <w:rFonts w:ascii="Arial" w:eastAsia="Times New Roman" w:hAnsi="Arial" w:cs="Arial"/>
                <w:b/>
                <w:bCs/>
                <w:color w:val="000000"/>
                <w:sz w:val="16"/>
                <w:szCs w:val="16"/>
                <w:lang w:eastAsia="es-MX"/>
              </w:rPr>
            </w:pPr>
            <w:r w:rsidRPr="00581CCD">
              <w:rPr>
                <w:rFonts w:ascii="Arial" w:eastAsia="Times New Roman" w:hAnsi="Arial" w:cs="Arial"/>
                <w:b/>
                <w:bCs/>
                <w:color w:val="000000"/>
                <w:sz w:val="16"/>
                <w:szCs w:val="16"/>
                <w:lang w:eastAsia="es-MX"/>
              </w:rPr>
              <w:t xml:space="preserve"> $                  46,993,387.00 </w:t>
            </w:r>
          </w:p>
        </w:tc>
      </w:tr>
      <w:tr w:rsidR="00C815CA" w:rsidRPr="00581CCD" w14:paraId="4F33EF3F" w14:textId="77777777" w:rsidTr="00C815CA">
        <w:trPr>
          <w:trHeight w:val="300"/>
          <w:jc w:val="center"/>
        </w:trPr>
        <w:tc>
          <w:tcPr>
            <w:tcW w:w="6720" w:type="dxa"/>
            <w:gridSpan w:val="3"/>
            <w:tcBorders>
              <w:top w:val="nil"/>
              <w:left w:val="single" w:sz="8" w:space="0" w:color="auto"/>
              <w:bottom w:val="nil"/>
              <w:right w:val="single" w:sz="8" w:space="0" w:color="000000"/>
            </w:tcBorders>
            <w:shd w:val="clear" w:color="auto" w:fill="auto"/>
            <w:vAlign w:val="bottom"/>
            <w:hideMark/>
          </w:tcPr>
          <w:p w14:paraId="7E1D9040" w14:textId="77777777" w:rsidR="00C815CA" w:rsidRPr="00581CCD" w:rsidRDefault="00C815CA" w:rsidP="00C815CA">
            <w:pPr>
              <w:spacing w:after="0" w:line="240" w:lineRule="auto"/>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 A mayo de 2016</w:t>
            </w:r>
          </w:p>
        </w:tc>
      </w:tr>
      <w:tr w:rsidR="00C815CA" w:rsidRPr="00581CCD" w14:paraId="179FCF74" w14:textId="77777777" w:rsidTr="00C815CA">
        <w:trPr>
          <w:trHeight w:val="300"/>
          <w:jc w:val="center"/>
        </w:trPr>
        <w:tc>
          <w:tcPr>
            <w:tcW w:w="6720" w:type="dxa"/>
            <w:gridSpan w:val="3"/>
            <w:tcBorders>
              <w:top w:val="nil"/>
              <w:left w:val="single" w:sz="8" w:space="0" w:color="auto"/>
              <w:bottom w:val="single" w:sz="8" w:space="0" w:color="auto"/>
              <w:right w:val="single" w:sz="8" w:space="0" w:color="000000"/>
            </w:tcBorders>
            <w:shd w:val="clear" w:color="auto" w:fill="auto"/>
            <w:vAlign w:val="bottom"/>
            <w:hideMark/>
          </w:tcPr>
          <w:p w14:paraId="166E1171" w14:textId="77777777" w:rsidR="00C815CA" w:rsidRPr="00581CCD" w:rsidRDefault="00C815CA" w:rsidP="00C815CA">
            <w:pPr>
              <w:spacing w:after="0" w:line="240" w:lineRule="auto"/>
              <w:rPr>
                <w:rFonts w:ascii="Arial" w:eastAsia="Times New Roman" w:hAnsi="Arial" w:cs="Arial"/>
                <w:color w:val="000000"/>
                <w:sz w:val="16"/>
                <w:szCs w:val="16"/>
                <w:lang w:eastAsia="es-MX"/>
              </w:rPr>
            </w:pPr>
            <w:r w:rsidRPr="00581CCD">
              <w:rPr>
                <w:rFonts w:ascii="Arial" w:eastAsia="Times New Roman" w:hAnsi="Arial" w:cs="Arial"/>
                <w:color w:val="000000"/>
                <w:sz w:val="16"/>
                <w:szCs w:val="16"/>
                <w:lang w:eastAsia="es-MX"/>
              </w:rPr>
              <w:t>Fuente: Dirección de Ingresos</w:t>
            </w:r>
          </w:p>
        </w:tc>
      </w:tr>
    </w:tbl>
    <w:p w14:paraId="68E65FD8" w14:textId="77777777" w:rsidR="00C815CA" w:rsidRDefault="00C815CA" w:rsidP="00C815CA">
      <w:pPr>
        <w:autoSpaceDE w:val="0"/>
        <w:autoSpaceDN w:val="0"/>
        <w:adjustRightInd w:val="0"/>
        <w:spacing w:after="0" w:line="240" w:lineRule="auto"/>
        <w:jc w:val="both"/>
        <w:rPr>
          <w:rFonts w:ascii="Arial" w:hAnsi="Arial" w:cs="Arial"/>
        </w:rPr>
      </w:pPr>
    </w:p>
    <w:p w14:paraId="68F7BEFA" w14:textId="77777777" w:rsidR="00C815CA" w:rsidRPr="00A54288" w:rsidRDefault="00C815CA" w:rsidP="00C815CA">
      <w:pPr>
        <w:spacing w:after="0" w:line="240" w:lineRule="auto"/>
        <w:jc w:val="both"/>
        <w:rPr>
          <w:rFonts w:ascii="Arial" w:hAnsi="Arial" w:cs="Arial"/>
          <w:color w:val="000000"/>
        </w:rPr>
      </w:pPr>
      <w:r>
        <w:rPr>
          <w:rFonts w:ascii="Arial" w:hAnsi="Arial" w:cs="Arial"/>
          <w:color w:val="000000"/>
        </w:rPr>
        <w:t>En Materia de</w:t>
      </w:r>
      <w:r w:rsidRPr="00A54288">
        <w:rPr>
          <w:rFonts w:ascii="Arial" w:hAnsi="Arial" w:cs="Arial"/>
          <w:color w:val="000000"/>
        </w:rPr>
        <w:t xml:space="preserve"> actos de fiscalización, hasta el ejercicio 2013 se tenía la tendencia de un incremento en relación al ejercicio anterior de la siguiente manera: para 2011 en 19 </w:t>
      </w:r>
      <w:r>
        <w:rPr>
          <w:rFonts w:ascii="Arial" w:hAnsi="Arial" w:cs="Arial"/>
          <w:color w:val="000000"/>
        </w:rPr>
        <w:t>por ciento</w:t>
      </w:r>
      <w:r w:rsidRPr="00A54288">
        <w:rPr>
          <w:rFonts w:ascii="Arial" w:hAnsi="Arial" w:cs="Arial"/>
          <w:color w:val="000000"/>
        </w:rPr>
        <w:t xml:space="preserve">, para 2012 en 45 </w:t>
      </w:r>
      <w:r>
        <w:rPr>
          <w:rFonts w:ascii="Arial" w:hAnsi="Arial" w:cs="Arial"/>
          <w:color w:val="000000"/>
        </w:rPr>
        <w:t>por ciento,</w:t>
      </w:r>
      <w:r w:rsidRPr="00A54288">
        <w:rPr>
          <w:rFonts w:ascii="Arial" w:hAnsi="Arial" w:cs="Arial"/>
          <w:color w:val="000000"/>
        </w:rPr>
        <w:t xml:space="preserve"> y para 2013 en un 76 </w:t>
      </w:r>
      <w:r>
        <w:rPr>
          <w:rFonts w:ascii="Arial" w:hAnsi="Arial" w:cs="Arial"/>
          <w:color w:val="000000"/>
        </w:rPr>
        <w:t>por ciento</w:t>
      </w:r>
      <w:r w:rsidRPr="00A54288">
        <w:rPr>
          <w:rFonts w:ascii="Arial" w:hAnsi="Arial" w:cs="Arial"/>
          <w:color w:val="000000"/>
        </w:rPr>
        <w:t>; sin embargo, a partir de los ejercicios 2014 y 2015, las nuevas directrices dictadas por el SAT se encaminaron a la realización de un número menor de acciones de fiscalización, pero logrando una mayor eficiencia operativa, lo cual conlleva a lograr un incremento en la recaudación, es por ello que para el ejercicio 2016 se estableció una meta de 241 actos.</w:t>
      </w:r>
    </w:p>
    <w:p w14:paraId="0366710A" w14:textId="77777777" w:rsidR="00C815CA" w:rsidRDefault="00C815CA" w:rsidP="00C815CA">
      <w:pPr>
        <w:spacing w:after="0" w:line="240" w:lineRule="auto"/>
        <w:jc w:val="both"/>
        <w:rPr>
          <w:rFonts w:ascii="Arial" w:hAnsi="Arial" w:cs="Arial"/>
          <w:color w:val="000000"/>
        </w:rPr>
      </w:pPr>
    </w:p>
    <w:p w14:paraId="0C0B358C" w14:textId="77777777" w:rsidR="00C815CA" w:rsidRDefault="00C815CA" w:rsidP="00C815CA">
      <w:pPr>
        <w:spacing w:after="0" w:line="240" w:lineRule="auto"/>
        <w:jc w:val="both"/>
        <w:rPr>
          <w:rFonts w:ascii="Arial" w:hAnsi="Arial" w:cs="Arial"/>
        </w:rPr>
      </w:pPr>
      <w:r w:rsidRPr="00646527">
        <w:rPr>
          <w:rFonts w:ascii="Arial" w:hAnsi="Arial" w:cs="Arial"/>
          <w:color w:val="000000"/>
        </w:rPr>
        <w:t xml:space="preserve">En el componente de </w:t>
      </w:r>
      <w:r w:rsidRPr="00646527">
        <w:rPr>
          <w:rFonts w:ascii="Arial" w:hAnsi="Arial" w:cs="Arial"/>
        </w:rPr>
        <w:t xml:space="preserve">diversificación de canales de captación de ingresos a través de instituciones bancarias se cuenta con la recepción de pagos con </w:t>
      </w:r>
      <w:r>
        <w:rPr>
          <w:rFonts w:ascii="Arial" w:hAnsi="Arial" w:cs="Arial"/>
        </w:rPr>
        <w:t>t</w:t>
      </w:r>
      <w:r w:rsidRPr="00646527">
        <w:rPr>
          <w:rFonts w:ascii="Arial" w:hAnsi="Arial" w:cs="Arial"/>
        </w:rPr>
        <w:t>erminales PINPADS, lo que permite que el pago se refleje al instante,</w:t>
      </w:r>
      <w:r>
        <w:rPr>
          <w:rFonts w:ascii="Arial" w:hAnsi="Arial" w:cs="Arial"/>
        </w:rPr>
        <w:t xml:space="preserve"> </w:t>
      </w:r>
      <w:r w:rsidRPr="00646527">
        <w:rPr>
          <w:rFonts w:ascii="Arial" w:hAnsi="Arial" w:cs="Arial"/>
        </w:rPr>
        <w:t xml:space="preserve">herramienta tecnológica </w:t>
      </w:r>
      <w:r>
        <w:rPr>
          <w:rFonts w:ascii="Arial" w:hAnsi="Arial" w:cs="Arial"/>
        </w:rPr>
        <w:t>que actualmente se ha</w:t>
      </w:r>
      <w:r w:rsidRPr="00646527">
        <w:rPr>
          <w:rFonts w:ascii="Arial" w:hAnsi="Arial" w:cs="Arial"/>
        </w:rPr>
        <w:t xml:space="preserve"> instalado en diferentes Dependencias y Entidades de la Administración Pública</w:t>
      </w:r>
      <w:r>
        <w:rPr>
          <w:rFonts w:ascii="Arial" w:hAnsi="Arial" w:cs="Arial"/>
        </w:rPr>
        <w:t>.</w:t>
      </w:r>
    </w:p>
    <w:p w14:paraId="2511F615" w14:textId="77777777" w:rsidR="00C815CA" w:rsidRDefault="00C815CA" w:rsidP="00C815CA">
      <w:pPr>
        <w:spacing w:after="0" w:line="240" w:lineRule="auto"/>
        <w:jc w:val="both"/>
        <w:rPr>
          <w:rFonts w:ascii="Arial" w:hAnsi="Arial" w:cs="Arial"/>
        </w:rPr>
      </w:pPr>
    </w:p>
    <w:p w14:paraId="3D1A3C46" w14:textId="77777777" w:rsidR="00C815CA" w:rsidRDefault="00C815CA" w:rsidP="00C815CA">
      <w:pPr>
        <w:spacing w:after="0" w:line="240" w:lineRule="auto"/>
        <w:jc w:val="both"/>
        <w:rPr>
          <w:rFonts w:ascii="Arial" w:hAnsi="Arial" w:cs="Arial"/>
          <w:color w:val="000000"/>
        </w:rPr>
      </w:pPr>
      <w:r>
        <w:rPr>
          <w:rFonts w:ascii="Arial" w:hAnsi="Arial" w:cs="Arial"/>
        </w:rPr>
        <w:t xml:space="preserve">Actualmente </w:t>
      </w:r>
      <w:r w:rsidRPr="00646527">
        <w:rPr>
          <w:rFonts w:ascii="Arial" w:hAnsi="Arial" w:cs="Arial"/>
          <w:color w:val="000000"/>
        </w:rPr>
        <w:t xml:space="preserve">los contribuyentes cuentan con </w:t>
      </w:r>
      <w:r w:rsidRPr="003F5FB7">
        <w:rPr>
          <w:rFonts w:ascii="Arial" w:hAnsi="Arial" w:cs="Arial"/>
          <w:b/>
          <w:color w:val="000000"/>
        </w:rPr>
        <w:t>293</w:t>
      </w:r>
      <w:r w:rsidRPr="00646527">
        <w:rPr>
          <w:rFonts w:ascii="Arial" w:hAnsi="Arial" w:cs="Arial"/>
          <w:color w:val="000000"/>
        </w:rPr>
        <w:t xml:space="preserve"> puntos de pago</w:t>
      </w:r>
      <w:r>
        <w:rPr>
          <w:rFonts w:ascii="Arial" w:hAnsi="Arial" w:cs="Arial"/>
          <w:color w:val="000000"/>
        </w:rPr>
        <w:t>,</w:t>
      </w:r>
      <w:r w:rsidRPr="00646527">
        <w:rPr>
          <w:rFonts w:ascii="Arial" w:hAnsi="Arial" w:cs="Arial"/>
          <w:color w:val="000000"/>
        </w:rPr>
        <w:t xml:space="preserve"> distribuidos de la siguiente forma: </w:t>
      </w:r>
    </w:p>
    <w:p w14:paraId="32872F8F" w14:textId="77777777" w:rsidR="00C815CA" w:rsidRDefault="00C815CA" w:rsidP="00C815CA">
      <w:pPr>
        <w:spacing w:after="0" w:line="240" w:lineRule="auto"/>
        <w:jc w:val="both"/>
        <w:rPr>
          <w:rFonts w:ascii="Arial" w:hAnsi="Arial" w:cs="Arial"/>
          <w:color w:val="000000"/>
        </w:rPr>
      </w:pPr>
    </w:p>
    <w:p w14:paraId="07384A88" w14:textId="77777777" w:rsidR="00C815CA" w:rsidRDefault="00C815CA" w:rsidP="008B499C">
      <w:pPr>
        <w:pStyle w:val="Prrafodelista"/>
        <w:numPr>
          <w:ilvl w:val="0"/>
          <w:numId w:val="11"/>
        </w:numPr>
        <w:spacing w:after="120" w:line="240" w:lineRule="auto"/>
        <w:ind w:left="714" w:hanging="357"/>
        <w:contextualSpacing w:val="0"/>
        <w:jc w:val="both"/>
        <w:rPr>
          <w:rFonts w:ascii="Arial" w:hAnsi="Arial" w:cs="Arial"/>
          <w:color w:val="000000"/>
        </w:rPr>
      </w:pPr>
      <w:r w:rsidRPr="00646527">
        <w:rPr>
          <w:rFonts w:ascii="Arial" w:hAnsi="Arial" w:cs="Arial"/>
          <w:color w:val="000000"/>
        </w:rPr>
        <w:t>28 Delegaciones Fiscales</w:t>
      </w:r>
      <w:r>
        <w:rPr>
          <w:rFonts w:ascii="Arial" w:hAnsi="Arial" w:cs="Arial"/>
          <w:color w:val="000000"/>
        </w:rPr>
        <w:t xml:space="preserve"> y</w:t>
      </w:r>
      <w:r w:rsidRPr="00646527">
        <w:rPr>
          <w:rFonts w:ascii="Arial" w:hAnsi="Arial" w:cs="Arial"/>
          <w:color w:val="000000"/>
        </w:rPr>
        <w:t xml:space="preserve"> 17 Subdelegaciones Fiscales</w:t>
      </w:r>
      <w:r>
        <w:rPr>
          <w:rFonts w:ascii="Arial" w:hAnsi="Arial" w:cs="Arial"/>
          <w:color w:val="000000"/>
        </w:rPr>
        <w:t>.</w:t>
      </w:r>
    </w:p>
    <w:p w14:paraId="1590051F" w14:textId="77777777" w:rsidR="00C815CA" w:rsidRDefault="00C815CA" w:rsidP="008B499C">
      <w:pPr>
        <w:pStyle w:val="Prrafodelista"/>
        <w:numPr>
          <w:ilvl w:val="0"/>
          <w:numId w:val="11"/>
        </w:numPr>
        <w:spacing w:after="120" w:line="240" w:lineRule="auto"/>
        <w:ind w:left="714" w:hanging="357"/>
        <w:contextualSpacing w:val="0"/>
        <w:jc w:val="both"/>
        <w:rPr>
          <w:rFonts w:ascii="Arial" w:hAnsi="Arial" w:cs="Arial"/>
          <w:color w:val="000000"/>
        </w:rPr>
      </w:pPr>
      <w:r>
        <w:rPr>
          <w:rFonts w:ascii="Arial" w:hAnsi="Arial" w:cs="Arial"/>
          <w:color w:val="000000"/>
        </w:rPr>
        <w:t>122 sucursales de S</w:t>
      </w:r>
      <w:r w:rsidRPr="00646527">
        <w:rPr>
          <w:rFonts w:ascii="Arial" w:hAnsi="Arial" w:cs="Arial"/>
          <w:color w:val="000000"/>
        </w:rPr>
        <w:t>eis Instituciones Bancarias</w:t>
      </w:r>
      <w:r>
        <w:rPr>
          <w:rFonts w:ascii="Arial" w:hAnsi="Arial" w:cs="Arial"/>
          <w:color w:val="000000"/>
        </w:rPr>
        <w:t>,</w:t>
      </w:r>
      <w:r w:rsidRPr="00646527">
        <w:rPr>
          <w:rFonts w:ascii="Arial" w:hAnsi="Arial" w:cs="Arial"/>
          <w:color w:val="000000"/>
        </w:rPr>
        <w:t xml:space="preserve"> </w:t>
      </w:r>
      <w:r>
        <w:rPr>
          <w:rFonts w:ascii="Arial" w:hAnsi="Arial" w:cs="Arial"/>
          <w:color w:val="000000"/>
        </w:rPr>
        <w:t>distribuidos en el Territorio del Estado.</w:t>
      </w:r>
    </w:p>
    <w:p w14:paraId="51213533" w14:textId="77777777" w:rsidR="00C815CA" w:rsidRDefault="00C815CA" w:rsidP="008B499C">
      <w:pPr>
        <w:pStyle w:val="Prrafodelista"/>
        <w:numPr>
          <w:ilvl w:val="0"/>
          <w:numId w:val="11"/>
        </w:numPr>
        <w:spacing w:after="120" w:line="240" w:lineRule="auto"/>
        <w:ind w:left="714" w:hanging="357"/>
        <w:contextualSpacing w:val="0"/>
        <w:jc w:val="both"/>
        <w:rPr>
          <w:rFonts w:ascii="Arial" w:hAnsi="Arial" w:cs="Arial"/>
          <w:color w:val="000000"/>
        </w:rPr>
      </w:pPr>
      <w:r>
        <w:rPr>
          <w:rFonts w:ascii="Arial" w:hAnsi="Arial" w:cs="Arial"/>
          <w:color w:val="000000"/>
        </w:rPr>
        <w:t xml:space="preserve">126 puntos de pago de </w:t>
      </w:r>
      <w:r w:rsidRPr="00646527">
        <w:rPr>
          <w:rFonts w:ascii="Arial" w:hAnsi="Arial" w:cs="Arial"/>
          <w:color w:val="000000"/>
        </w:rPr>
        <w:t>Telecomunicaciones de México (TELECOMM)</w:t>
      </w:r>
      <w:r>
        <w:rPr>
          <w:rFonts w:ascii="Arial" w:hAnsi="Arial" w:cs="Arial"/>
          <w:color w:val="000000"/>
        </w:rPr>
        <w:t>,</w:t>
      </w:r>
      <w:r w:rsidRPr="00646527">
        <w:rPr>
          <w:rFonts w:ascii="Arial" w:hAnsi="Arial" w:cs="Arial"/>
          <w:color w:val="000000"/>
        </w:rPr>
        <w:t xml:space="preserve"> distribuidos principalmente en zonas de difícil acceso.</w:t>
      </w:r>
    </w:p>
    <w:p w14:paraId="0202D58D" w14:textId="77777777" w:rsidR="00C815CA" w:rsidRPr="00646527" w:rsidRDefault="00C815CA" w:rsidP="008B499C">
      <w:pPr>
        <w:pStyle w:val="Prrafodelista"/>
        <w:numPr>
          <w:ilvl w:val="0"/>
          <w:numId w:val="11"/>
        </w:numPr>
        <w:spacing w:after="120" w:line="240" w:lineRule="auto"/>
        <w:ind w:left="714" w:hanging="357"/>
        <w:contextualSpacing w:val="0"/>
        <w:jc w:val="both"/>
        <w:rPr>
          <w:rFonts w:ascii="Arial" w:hAnsi="Arial" w:cs="Arial"/>
          <w:color w:val="000000"/>
        </w:rPr>
      </w:pPr>
      <w:r>
        <w:rPr>
          <w:rFonts w:ascii="Arial" w:hAnsi="Arial" w:cs="Arial"/>
          <w:color w:val="000000"/>
        </w:rPr>
        <w:t>Corresponsales bancarios en las oficinas del Registro Civil, Archivo General del Poder Ejecutivo del Estado, y la Secretaría de Vialidad y Transporte.</w:t>
      </w:r>
    </w:p>
    <w:p w14:paraId="41C7248A" w14:textId="77777777" w:rsidR="00C815CA" w:rsidRDefault="00C815CA" w:rsidP="00C815CA">
      <w:pPr>
        <w:spacing w:after="0" w:line="240" w:lineRule="auto"/>
        <w:jc w:val="both"/>
        <w:rPr>
          <w:rFonts w:ascii="Arial" w:hAnsi="Arial" w:cs="Arial"/>
        </w:rPr>
      </w:pPr>
    </w:p>
    <w:p w14:paraId="0FD1A352" w14:textId="77777777" w:rsidR="00C815CA" w:rsidRPr="004663B3" w:rsidRDefault="00C815CA" w:rsidP="00C815CA">
      <w:pPr>
        <w:spacing w:after="0" w:line="240" w:lineRule="auto"/>
        <w:jc w:val="both"/>
        <w:rPr>
          <w:rFonts w:ascii="Arial" w:hAnsi="Arial" w:cs="Arial"/>
        </w:rPr>
      </w:pPr>
      <w:r>
        <w:rPr>
          <w:rFonts w:ascii="Arial" w:hAnsi="Arial" w:cs="Arial"/>
        </w:rPr>
        <w:t xml:space="preserve">Estas acciones han contribuido al combate de la corrupción en los procesos de pago de contribuciones y representa para el Estado, que el 97 por ciento de los ingresos recaudados, se realice a través de Instituciones bancarias y TELECOMM; y solo el 3 por ciento en delegaciones y subdelegaciones fiscales. </w:t>
      </w:r>
    </w:p>
    <w:p w14:paraId="78733B74" w14:textId="77777777" w:rsidR="00C815CA" w:rsidRDefault="00C815CA" w:rsidP="00C815CA">
      <w:pPr>
        <w:pStyle w:val="Prrafodelista"/>
        <w:spacing w:after="0" w:line="240" w:lineRule="auto"/>
        <w:ind w:left="0"/>
        <w:jc w:val="both"/>
        <w:rPr>
          <w:rFonts w:ascii="Arial" w:hAnsi="Arial" w:cs="Arial"/>
        </w:rPr>
      </w:pPr>
    </w:p>
    <w:p w14:paraId="77BCD9F5" w14:textId="77777777" w:rsidR="00C815CA" w:rsidRDefault="00C815CA" w:rsidP="00C815CA">
      <w:pPr>
        <w:pStyle w:val="Prrafodelista"/>
        <w:spacing w:after="0" w:line="240" w:lineRule="auto"/>
        <w:ind w:left="0"/>
        <w:jc w:val="both"/>
        <w:rPr>
          <w:rFonts w:ascii="Arial" w:hAnsi="Arial" w:cs="Arial"/>
        </w:rPr>
      </w:pPr>
    </w:p>
    <w:p w14:paraId="23027FC5" w14:textId="77777777" w:rsidR="00C815CA" w:rsidRDefault="00C815CA" w:rsidP="00C815CA">
      <w:pPr>
        <w:pStyle w:val="Prrafodelista"/>
        <w:spacing w:after="0" w:line="240" w:lineRule="auto"/>
        <w:ind w:left="0"/>
        <w:jc w:val="both"/>
        <w:rPr>
          <w:rFonts w:ascii="Arial" w:hAnsi="Arial" w:cs="Arial"/>
        </w:rPr>
      </w:pPr>
    </w:p>
    <w:p w14:paraId="31EC7478" w14:textId="77777777" w:rsidR="00C815CA" w:rsidRDefault="00C815CA" w:rsidP="00C815CA">
      <w:pPr>
        <w:pStyle w:val="Prrafodelista"/>
        <w:spacing w:after="0" w:line="240" w:lineRule="auto"/>
        <w:ind w:left="0"/>
        <w:jc w:val="both"/>
        <w:rPr>
          <w:rFonts w:ascii="Arial" w:hAnsi="Arial" w:cs="Arial"/>
        </w:rPr>
      </w:pPr>
    </w:p>
    <w:p w14:paraId="5E8C275A" w14:textId="77777777" w:rsidR="00C815CA" w:rsidRDefault="00C815CA" w:rsidP="00C815CA">
      <w:pPr>
        <w:pStyle w:val="Prrafodelista"/>
        <w:spacing w:after="0" w:line="240" w:lineRule="auto"/>
        <w:ind w:left="0"/>
        <w:jc w:val="both"/>
        <w:rPr>
          <w:rFonts w:ascii="Arial" w:hAnsi="Arial" w:cs="Arial"/>
        </w:rPr>
      </w:pPr>
    </w:p>
    <w:p w14:paraId="41CE9D2F" w14:textId="77777777" w:rsidR="00C815CA" w:rsidRDefault="00C815CA" w:rsidP="00C815CA">
      <w:pPr>
        <w:pStyle w:val="Prrafodelista"/>
        <w:spacing w:after="0" w:line="240" w:lineRule="auto"/>
        <w:ind w:left="0"/>
        <w:jc w:val="both"/>
        <w:rPr>
          <w:rFonts w:ascii="Arial" w:hAnsi="Arial" w:cs="Arial"/>
        </w:rPr>
      </w:pPr>
    </w:p>
    <w:p w14:paraId="2E70E6B9" w14:textId="77777777" w:rsidR="00C815CA" w:rsidRDefault="00C815CA" w:rsidP="00C815CA">
      <w:pPr>
        <w:pStyle w:val="Prrafodelista"/>
        <w:spacing w:after="0" w:line="240" w:lineRule="auto"/>
        <w:ind w:left="0"/>
        <w:jc w:val="both"/>
        <w:rPr>
          <w:rFonts w:ascii="Arial" w:hAnsi="Arial" w:cs="Arial"/>
        </w:rPr>
      </w:pPr>
    </w:p>
    <w:p w14:paraId="573CF982" w14:textId="77777777" w:rsidR="00C815CA" w:rsidRDefault="00C815CA" w:rsidP="00C815CA">
      <w:pPr>
        <w:pStyle w:val="Prrafodelista"/>
        <w:spacing w:after="0" w:line="240" w:lineRule="auto"/>
        <w:ind w:left="0"/>
        <w:jc w:val="both"/>
        <w:rPr>
          <w:rFonts w:ascii="Arial" w:hAnsi="Arial" w:cs="Arial"/>
        </w:rPr>
      </w:pPr>
    </w:p>
    <w:p w14:paraId="593CC8DE" w14:textId="77777777" w:rsidR="00C815CA" w:rsidRDefault="00C815CA" w:rsidP="00C815CA">
      <w:pPr>
        <w:pStyle w:val="Prrafodelista"/>
        <w:spacing w:after="0" w:line="240" w:lineRule="auto"/>
        <w:ind w:left="0"/>
        <w:jc w:val="both"/>
        <w:rPr>
          <w:rFonts w:ascii="Arial" w:hAnsi="Arial" w:cs="Arial"/>
        </w:rPr>
      </w:pPr>
    </w:p>
    <w:p w14:paraId="0BF2C1EC" w14:textId="77777777" w:rsidR="00C815CA" w:rsidRDefault="00C815CA" w:rsidP="00C815CA">
      <w:pPr>
        <w:pStyle w:val="Prrafodelista"/>
        <w:spacing w:after="0" w:line="240" w:lineRule="auto"/>
        <w:ind w:left="0"/>
        <w:jc w:val="both"/>
        <w:rPr>
          <w:rFonts w:ascii="Arial" w:hAnsi="Arial" w:cs="Arial"/>
        </w:rPr>
      </w:pPr>
    </w:p>
    <w:p w14:paraId="7B0622F8" w14:textId="77777777" w:rsidR="00C815CA" w:rsidRDefault="00C815CA" w:rsidP="00C815CA">
      <w:r w:rsidRPr="00982945">
        <w:rPr>
          <w:noProof/>
          <w:lang w:eastAsia="es-MX"/>
        </w:rPr>
        <mc:AlternateContent>
          <mc:Choice Requires="wpg">
            <w:drawing>
              <wp:anchor distT="0" distB="0" distL="114300" distR="114300" simplePos="0" relativeHeight="251716608" behindDoc="0" locked="0" layoutInCell="1" allowOverlap="1" wp14:anchorId="7E535717" wp14:editId="5E4106E3">
                <wp:simplePos x="0" y="0"/>
                <wp:positionH relativeFrom="column">
                  <wp:posOffset>1178569</wp:posOffset>
                </wp:positionH>
                <wp:positionV relativeFrom="paragraph">
                  <wp:posOffset>88369</wp:posOffset>
                </wp:positionV>
                <wp:extent cx="3741695" cy="2163170"/>
                <wp:effectExtent l="19050" t="0" r="11430" b="27940"/>
                <wp:wrapNone/>
                <wp:docPr id="2" name="5 Grupo"/>
                <wp:cNvGraphicFramePr/>
                <a:graphic xmlns:a="http://schemas.openxmlformats.org/drawingml/2006/main">
                  <a:graphicData uri="http://schemas.microsoft.com/office/word/2010/wordprocessingGroup">
                    <wpg:wgp>
                      <wpg:cNvGrpSpPr/>
                      <wpg:grpSpPr>
                        <a:xfrm>
                          <a:off x="0" y="0"/>
                          <a:ext cx="3741695" cy="2163170"/>
                          <a:chOff x="0" y="17249"/>
                          <a:chExt cx="4464497" cy="2889047"/>
                        </a:xfrm>
                      </wpg:grpSpPr>
                      <pic:pic xmlns:pic="http://schemas.openxmlformats.org/drawingml/2006/picture">
                        <pic:nvPicPr>
                          <pic:cNvPr id="5" name="3 Imagen"/>
                          <pic:cNvPicPr/>
                        </pic:nvPicPr>
                        <pic:blipFill rotWithShape="1">
                          <a:blip r:embed="rId28"/>
                          <a:srcRect l="19231" t="26601" r="3026" b="8867"/>
                          <a:stretch/>
                        </pic:blipFill>
                        <pic:spPr bwMode="auto">
                          <a:xfrm>
                            <a:off x="0" y="646331"/>
                            <a:ext cx="4464497" cy="2259965"/>
                          </a:xfrm>
                          <a:prstGeom prst="rect">
                            <a:avLst/>
                          </a:prstGeom>
                          <a:ln>
                            <a:solidFill>
                              <a:srgbClr val="669900"/>
                            </a:solidFill>
                          </a:ln>
                          <a:extLst>
                            <a:ext uri="{53640926-AAD7-44D8-BBD7-CCE9431645EC}">
                              <a14:shadowObscured xmlns:a14="http://schemas.microsoft.com/office/drawing/2010/main"/>
                            </a:ext>
                          </a:extLst>
                        </pic:spPr>
                      </pic:pic>
                      <wps:wsp>
                        <wps:cNvPr id="4" name="4 CuadroTexto"/>
                        <wps:cNvSpPr txBox="1"/>
                        <wps:spPr>
                          <a:xfrm>
                            <a:off x="0" y="17249"/>
                            <a:ext cx="4449445" cy="500517"/>
                          </a:xfrm>
                          <a:prstGeom prst="rect">
                            <a:avLst/>
                          </a:prstGeom>
                          <a:noFill/>
                          <a:ln>
                            <a:solidFill>
                              <a:srgbClr val="669900"/>
                            </a:solidFill>
                          </a:ln>
                        </wps:spPr>
                        <wps:txbx>
                          <w:txbxContent>
                            <w:p w14:paraId="59C4E421" w14:textId="77777777" w:rsidR="006E156C" w:rsidRPr="00263AA8" w:rsidRDefault="006E156C" w:rsidP="00C815CA">
                              <w:pPr>
                                <w:pStyle w:val="NormalWeb"/>
                                <w:spacing w:before="0" w:beforeAutospacing="0" w:after="0" w:afterAutospacing="0"/>
                                <w:jc w:val="center"/>
                                <w:textAlignment w:val="baseline"/>
                                <w:rPr>
                                  <w:rFonts w:ascii="Arial" w:hAnsi="Arial" w:cstheme="minorBidi"/>
                                  <w:b/>
                                  <w:color w:val="984806" w:themeColor="accent6" w:themeShade="80"/>
                                  <w:kern w:val="24"/>
                                </w:rPr>
                              </w:pPr>
                              <w:r w:rsidRPr="00263AA8">
                                <w:rPr>
                                  <w:rFonts w:ascii="Arial" w:hAnsi="Arial" w:cstheme="minorBidi"/>
                                  <w:b/>
                                  <w:color w:val="984806" w:themeColor="accent6" w:themeShade="80"/>
                                  <w:kern w:val="24"/>
                                </w:rPr>
                                <w:t>Puntos de Recaudación</w:t>
                              </w:r>
                            </w:p>
                            <w:p w14:paraId="7170AB24" w14:textId="77777777" w:rsidR="006E156C" w:rsidRPr="00263AA8" w:rsidRDefault="006E156C" w:rsidP="00C815CA">
                              <w:pPr>
                                <w:pStyle w:val="NormalWeb"/>
                                <w:spacing w:before="0" w:beforeAutospacing="0" w:after="0" w:afterAutospacing="0"/>
                                <w:jc w:val="center"/>
                                <w:textAlignment w:val="baseline"/>
                                <w:rPr>
                                  <w:b/>
                                  <w:color w:val="984806" w:themeColor="accent6" w:themeShade="80"/>
                                </w:rPr>
                              </w:pPr>
                              <w:r w:rsidRPr="00263AA8">
                                <w:rPr>
                                  <w:rFonts w:ascii="Arial" w:hAnsi="Arial" w:cstheme="minorBidi"/>
                                  <w:b/>
                                  <w:color w:val="984806" w:themeColor="accent6" w:themeShade="80"/>
                                  <w:kern w:val="24"/>
                                </w:rPr>
                                <w:t xml:space="preserve"> Delegaciones y Subdelegaciones Fiscales</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5 Grupo" o:spid="_x0000_s1043" style="position:absolute;margin-left:92.8pt;margin-top:6.95pt;width:294.6pt;height:170.35pt;z-index:251716608;mso-width-relative:margin;mso-height-relative:margin" coordorigin=",172" coordsize="44644,28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&#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3 Imagen" o:spid="_x0000_s1044" type="#_x0000_t75" style="position:absolute;top:6463;width:44644;height:225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s0vHCAAAA2gAAAA8AAABkcnMvZG93bnJldi54bWxEj0FrAjEUhO8F/0N4Qm81q6LIahRZUITi&#10;oerF22Pz3F1MXpYkrlt/fVMo9DjMzDfMatNbIzryoXGsYDzKQBCXTjdcKbicdx8LECEiazSOScE3&#10;BdisB28rzLV78hd1p1iJBOGQo4I6xjaXMpQ1WQwj1xIn7+a8xZikr6T2+Exwa+Qky+bSYsNpocaW&#10;iprK++lhFWxfx2iv89fCTI0v9+azuHa3Qqn3Yb9dgojUx//wX/ugFczg90q6AXL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LNLxwgAAANoAAAAPAAAAAAAAAAAAAAAAAJ8C&#10;AABkcnMvZG93bnJldi54bWxQSwUGAAAAAAQABAD3AAAAjgMAAAAA&#10;" stroked="t" strokecolor="#690">
                  <v:imagedata r:id="rId29" o:title="" croptop="17433f" cropbottom="5811f" cropleft="12603f" cropright="1983f"/>
                </v:shape>
                <v:shape id="4 CuadroTexto" o:spid="_x0000_s1045" type="#_x0000_t202" style="position:absolute;top:172;width:44494;height:5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d6x8AA&#10;AADaAAAADwAAAGRycy9kb3ducmV2LnhtbESPQYvCMBSE7wv+h/AEb2uqiEo1igiFvVoV8fZsnmmx&#10;eSlN1tZ/b4SFPQ4z8w2z3va2Fk9qfeVYwWScgCAunK7YKDgds+8lCB+QNdaOScGLPGw3g681ptp1&#10;fKBnHoyIEPYpKihDaFIpfVGSRT92DXH07q61GKJsjdQtdhFuazlNkrm0WHFcKLGhfUnFI/+1Cq6n&#10;Lutv+nDOTLfYH+cmvzyql1KjYb9bgQjUh//wX/tHK5jB50q8AXLz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gd6x8AAAADaAAAADwAAAAAAAAAAAAAAAACYAgAAZHJzL2Rvd25y&#10;ZXYueG1sUEsFBgAAAAAEAAQA9QAAAIUDAAAAAA==&#10;" filled="f" strokecolor="#690">
                  <v:textbox>
                    <w:txbxContent>
                      <w:p w14:paraId="59C4E421" w14:textId="77777777" w:rsidR="006E156C" w:rsidRPr="00263AA8" w:rsidRDefault="006E156C" w:rsidP="00C815CA">
                        <w:pPr>
                          <w:pStyle w:val="NormalWeb"/>
                          <w:spacing w:before="0" w:beforeAutospacing="0" w:after="0" w:afterAutospacing="0"/>
                          <w:jc w:val="center"/>
                          <w:textAlignment w:val="baseline"/>
                          <w:rPr>
                            <w:rFonts w:ascii="Arial" w:hAnsi="Arial" w:cstheme="minorBidi"/>
                            <w:b/>
                            <w:color w:val="984806" w:themeColor="accent6" w:themeShade="80"/>
                            <w:kern w:val="24"/>
                          </w:rPr>
                        </w:pPr>
                        <w:r w:rsidRPr="00263AA8">
                          <w:rPr>
                            <w:rFonts w:ascii="Arial" w:hAnsi="Arial" w:cstheme="minorBidi"/>
                            <w:b/>
                            <w:color w:val="984806" w:themeColor="accent6" w:themeShade="80"/>
                            <w:kern w:val="24"/>
                          </w:rPr>
                          <w:t>Puntos de Recaudación</w:t>
                        </w:r>
                      </w:p>
                      <w:p w14:paraId="7170AB24" w14:textId="77777777" w:rsidR="006E156C" w:rsidRPr="00263AA8" w:rsidRDefault="006E156C" w:rsidP="00C815CA">
                        <w:pPr>
                          <w:pStyle w:val="NormalWeb"/>
                          <w:spacing w:before="0" w:beforeAutospacing="0" w:after="0" w:afterAutospacing="0"/>
                          <w:jc w:val="center"/>
                          <w:textAlignment w:val="baseline"/>
                          <w:rPr>
                            <w:b/>
                            <w:color w:val="984806" w:themeColor="accent6" w:themeShade="80"/>
                          </w:rPr>
                        </w:pPr>
                        <w:r w:rsidRPr="00263AA8">
                          <w:rPr>
                            <w:rFonts w:ascii="Arial" w:hAnsi="Arial" w:cstheme="minorBidi"/>
                            <w:b/>
                            <w:color w:val="984806" w:themeColor="accent6" w:themeShade="80"/>
                            <w:kern w:val="24"/>
                          </w:rPr>
                          <w:t xml:space="preserve"> Delegaciones y Subdelegaciones Fiscales</w:t>
                        </w:r>
                      </w:p>
                    </w:txbxContent>
                  </v:textbox>
                </v:shape>
              </v:group>
            </w:pict>
          </mc:Fallback>
        </mc:AlternateContent>
      </w:r>
    </w:p>
    <w:p w14:paraId="357872B0" w14:textId="77777777" w:rsidR="00C815CA" w:rsidRDefault="00C815CA" w:rsidP="00C815CA">
      <w:pPr>
        <w:pStyle w:val="Prrafodelista"/>
        <w:spacing w:after="0" w:line="240" w:lineRule="auto"/>
        <w:ind w:left="0"/>
        <w:jc w:val="both"/>
        <w:rPr>
          <w:rFonts w:ascii="Arial" w:hAnsi="Arial" w:cs="Arial"/>
        </w:rPr>
      </w:pPr>
    </w:p>
    <w:p w14:paraId="68D4A7AC" w14:textId="77777777" w:rsidR="00C815CA" w:rsidRDefault="00C815CA" w:rsidP="00C815CA">
      <w:pPr>
        <w:pStyle w:val="Prrafodelista"/>
        <w:spacing w:after="0" w:line="240" w:lineRule="auto"/>
        <w:ind w:left="0"/>
        <w:jc w:val="both"/>
        <w:rPr>
          <w:rFonts w:ascii="Arial" w:hAnsi="Arial" w:cs="Arial"/>
        </w:rPr>
      </w:pPr>
    </w:p>
    <w:p w14:paraId="4131543D" w14:textId="77777777" w:rsidR="00C815CA" w:rsidRDefault="00C815CA" w:rsidP="00C815CA">
      <w:pPr>
        <w:pStyle w:val="Prrafodelista"/>
        <w:spacing w:after="0" w:line="240" w:lineRule="auto"/>
        <w:ind w:left="0"/>
        <w:jc w:val="both"/>
        <w:rPr>
          <w:rFonts w:ascii="Arial" w:hAnsi="Arial" w:cs="Arial"/>
        </w:rPr>
      </w:pPr>
    </w:p>
    <w:p w14:paraId="1C799170" w14:textId="77777777" w:rsidR="00C815CA" w:rsidRDefault="00C815CA" w:rsidP="00C815CA">
      <w:pPr>
        <w:pStyle w:val="Prrafodelista"/>
        <w:spacing w:after="0" w:line="240" w:lineRule="auto"/>
        <w:ind w:left="0"/>
        <w:jc w:val="both"/>
        <w:rPr>
          <w:rFonts w:ascii="Arial" w:hAnsi="Arial" w:cs="Arial"/>
        </w:rPr>
      </w:pPr>
    </w:p>
    <w:p w14:paraId="7ECD3107" w14:textId="77777777" w:rsidR="00C815CA" w:rsidRDefault="00C815CA" w:rsidP="00C815CA">
      <w:pPr>
        <w:pStyle w:val="Prrafodelista"/>
        <w:spacing w:after="0" w:line="240" w:lineRule="auto"/>
        <w:ind w:left="0"/>
        <w:jc w:val="both"/>
        <w:rPr>
          <w:rFonts w:ascii="Arial" w:hAnsi="Arial" w:cs="Arial"/>
        </w:rPr>
      </w:pPr>
    </w:p>
    <w:p w14:paraId="20DED45A" w14:textId="77777777" w:rsidR="00C815CA" w:rsidRDefault="00C815CA" w:rsidP="00C815CA">
      <w:pPr>
        <w:pStyle w:val="Prrafodelista"/>
        <w:spacing w:after="0" w:line="240" w:lineRule="auto"/>
        <w:ind w:left="0"/>
        <w:jc w:val="both"/>
        <w:rPr>
          <w:rFonts w:ascii="Arial" w:hAnsi="Arial" w:cs="Arial"/>
        </w:rPr>
      </w:pPr>
    </w:p>
    <w:p w14:paraId="1F854F72" w14:textId="77777777" w:rsidR="00C815CA" w:rsidRDefault="00C815CA" w:rsidP="00C815CA">
      <w:pPr>
        <w:pStyle w:val="Prrafodelista"/>
        <w:spacing w:after="0" w:line="240" w:lineRule="auto"/>
        <w:ind w:left="0"/>
        <w:jc w:val="both"/>
        <w:rPr>
          <w:rFonts w:ascii="Arial" w:hAnsi="Arial" w:cs="Arial"/>
        </w:rPr>
      </w:pPr>
    </w:p>
    <w:p w14:paraId="58459E95" w14:textId="77777777" w:rsidR="00C815CA" w:rsidRDefault="00C815CA" w:rsidP="00C815CA">
      <w:pPr>
        <w:pStyle w:val="Prrafodelista"/>
        <w:spacing w:after="0" w:line="240" w:lineRule="auto"/>
        <w:ind w:left="0"/>
        <w:jc w:val="both"/>
        <w:rPr>
          <w:rFonts w:ascii="Arial" w:hAnsi="Arial" w:cs="Arial"/>
        </w:rPr>
      </w:pPr>
    </w:p>
    <w:p w14:paraId="01E18FA0" w14:textId="77777777" w:rsidR="00C815CA" w:rsidRDefault="00C815CA" w:rsidP="00C815CA">
      <w:pPr>
        <w:pStyle w:val="Prrafodelista"/>
        <w:spacing w:after="0" w:line="240" w:lineRule="auto"/>
        <w:ind w:left="0"/>
        <w:jc w:val="both"/>
        <w:rPr>
          <w:rFonts w:ascii="Arial" w:hAnsi="Arial" w:cs="Arial"/>
        </w:rPr>
      </w:pPr>
    </w:p>
    <w:p w14:paraId="454FAA44" w14:textId="77777777" w:rsidR="00C815CA" w:rsidRDefault="00C815CA" w:rsidP="00C815CA">
      <w:pPr>
        <w:pStyle w:val="Prrafodelista"/>
        <w:spacing w:after="0" w:line="240" w:lineRule="auto"/>
        <w:ind w:left="0"/>
        <w:jc w:val="both"/>
        <w:rPr>
          <w:rFonts w:ascii="Arial" w:hAnsi="Arial" w:cs="Arial"/>
        </w:rPr>
      </w:pPr>
    </w:p>
    <w:p w14:paraId="1C43D4F0" w14:textId="77777777" w:rsidR="00C815CA" w:rsidRDefault="00C815CA" w:rsidP="00C815CA">
      <w:pPr>
        <w:pStyle w:val="Prrafodelista"/>
        <w:spacing w:after="0" w:line="240" w:lineRule="auto"/>
        <w:ind w:left="0"/>
        <w:jc w:val="both"/>
        <w:rPr>
          <w:rFonts w:ascii="Arial" w:hAnsi="Arial" w:cs="Arial"/>
        </w:rPr>
      </w:pPr>
    </w:p>
    <w:p w14:paraId="714CCAAF" w14:textId="77777777" w:rsidR="00C815CA" w:rsidRDefault="00C815CA" w:rsidP="00C815CA">
      <w:pPr>
        <w:pStyle w:val="Prrafodelista"/>
        <w:spacing w:after="0" w:line="240" w:lineRule="auto"/>
        <w:ind w:left="0"/>
        <w:jc w:val="both"/>
        <w:rPr>
          <w:rFonts w:ascii="Arial" w:hAnsi="Arial" w:cs="Arial"/>
        </w:rPr>
      </w:pPr>
    </w:p>
    <w:p w14:paraId="2A089110" w14:textId="77777777" w:rsidR="00C815CA" w:rsidRDefault="00C815CA" w:rsidP="00C815CA">
      <w:pPr>
        <w:pStyle w:val="Prrafodelista"/>
        <w:spacing w:after="0" w:line="240" w:lineRule="auto"/>
        <w:ind w:left="0"/>
        <w:jc w:val="both"/>
        <w:rPr>
          <w:rFonts w:ascii="Arial" w:hAnsi="Arial" w:cs="Arial"/>
        </w:rPr>
      </w:pPr>
    </w:p>
    <w:p w14:paraId="25B1E576" w14:textId="77777777" w:rsidR="00C815CA" w:rsidRDefault="00C815CA" w:rsidP="00C815CA">
      <w:pPr>
        <w:pStyle w:val="Prrafodelista"/>
        <w:spacing w:after="0" w:line="240" w:lineRule="auto"/>
        <w:ind w:left="0"/>
        <w:jc w:val="both"/>
        <w:rPr>
          <w:rFonts w:ascii="Arial" w:hAnsi="Arial" w:cs="Arial"/>
        </w:rPr>
      </w:pPr>
    </w:p>
    <w:p w14:paraId="34BCA0C2" w14:textId="77777777" w:rsidR="00C815CA" w:rsidRDefault="00C815CA" w:rsidP="00C815CA">
      <w:pPr>
        <w:pStyle w:val="Prrafodelista"/>
        <w:spacing w:after="0" w:line="240" w:lineRule="auto"/>
        <w:ind w:left="0"/>
        <w:jc w:val="both"/>
        <w:rPr>
          <w:rFonts w:ascii="Arial" w:hAnsi="Arial" w:cs="Arial"/>
        </w:rPr>
      </w:pPr>
      <w:r w:rsidRPr="00263AA8">
        <w:rPr>
          <w:noProof/>
          <w:lang w:eastAsia="es-MX"/>
        </w:rPr>
        <mc:AlternateContent>
          <mc:Choice Requires="wpg">
            <w:drawing>
              <wp:anchor distT="0" distB="0" distL="114300" distR="114300" simplePos="0" relativeHeight="251717632" behindDoc="0" locked="0" layoutInCell="1" allowOverlap="1" wp14:anchorId="7FB22421" wp14:editId="7020F4E1">
                <wp:simplePos x="0" y="0"/>
                <wp:positionH relativeFrom="column">
                  <wp:posOffset>1219512</wp:posOffset>
                </wp:positionH>
                <wp:positionV relativeFrom="paragraph">
                  <wp:posOffset>-123</wp:posOffset>
                </wp:positionV>
                <wp:extent cx="3700533" cy="2402006"/>
                <wp:effectExtent l="19050" t="0" r="14605" b="17780"/>
                <wp:wrapNone/>
                <wp:docPr id="13" name="4 Grupo"/>
                <wp:cNvGraphicFramePr/>
                <a:graphic xmlns:a="http://schemas.openxmlformats.org/drawingml/2006/main">
                  <a:graphicData uri="http://schemas.microsoft.com/office/word/2010/wordprocessingGroup">
                    <wpg:wgp>
                      <wpg:cNvGrpSpPr/>
                      <wpg:grpSpPr>
                        <a:xfrm>
                          <a:off x="0" y="0"/>
                          <a:ext cx="3700533" cy="2402006"/>
                          <a:chOff x="0" y="-1"/>
                          <a:chExt cx="4464177" cy="2911593"/>
                        </a:xfrm>
                      </wpg:grpSpPr>
                      <pic:pic xmlns:pic="http://schemas.openxmlformats.org/drawingml/2006/picture">
                        <pic:nvPicPr>
                          <pic:cNvPr id="14" name="14 Imagen"/>
                          <pic:cNvPicPr/>
                        </pic:nvPicPr>
                        <pic:blipFill rotWithShape="1">
                          <a:blip r:embed="rId30"/>
                          <a:srcRect l="18324" t="26830" r="5607" b="8869"/>
                          <a:stretch/>
                        </pic:blipFill>
                        <pic:spPr bwMode="auto">
                          <a:xfrm>
                            <a:off x="0" y="660517"/>
                            <a:ext cx="4449762" cy="2251075"/>
                          </a:xfrm>
                          <a:prstGeom prst="rect">
                            <a:avLst/>
                          </a:prstGeom>
                          <a:ln>
                            <a:solidFill>
                              <a:srgbClr val="669900"/>
                            </a:solidFill>
                          </a:ln>
                          <a:extLst>
                            <a:ext uri="{53640926-AAD7-44D8-BBD7-CCE9431645EC}">
                              <a14:shadowObscured xmlns:a14="http://schemas.microsoft.com/office/drawing/2010/main"/>
                            </a:ext>
                          </a:extLst>
                        </pic:spPr>
                      </pic:pic>
                      <wps:wsp>
                        <wps:cNvPr id="21" name="3 CuadroTexto"/>
                        <wps:cNvSpPr txBox="1"/>
                        <wps:spPr>
                          <a:xfrm>
                            <a:off x="14732" y="-1"/>
                            <a:ext cx="4449445" cy="546287"/>
                          </a:xfrm>
                          <a:prstGeom prst="rect">
                            <a:avLst/>
                          </a:prstGeom>
                          <a:noFill/>
                          <a:ln>
                            <a:solidFill>
                              <a:srgbClr val="669900"/>
                            </a:solidFill>
                          </a:ln>
                        </wps:spPr>
                        <wps:txbx>
                          <w:txbxContent>
                            <w:p w14:paraId="7BF603E4" w14:textId="77777777" w:rsidR="006E156C" w:rsidRPr="00263AA8" w:rsidRDefault="006E156C" w:rsidP="00C815CA">
                              <w:pPr>
                                <w:pStyle w:val="NormalWeb"/>
                                <w:spacing w:before="0" w:beforeAutospacing="0" w:after="0" w:afterAutospacing="0"/>
                                <w:jc w:val="center"/>
                                <w:textAlignment w:val="baseline"/>
                                <w:rPr>
                                  <w:b/>
                                  <w:color w:val="984806" w:themeColor="accent6" w:themeShade="80"/>
                                </w:rPr>
                              </w:pPr>
                              <w:r w:rsidRPr="00263AA8">
                                <w:rPr>
                                  <w:rFonts w:ascii="Arial" w:hAnsi="Arial" w:cstheme="minorBidi"/>
                                  <w:b/>
                                  <w:color w:val="984806" w:themeColor="accent6" w:themeShade="80"/>
                                  <w:kern w:val="24"/>
                                </w:rPr>
                                <w:t>Puntos de Recaudación</w:t>
                              </w:r>
                            </w:p>
                            <w:p w14:paraId="2800293B" w14:textId="77777777" w:rsidR="006E156C" w:rsidRPr="00263AA8" w:rsidRDefault="006E156C" w:rsidP="00C815CA">
                              <w:pPr>
                                <w:pStyle w:val="NormalWeb"/>
                                <w:spacing w:before="0" w:beforeAutospacing="0" w:after="0" w:afterAutospacing="0"/>
                                <w:jc w:val="center"/>
                                <w:textAlignment w:val="baseline"/>
                                <w:rPr>
                                  <w:b/>
                                  <w:color w:val="984806" w:themeColor="accent6" w:themeShade="80"/>
                                </w:rPr>
                              </w:pPr>
                              <w:r w:rsidRPr="00263AA8">
                                <w:rPr>
                                  <w:rFonts w:ascii="Arial" w:hAnsi="Arial" w:cstheme="minorBidi"/>
                                  <w:b/>
                                  <w:color w:val="984806" w:themeColor="accent6" w:themeShade="80"/>
                                  <w:kern w:val="24"/>
                                </w:rPr>
                                <w:t>Instituciones Bancarias</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4 Grupo" o:spid="_x0000_s1046" style="position:absolute;left:0;text-align:left;margin-left:96pt;margin-top:0;width:291.4pt;height:189.15pt;z-index:251717632;mso-width-relative:margin;mso-height-relative:margin" coordorigin="" coordsize="44641,29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">
                <v:shape id="14 Imagen" o:spid="_x0000_s1047" type="#_x0000_t75" style="position:absolute;top:6605;width:44497;height:22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7Lcm9AAAA2wAAAA8AAABkcnMvZG93bnJldi54bWxET82KwjAQvgv7DmEWvNl0RUS6RhFhwYuC&#10;0QcYm9m22ExKM2r37TeC4G0+vt9Zrgffqjv1sQls4CvLQRGXwTVcGTiffiYLUFGQHbaBycAfRViv&#10;PkZLLFx48JHuViqVQjgWaKAW6QqtY1mTx5iFjjhxv6H3KAn2lXY9PlK4b/U0z+faY8OpocaOtjWV&#10;V3vzBg77U4eVhLPIJW83jfX2YL0x489h8w1KaJC3+OXeuTR/Bs9f0gF69Q8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Nbstyb0AAADbAAAADwAAAAAAAAAAAAAAAACfAgAAZHJz&#10;L2Rvd25yZXYueG1sUEsFBgAAAAAEAAQA9wAAAIkDAAAAAA==&#10;" stroked="t" strokecolor="#690">
                  <v:imagedata r:id="rId31" o:title="" croptop="17583f" cropbottom="5812f" cropleft="12009f" cropright="3675f"/>
                </v:shape>
                <v:shape id="3 CuadroTexto" o:spid="_x0000_s1048" type="#_x0000_t202" style="position:absolute;left:147;width:44494;height:5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zdeMIA&#10;AADbAAAADwAAAGRycy9kb3ducmV2LnhtbESPQYvCMBSE74L/IbwFb5rqwZWusSxCwatVkb29bd6m&#10;pc1LaaKt/94ICx6HmfmG2WajbcWdel87VrBcJCCIS6drNgrOp3y+AeEDssbWMSl4kIdsN51sMdVu&#10;4CPdi2BEhLBPUUEVQpdK6cuKLPqF64ij9+d6iyHK3kjd4xDhtpWrJFlLizXHhQo72ldUNsXNKvg5&#10;D/n4q4+X3Ayf+9PaFNemfig1+xi/v0AEGsM7/N8+aAWrJby+xB8gd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bN14wgAAANsAAAAPAAAAAAAAAAAAAAAAAJgCAABkcnMvZG93&#10;bnJldi54bWxQSwUGAAAAAAQABAD1AAAAhwMAAAAA&#10;" filled="f" strokecolor="#690">
                  <v:textbox>
                    <w:txbxContent>
                      <w:p w14:paraId="7BF603E4" w14:textId="77777777" w:rsidR="006E156C" w:rsidRPr="00263AA8" w:rsidRDefault="006E156C" w:rsidP="00C815CA">
                        <w:pPr>
                          <w:pStyle w:val="NormalWeb"/>
                          <w:spacing w:before="0" w:beforeAutospacing="0" w:after="0" w:afterAutospacing="0"/>
                          <w:jc w:val="center"/>
                          <w:textAlignment w:val="baseline"/>
                          <w:rPr>
                            <w:b/>
                            <w:color w:val="984806" w:themeColor="accent6" w:themeShade="80"/>
                          </w:rPr>
                        </w:pPr>
                        <w:r w:rsidRPr="00263AA8">
                          <w:rPr>
                            <w:rFonts w:ascii="Arial" w:hAnsi="Arial" w:cstheme="minorBidi"/>
                            <w:b/>
                            <w:color w:val="984806" w:themeColor="accent6" w:themeShade="80"/>
                            <w:kern w:val="24"/>
                          </w:rPr>
                          <w:t>Puntos de Recaudación</w:t>
                        </w:r>
                      </w:p>
                      <w:p w14:paraId="2800293B" w14:textId="77777777" w:rsidR="006E156C" w:rsidRPr="00263AA8" w:rsidRDefault="006E156C" w:rsidP="00C815CA">
                        <w:pPr>
                          <w:pStyle w:val="NormalWeb"/>
                          <w:spacing w:before="0" w:beforeAutospacing="0" w:after="0" w:afterAutospacing="0"/>
                          <w:jc w:val="center"/>
                          <w:textAlignment w:val="baseline"/>
                          <w:rPr>
                            <w:b/>
                            <w:color w:val="984806" w:themeColor="accent6" w:themeShade="80"/>
                          </w:rPr>
                        </w:pPr>
                        <w:r w:rsidRPr="00263AA8">
                          <w:rPr>
                            <w:rFonts w:ascii="Arial" w:hAnsi="Arial" w:cstheme="minorBidi"/>
                            <w:b/>
                            <w:color w:val="984806" w:themeColor="accent6" w:themeShade="80"/>
                            <w:kern w:val="24"/>
                          </w:rPr>
                          <w:t>Instituciones Bancarias</w:t>
                        </w:r>
                      </w:p>
                    </w:txbxContent>
                  </v:textbox>
                </v:shape>
              </v:group>
            </w:pict>
          </mc:Fallback>
        </mc:AlternateContent>
      </w:r>
    </w:p>
    <w:p w14:paraId="436FF17E" w14:textId="77777777" w:rsidR="00C815CA" w:rsidRDefault="00C815CA" w:rsidP="00C815CA">
      <w:pPr>
        <w:pStyle w:val="Prrafodelista"/>
        <w:spacing w:after="0" w:line="240" w:lineRule="auto"/>
        <w:ind w:left="0"/>
        <w:jc w:val="both"/>
        <w:rPr>
          <w:rFonts w:ascii="Arial" w:hAnsi="Arial" w:cs="Arial"/>
        </w:rPr>
      </w:pPr>
    </w:p>
    <w:p w14:paraId="38903F66" w14:textId="77777777" w:rsidR="00C815CA" w:rsidRDefault="00C815CA" w:rsidP="00C815CA">
      <w:pPr>
        <w:pStyle w:val="Prrafodelista"/>
        <w:spacing w:after="0" w:line="240" w:lineRule="auto"/>
        <w:ind w:left="0"/>
        <w:jc w:val="both"/>
        <w:rPr>
          <w:rFonts w:ascii="Arial" w:hAnsi="Arial" w:cs="Arial"/>
        </w:rPr>
      </w:pPr>
    </w:p>
    <w:p w14:paraId="10DCF09E" w14:textId="77777777" w:rsidR="00C815CA" w:rsidRDefault="00C815CA" w:rsidP="00C815CA">
      <w:pPr>
        <w:pStyle w:val="Prrafodelista"/>
        <w:spacing w:after="0" w:line="240" w:lineRule="auto"/>
        <w:ind w:left="0"/>
        <w:jc w:val="both"/>
        <w:rPr>
          <w:rFonts w:ascii="Arial" w:hAnsi="Arial" w:cs="Arial"/>
        </w:rPr>
      </w:pPr>
    </w:p>
    <w:p w14:paraId="07079898" w14:textId="77777777" w:rsidR="00C815CA" w:rsidRDefault="00C815CA" w:rsidP="00C815CA">
      <w:pPr>
        <w:pStyle w:val="Prrafodelista"/>
        <w:spacing w:after="0" w:line="240" w:lineRule="auto"/>
        <w:ind w:left="0"/>
        <w:jc w:val="both"/>
        <w:rPr>
          <w:rFonts w:ascii="Arial" w:hAnsi="Arial" w:cs="Arial"/>
        </w:rPr>
      </w:pPr>
    </w:p>
    <w:p w14:paraId="4975C5BA" w14:textId="77777777" w:rsidR="00C815CA" w:rsidRDefault="00C815CA" w:rsidP="00C815CA">
      <w:pPr>
        <w:pStyle w:val="Prrafodelista"/>
        <w:spacing w:after="0" w:line="240" w:lineRule="auto"/>
        <w:ind w:left="0"/>
        <w:jc w:val="both"/>
        <w:rPr>
          <w:rFonts w:ascii="Arial" w:hAnsi="Arial" w:cs="Arial"/>
        </w:rPr>
      </w:pPr>
    </w:p>
    <w:p w14:paraId="462F477D" w14:textId="77777777" w:rsidR="00C815CA" w:rsidRDefault="00C815CA" w:rsidP="00C815CA">
      <w:pPr>
        <w:pStyle w:val="Prrafodelista"/>
        <w:spacing w:after="0" w:line="240" w:lineRule="auto"/>
        <w:ind w:left="0"/>
        <w:jc w:val="both"/>
        <w:rPr>
          <w:rFonts w:ascii="Arial" w:hAnsi="Arial" w:cs="Arial"/>
        </w:rPr>
      </w:pPr>
    </w:p>
    <w:p w14:paraId="1ED654DD" w14:textId="77777777" w:rsidR="00C815CA" w:rsidRDefault="00C815CA" w:rsidP="00C815CA">
      <w:pPr>
        <w:pStyle w:val="Prrafodelista"/>
        <w:spacing w:after="0" w:line="240" w:lineRule="auto"/>
        <w:ind w:left="0"/>
        <w:jc w:val="both"/>
        <w:rPr>
          <w:rFonts w:ascii="Arial" w:hAnsi="Arial" w:cs="Arial"/>
        </w:rPr>
      </w:pPr>
    </w:p>
    <w:p w14:paraId="1F825C95" w14:textId="77777777" w:rsidR="00C815CA" w:rsidRDefault="00C815CA" w:rsidP="00C815CA">
      <w:pPr>
        <w:pStyle w:val="Prrafodelista"/>
        <w:spacing w:after="0" w:line="240" w:lineRule="auto"/>
        <w:ind w:left="0"/>
        <w:jc w:val="both"/>
        <w:rPr>
          <w:rFonts w:ascii="Arial" w:hAnsi="Arial" w:cs="Arial"/>
        </w:rPr>
      </w:pPr>
    </w:p>
    <w:p w14:paraId="67267FBE" w14:textId="77777777" w:rsidR="00C815CA" w:rsidRDefault="00C815CA" w:rsidP="00C815CA">
      <w:pPr>
        <w:pStyle w:val="Prrafodelista"/>
        <w:spacing w:after="0" w:line="240" w:lineRule="auto"/>
        <w:ind w:left="0"/>
        <w:jc w:val="both"/>
        <w:rPr>
          <w:rFonts w:ascii="Arial" w:hAnsi="Arial" w:cs="Arial"/>
        </w:rPr>
      </w:pPr>
    </w:p>
    <w:p w14:paraId="4AFF7E08" w14:textId="77777777" w:rsidR="00C815CA" w:rsidRDefault="00C815CA" w:rsidP="00C815CA">
      <w:pPr>
        <w:pStyle w:val="Prrafodelista"/>
        <w:spacing w:after="0" w:line="240" w:lineRule="auto"/>
        <w:ind w:left="0"/>
        <w:jc w:val="both"/>
        <w:rPr>
          <w:rFonts w:ascii="Arial" w:hAnsi="Arial" w:cs="Arial"/>
        </w:rPr>
      </w:pPr>
    </w:p>
    <w:p w14:paraId="4692C2DC" w14:textId="77777777" w:rsidR="00C815CA" w:rsidRDefault="00C815CA" w:rsidP="00C815CA">
      <w:pPr>
        <w:pStyle w:val="Prrafodelista"/>
        <w:spacing w:after="0" w:line="240" w:lineRule="auto"/>
        <w:ind w:left="0"/>
        <w:jc w:val="both"/>
        <w:rPr>
          <w:rFonts w:ascii="Arial" w:hAnsi="Arial" w:cs="Arial"/>
        </w:rPr>
      </w:pPr>
    </w:p>
    <w:p w14:paraId="074A567B" w14:textId="77777777" w:rsidR="00C815CA" w:rsidRDefault="00C815CA" w:rsidP="00C815CA">
      <w:pPr>
        <w:pStyle w:val="Prrafodelista"/>
        <w:spacing w:after="0" w:line="240" w:lineRule="auto"/>
        <w:ind w:left="0"/>
        <w:jc w:val="both"/>
        <w:rPr>
          <w:rFonts w:ascii="Arial" w:hAnsi="Arial" w:cs="Arial"/>
        </w:rPr>
      </w:pPr>
    </w:p>
    <w:p w14:paraId="49E45705" w14:textId="77777777" w:rsidR="00C815CA" w:rsidRDefault="00C815CA" w:rsidP="00C815CA">
      <w:pPr>
        <w:pStyle w:val="Prrafodelista"/>
        <w:spacing w:after="0" w:line="240" w:lineRule="auto"/>
        <w:ind w:left="0"/>
        <w:jc w:val="both"/>
        <w:rPr>
          <w:rFonts w:ascii="Arial" w:hAnsi="Arial" w:cs="Arial"/>
        </w:rPr>
      </w:pPr>
    </w:p>
    <w:p w14:paraId="57EB2658" w14:textId="77777777" w:rsidR="00C815CA" w:rsidRDefault="00C815CA" w:rsidP="00C815CA">
      <w:pPr>
        <w:pStyle w:val="Prrafodelista"/>
        <w:spacing w:after="0" w:line="240" w:lineRule="auto"/>
        <w:ind w:left="0"/>
        <w:jc w:val="both"/>
        <w:rPr>
          <w:rFonts w:ascii="Arial" w:hAnsi="Arial" w:cs="Arial"/>
        </w:rPr>
      </w:pPr>
    </w:p>
    <w:p w14:paraId="732ADB67" w14:textId="77777777" w:rsidR="00C815CA" w:rsidRDefault="00C815CA" w:rsidP="00C815CA">
      <w:pPr>
        <w:pStyle w:val="Prrafodelista"/>
        <w:spacing w:after="0" w:line="240" w:lineRule="auto"/>
        <w:ind w:left="0"/>
        <w:jc w:val="both"/>
        <w:rPr>
          <w:rFonts w:ascii="Arial" w:hAnsi="Arial" w:cs="Arial"/>
        </w:rPr>
      </w:pPr>
    </w:p>
    <w:p w14:paraId="4E2FEBAA" w14:textId="77777777" w:rsidR="00C815CA" w:rsidRDefault="00C815CA" w:rsidP="00C815CA">
      <w:pPr>
        <w:pStyle w:val="Prrafodelista"/>
        <w:spacing w:after="0" w:line="240" w:lineRule="auto"/>
        <w:ind w:left="0"/>
        <w:jc w:val="both"/>
        <w:rPr>
          <w:rFonts w:ascii="Arial" w:hAnsi="Arial" w:cs="Arial"/>
        </w:rPr>
      </w:pPr>
      <w:r w:rsidRPr="00263AA8">
        <w:rPr>
          <w:noProof/>
          <w:lang w:eastAsia="es-MX"/>
        </w:rPr>
        <mc:AlternateContent>
          <mc:Choice Requires="wpg">
            <w:drawing>
              <wp:anchor distT="0" distB="0" distL="114300" distR="114300" simplePos="0" relativeHeight="251718656" behindDoc="0" locked="0" layoutInCell="1" allowOverlap="1" wp14:anchorId="3B5F5559" wp14:editId="535A09AD">
                <wp:simplePos x="0" y="0"/>
                <wp:positionH relativeFrom="column">
                  <wp:posOffset>1089660</wp:posOffset>
                </wp:positionH>
                <wp:positionV relativeFrom="paragraph">
                  <wp:posOffset>9525</wp:posOffset>
                </wp:positionV>
                <wp:extent cx="3943350" cy="2715895"/>
                <wp:effectExtent l="19050" t="0" r="19050" b="27305"/>
                <wp:wrapNone/>
                <wp:docPr id="25" name="8 Grupo"/>
                <wp:cNvGraphicFramePr/>
                <a:graphic xmlns:a="http://schemas.openxmlformats.org/drawingml/2006/main">
                  <a:graphicData uri="http://schemas.microsoft.com/office/word/2010/wordprocessingGroup">
                    <wpg:wgp>
                      <wpg:cNvGrpSpPr/>
                      <wpg:grpSpPr>
                        <a:xfrm>
                          <a:off x="0" y="0"/>
                          <a:ext cx="3943350" cy="2715895"/>
                          <a:chOff x="0" y="0"/>
                          <a:chExt cx="4456525" cy="2952328"/>
                        </a:xfrm>
                      </wpg:grpSpPr>
                      <pic:pic xmlns:pic="http://schemas.openxmlformats.org/drawingml/2006/picture">
                        <pic:nvPicPr>
                          <pic:cNvPr id="26" name="Picture 2"/>
                          <pic:cNvPicPr>
                            <a:picLocks noChangeAspect="1" noChangeArrowheads="1"/>
                          </pic:cNvPicPr>
                        </pic:nvPicPr>
                        <pic:blipFill rotWithShape="1">
                          <a:blip r:embed="rId32">
                            <a:extLst>
                              <a:ext uri="{28A0092B-C50C-407E-A947-70E740481C1C}">
                                <a14:useLocalDpi xmlns:a14="http://schemas.microsoft.com/office/drawing/2010/main" val="0"/>
                              </a:ext>
                            </a:extLst>
                          </a:blip>
                          <a:srcRect t="4940" b="3162"/>
                          <a:stretch/>
                        </pic:blipFill>
                        <pic:spPr bwMode="auto">
                          <a:xfrm>
                            <a:off x="6762" y="667143"/>
                            <a:ext cx="4449763" cy="2285185"/>
                          </a:xfrm>
                          <a:prstGeom prst="rect">
                            <a:avLst/>
                          </a:prstGeom>
                          <a:noFill/>
                          <a:ln w="9525">
                            <a:solidFill>
                              <a:srgbClr val="669900"/>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27" name="2 CuadroTexto"/>
                        <wps:cNvSpPr txBox="1"/>
                        <wps:spPr>
                          <a:xfrm>
                            <a:off x="0" y="0"/>
                            <a:ext cx="4449445" cy="441960"/>
                          </a:xfrm>
                          <a:prstGeom prst="rect">
                            <a:avLst/>
                          </a:prstGeom>
                          <a:noFill/>
                          <a:ln>
                            <a:solidFill>
                              <a:srgbClr val="669900"/>
                            </a:solidFill>
                          </a:ln>
                        </wps:spPr>
                        <wps:txbx>
                          <w:txbxContent>
                            <w:p w14:paraId="45B56358" w14:textId="77777777" w:rsidR="006E156C" w:rsidRPr="00263AA8" w:rsidRDefault="006E156C" w:rsidP="00C815CA">
                              <w:pPr>
                                <w:pStyle w:val="NormalWeb"/>
                                <w:spacing w:before="0" w:beforeAutospacing="0" w:after="0" w:afterAutospacing="0"/>
                                <w:jc w:val="center"/>
                                <w:textAlignment w:val="baseline"/>
                                <w:rPr>
                                  <w:b/>
                                  <w:color w:val="984806" w:themeColor="accent6" w:themeShade="80"/>
                                </w:rPr>
                              </w:pPr>
                              <w:r w:rsidRPr="00263AA8">
                                <w:rPr>
                                  <w:rFonts w:ascii="Arial" w:hAnsi="Arial" w:cstheme="minorBidi"/>
                                  <w:b/>
                                  <w:color w:val="984806" w:themeColor="accent6" w:themeShade="80"/>
                                  <w:kern w:val="24"/>
                                </w:rPr>
                                <w:t xml:space="preserve">Puntos de Recaudación </w:t>
                              </w:r>
                            </w:p>
                            <w:p w14:paraId="5AB112A4" w14:textId="77777777" w:rsidR="006E156C" w:rsidRPr="00263AA8" w:rsidRDefault="006E156C" w:rsidP="00C815CA">
                              <w:pPr>
                                <w:pStyle w:val="NormalWeb"/>
                                <w:spacing w:before="0" w:beforeAutospacing="0" w:after="0" w:afterAutospacing="0"/>
                                <w:jc w:val="center"/>
                                <w:textAlignment w:val="baseline"/>
                                <w:rPr>
                                  <w:b/>
                                  <w:color w:val="984806" w:themeColor="accent6" w:themeShade="80"/>
                                </w:rPr>
                              </w:pPr>
                              <w:r w:rsidRPr="00263AA8">
                                <w:rPr>
                                  <w:rFonts w:ascii="Arial" w:hAnsi="Arial" w:cstheme="minorBidi"/>
                                  <w:b/>
                                  <w:color w:val="984806" w:themeColor="accent6" w:themeShade="80"/>
                                  <w:kern w:val="24"/>
                                </w:rPr>
                                <w:t>Telecomm</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8 Grupo" o:spid="_x0000_s1049" style="position:absolute;left:0;text-align:left;margin-left:85.8pt;margin-top:.75pt;width:310.5pt;height:213.85pt;z-index:251718656;mso-width-relative:margin;mso-height-relative:margin" coordsize="44565,29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">
                <v:shape id="Picture 2" o:spid="_x0000_s1050" type="#_x0000_t75" style="position:absolute;left:67;top:6671;width:44498;height:22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X+xTCAAAA2wAAAA8AAABkcnMvZG93bnJldi54bWxEj0+LwjAUxO+C3yE8YS+ypiqodE2Lf1C8&#10;Vj14fDRv27LNS2midv30RhA8DjPzG2aZdqYWN2pdZVnBeBSBIM6trrhQcD7tvhcgnEfWWFsmBf/k&#10;IE36vSXG2t45o9vRFyJA2MWooPS+iaV0eUkG3cg2xMH7ta1BH2RbSN3iPcBNLSdRNJMGKw4LJTa0&#10;KSn/O16Ngto/smZ/mZ+3ej3NDGk6XHCo1NegW/2A8NT5T/jdPmgFkxm8voQfIJ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F/sUwgAAANsAAAAPAAAAAAAAAAAAAAAAAJ8C&#10;AABkcnMvZG93bnJldi54bWxQSwUGAAAAAAQABAD3AAAAjgMAAAAA&#10;" fillcolor="#4f81bd [3204]" stroked="t" strokecolor="#690">
                  <v:imagedata r:id="rId33" o:title="" croptop="3237f" cropbottom="2072f"/>
                  <v:shadow color="#eeece1 [3214]"/>
                </v:shape>
                <v:shape id="2 CuadroTexto" o:spid="_x0000_s1051" type="#_x0000_t202" style="position:absolute;width:44494;height:4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ngl8IA&#10;AADbAAAADwAAAGRycy9kb3ducmV2LnhtbESPQYvCMBSE78L+h/AWvK2pHnSpxiJCYa9WRbw9m2da&#10;2ryUJmvrvzcLCx6HmfmG2WSjbcWDel87VjCfJSCIS6drNgpOx/zrG4QPyBpbx6TgSR6y7cdkg6l2&#10;Ax/oUQQjIoR9igqqELpUSl9WZNHPXEccvbvrLYYoeyN1j0OE21YukmQpLdYcFyrsaF9R2RS/VsH1&#10;NOTjTR/OuRlW++PSFJemfio1/Rx3axCBxvAO/7d/tILFCv6+xB8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yeCXwgAAANsAAAAPAAAAAAAAAAAAAAAAAJgCAABkcnMvZG93&#10;bnJldi54bWxQSwUGAAAAAAQABAD1AAAAhwMAAAAA&#10;" filled="f" strokecolor="#690">
                  <v:textbox>
                    <w:txbxContent>
                      <w:p w14:paraId="45B56358" w14:textId="77777777" w:rsidR="006E156C" w:rsidRPr="00263AA8" w:rsidRDefault="006E156C" w:rsidP="00C815CA">
                        <w:pPr>
                          <w:pStyle w:val="NormalWeb"/>
                          <w:spacing w:before="0" w:beforeAutospacing="0" w:after="0" w:afterAutospacing="0"/>
                          <w:jc w:val="center"/>
                          <w:textAlignment w:val="baseline"/>
                          <w:rPr>
                            <w:b/>
                            <w:color w:val="984806" w:themeColor="accent6" w:themeShade="80"/>
                          </w:rPr>
                        </w:pPr>
                        <w:r w:rsidRPr="00263AA8">
                          <w:rPr>
                            <w:rFonts w:ascii="Arial" w:hAnsi="Arial" w:cstheme="minorBidi"/>
                            <w:b/>
                            <w:color w:val="984806" w:themeColor="accent6" w:themeShade="80"/>
                            <w:kern w:val="24"/>
                          </w:rPr>
                          <w:t xml:space="preserve">Puntos de Recaudación </w:t>
                        </w:r>
                      </w:p>
                      <w:p w14:paraId="5AB112A4" w14:textId="77777777" w:rsidR="006E156C" w:rsidRPr="00263AA8" w:rsidRDefault="006E156C" w:rsidP="00C815CA">
                        <w:pPr>
                          <w:pStyle w:val="NormalWeb"/>
                          <w:spacing w:before="0" w:beforeAutospacing="0" w:after="0" w:afterAutospacing="0"/>
                          <w:jc w:val="center"/>
                          <w:textAlignment w:val="baseline"/>
                          <w:rPr>
                            <w:b/>
                            <w:color w:val="984806" w:themeColor="accent6" w:themeShade="80"/>
                          </w:rPr>
                        </w:pPr>
                        <w:r w:rsidRPr="00263AA8">
                          <w:rPr>
                            <w:rFonts w:ascii="Arial" w:hAnsi="Arial" w:cstheme="minorBidi"/>
                            <w:b/>
                            <w:color w:val="984806" w:themeColor="accent6" w:themeShade="80"/>
                            <w:kern w:val="24"/>
                          </w:rPr>
                          <w:t>Telecomm</w:t>
                        </w:r>
                      </w:p>
                    </w:txbxContent>
                  </v:textbox>
                </v:shape>
              </v:group>
            </w:pict>
          </mc:Fallback>
        </mc:AlternateContent>
      </w:r>
    </w:p>
    <w:p w14:paraId="1F70AC28" w14:textId="77777777" w:rsidR="00C815CA" w:rsidRDefault="00C815CA" w:rsidP="00C815CA">
      <w:pPr>
        <w:pStyle w:val="Prrafodelista"/>
        <w:spacing w:after="0" w:line="240" w:lineRule="auto"/>
        <w:ind w:left="0"/>
        <w:jc w:val="both"/>
        <w:rPr>
          <w:rFonts w:ascii="Arial" w:hAnsi="Arial" w:cs="Arial"/>
        </w:rPr>
      </w:pPr>
    </w:p>
    <w:p w14:paraId="40893460" w14:textId="77777777" w:rsidR="00C815CA" w:rsidRDefault="00C815CA" w:rsidP="00C815CA">
      <w:pPr>
        <w:pStyle w:val="Prrafodelista"/>
        <w:spacing w:after="0" w:line="240" w:lineRule="auto"/>
        <w:ind w:left="0"/>
        <w:jc w:val="both"/>
        <w:rPr>
          <w:rFonts w:ascii="Arial" w:hAnsi="Arial" w:cs="Arial"/>
        </w:rPr>
      </w:pPr>
    </w:p>
    <w:p w14:paraId="6AAB2967" w14:textId="77777777" w:rsidR="00C815CA" w:rsidRDefault="00C815CA" w:rsidP="00C815CA">
      <w:pPr>
        <w:pStyle w:val="Prrafodelista"/>
        <w:spacing w:after="0" w:line="240" w:lineRule="auto"/>
        <w:ind w:left="0"/>
        <w:jc w:val="both"/>
        <w:rPr>
          <w:rFonts w:ascii="Arial" w:hAnsi="Arial" w:cs="Arial"/>
        </w:rPr>
      </w:pPr>
    </w:p>
    <w:p w14:paraId="43604F27" w14:textId="77777777" w:rsidR="00C815CA" w:rsidRDefault="00C815CA" w:rsidP="00C815CA">
      <w:pPr>
        <w:pStyle w:val="Prrafodelista"/>
        <w:spacing w:after="0" w:line="240" w:lineRule="auto"/>
        <w:ind w:left="0"/>
        <w:jc w:val="both"/>
        <w:rPr>
          <w:rFonts w:ascii="Arial" w:hAnsi="Arial" w:cs="Arial"/>
        </w:rPr>
      </w:pPr>
    </w:p>
    <w:p w14:paraId="60C952DF" w14:textId="77777777" w:rsidR="00C815CA" w:rsidRDefault="00C815CA" w:rsidP="00C815CA">
      <w:pPr>
        <w:pStyle w:val="Prrafodelista"/>
        <w:spacing w:after="0" w:line="240" w:lineRule="auto"/>
        <w:ind w:left="0"/>
        <w:jc w:val="both"/>
        <w:rPr>
          <w:rFonts w:ascii="Arial" w:hAnsi="Arial" w:cs="Arial"/>
        </w:rPr>
      </w:pPr>
    </w:p>
    <w:p w14:paraId="267D2EB2" w14:textId="77777777" w:rsidR="00C815CA" w:rsidRDefault="00C815CA" w:rsidP="00C815CA">
      <w:pPr>
        <w:pStyle w:val="Prrafodelista"/>
        <w:spacing w:after="0" w:line="240" w:lineRule="auto"/>
        <w:ind w:left="0"/>
        <w:jc w:val="both"/>
        <w:rPr>
          <w:rFonts w:ascii="Arial" w:hAnsi="Arial" w:cs="Arial"/>
        </w:rPr>
      </w:pPr>
    </w:p>
    <w:p w14:paraId="2B753BE8" w14:textId="77777777" w:rsidR="00C815CA" w:rsidRDefault="00C815CA" w:rsidP="00C815CA">
      <w:pPr>
        <w:pStyle w:val="Prrafodelista"/>
        <w:spacing w:after="0" w:line="240" w:lineRule="auto"/>
        <w:ind w:left="0"/>
        <w:jc w:val="both"/>
        <w:rPr>
          <w:rFonts w:ascii="Arial" w:hAnsi="Arial" w:cs="Arial"/>
        </w:rPr>
      </w:pPr>
    </w:p>
    <w:p w14:paraId="4B87F392" w14:textId="77777777" w:rsidR="00C815CA" w:rsidRDefault="00C815CA" w:rsidP="00C815CA">
      <w:pPr>
        <w:pStyle w:val="Prrafodelista"/>
        <w:spacing w:after="0" w:line="240" w:lineRule="auto"/>
        <w:ind w:left="0"/>
        <w:jc w:val="both"/>
        <w:rPr>
          <w:rFonts w:ascii="Arial" w:hAnsi="Arial" w:cs="Arial"/>
        </w:rPr>
      </w:pPr>
    </w:p>
    <w:p w14:paraId="3997FC09" w14:textId="77777777" w:rsidR="00C815CA" w:rsidRDefault="00C815CA" w:rsidP="00C815CA">
      <w:pPr>
        <w:pStyle w:val="Prrafodelista"/>
        <w:spacing w:after="0" w:line="240" w:lineRule="auto"/>
        <w:ind w:left="0"/>
        <w:jc w:val="both"/>
        <w:rPr>
          <w:rFonts w:ascii="Arial" w:hAnsi="Arial" w:cs="Arial"/>
        </w:rPr>
      </w:pPr>
    </w:p>
    <w:p w14:paraId="16ACB080" w14:textId="77777777" w:rsidR="00C815CA" w:rsidRDefault="00C815CA" w:rsidP="00C815CA">
      <w:pPr>
        <w:pStyle w:val="Prrafodelista"/>
        <w:spacing w:after="0" w:line="240" w:lineRule="auto"/>
        <w:ind w:left="0"/>
        <w:jc w:val="both"/>
        <w:rPr>
          <w:rFonts w:ascii="Arial" w:hAnsi="Arial" w:cs="Arial"/>
        </w:rPr>
      </w:pPr>
    </w:p>
    <w:p w14:paraId="79FBE00F" w14:textId="77777777" w:rsidR="00C815CA" w:rsidRDefault="00C815CA" w:rsidP="00C815CA">
      <w:pPr>
        <w:pStyle w:val="Prrafodelista"/>
        <w:spacing w:after="0" w:line="240" w:lineRule="auto"/>
        <w:ind w:left="0"/>
        <w:jc w:val="both"/>
        <w:rPr>
          <w:rFonts w:ascii="Arial" w:hAnsi="Arial" w:cs="Arial"/>
        </w:rPr>
      </w:pPr>
    </w:p>
    <w:p w14:paraId="4ECF9D2E" w14:textId="77777777" w:rsidR="00C815CA" w:rsidRDefault="00C815CA" w:rsidP="00C815CA">
      <w:pPr>
        <w:pStyle w:val="Prrafodelista"/>
        <w:spacing w:after="0" w:line="240" w:lineRule="auto"/>
        <w:ind w:left="0"/>
        <w:jc w:val="both"/>
        <w:rPr>
          <w:rFonts w:ascii="Arial" w:hAnsi="Arial" w:cs="Arial"/>
        </w:rPr>
      </w:pPr>
    </w:p>
    <w:p w14:paraId="0DCDBF9C" w14:textId="77777777" w:rsidR="00C815CA" w:rsidRDefault="00C815CA" w:rsidP="00C815CA">
      <w:pPr>
        <w:pStyle w:val="Prrafodelista"/>
        <w:spacing w:after="0" w:line="240" w:lineRule="auto"/>
        <w:ind w:left="0"/>
        <w:jc w:val="both"/>
        <w:rPr>
          <w:rFonts w:ascii="Arial" w:hAnsi="Arial" w:cs="Arial"/>
        </w:rPr>
      </w:pPr>
    </w:p>
    <w:p w14:paraId="293C8B9B" w14:textId="77777777" w:rsidR="00C815CA" w:rsidRDefault="00C815CA" w:rsidP="00C815CA">
      <w:pPr>
        <w:pStyle w:val="Prrafodelista"/>
        <w:spacing w:after="0" w:line="240" w:lineRule="auto"/>
        <w:ind w:left="0"/>
        <w:jc w:val="both"/>
        <w:rPr>
          <w:rFonts w:ascii="Arial" w:hAnsi="Arial" w:cs="Arial"/>
        </w:rPr>
      </w:pPr>
    </w:p>
    <w:p w14:paraId="12C47B2C" w14:textId="77777777" w:rsidR="00C815CA" w:rsidRDefault="00C815CA" w:rsidP="00C815CA">
      <w:pPr>
        <w:pStyle w:val="Prrafodelista"/>
        <w:spacing w:after="0" w:line="240" w:lineRule="auto"/>
        <w:ind w:left="0"/>
        <w:jc w:val="both"/>
        <w:rPr>
          <w:rFonts w:ascii="Arial" w:hAnsi="Arial" w:cs="Arial"/>
        </w:rPr>
      </w:pPr>
    </w:p>
    <w:p w14:paraId="16B613DD" w14:textId="77777777" w:rsidR="00C815CA" w:rsidRDefault="00C815CA" w:rsidP="00C815CA">
      <w:pPr>
        <w:pStyle w:val="Prrafodelista"/>
        <w:spacing w:after="0" w:line="240" w:lineRule="auto"/>
        <w:ind w:left="0"/>
        <w:jc w:val="both"/>
        <w:rPr>
          <w:rFonts w:ascii="Arial" w:hAnsi="Arial" w:cs="Arial"/>
        </w:rPr>
      </w:pPr>
    </w:p>
    <w:p w14:paraId="6224C6B2" w14:textId="77777777" w:rsidR="00C815CA" w:rsidRDefault="00C815CA" w:rsidP="00C815CA">
      <w:pPr>
        <w:pStyle w:val="Prrafodelista"/>
        <w:spacing w:after="0" w:line="240" w:lineRule="auto"/>
        <w:ind w:left="0"/>
        <w:jc w:val="both"/>
        <w:rPr>
          <w:rFonts w:ascii="Arial" w:hAnsi="Arial" w:cs="Arial"/>
        </w:rPr>
      </w:pPr>
    </w:p>
    <w:p w14:paraId="37E78A75" w14:textId="77777777" w:rsidR="00C815CA" w:rsidRDefault="00C815CA" w:rsidP="00C815CA">
      <w:pPr>
        <w:pStyle w:val="Prrafodelista"/>
        <w:spacing w:after="0" w:line="240" w:lineRule="auto"/>
        <w:ind w:left="0"/>
        <w:jc w:val="both"/>
        <w:rPr>
          <w:rFonts w:ascii="Arial" w:hAnsi="Arial" w:cs="Arial"/>
        </w:rPr>
      </w:pPr>
    </w:p>
    <w:p w14:paraId="48B784A4" w14:textId="77777777" w:rsidR="00C815CA" w:rsidRDefault="00C815CA" w:rsidP="00C815CA">
      <w:pPr>
        <w:pStyle w:val="Prrafodelista"/>
        <w:spacing w:after="0" w:line="240" w:lineRule="auto"/>
        <w:ind w:left="0"/>
        <w:jc w:val="both"/>
        <w:rPr>
          <w:rFonts w:ascii="Arial" w:hAnsi="Arial" w:cs="Arial"/>
        </w:rPr>
      </w:pPr>
    </w:p>
    <w:p w14:paraId="43687520" w14:textId="77777777" w:rsidR="00C815CA" w:rsidRDefault="00C815CA" w:rsidP="00C815CA">
      <w:pPr>
        <w:autoSpaceDE w:val="0"/>
        <w:autoSpaceDN w:val="0"/>
        <w:adjustRightInd w:val="0"/>
        <w:spacing w:line="240" w:lineRule="auto"/>
        <w:jc w:val="both"/>
        <w:rPr>
          <w:rFonts w:ascii="Arial" w:hAnsi="Arial" w:cs="Arial"/>
          <w:color w:val="000000"/>
        </w:rPr>
      </w:pPr>
    </w:p>
    <w:p w14:paraId="19621588" w14:textId="77777777" w:rsidR="00C815CA" w:rsidRPr="00A54288" w:rsidRDefault="00C815CA" w:rsidP="00C815CA">
      <w:pPr>
        <w:autoSpaceDE w:val="0"/>
        <w:autoSpaceDN w:val="0"/>
        <w:adjustRightInd w:val="0"/>
        <w:spacing w:line="240" w:lineRule="auto"/>
        <w:jc w:val="both"/>
        <w:rPr>
          <w:rFonts w:ascii="Arial" w:hAnsi="Arial" w:cs="Arial"/>
          <w:color w:val="000000"/>
        </w:rPr>
      </w:pPr>
      <w:r>
        <w:rPr>
          <w:rFonts w:ascii="Arial" w:hAnsi="Arial" w:cs="Arial"/>
          <w:color w:val="000000"/>
        </w:rPr>
        <w:t xml:space="preserve">En relación a las acciones de </w:t>
      </w:r>
      <w:r>
        <w:rPr>
          <w:rFonts w:ascii="Arial" w:hAnsi="Arial" w:cs="Arial"/>
        </w:rPr>
        <w:t>modernización de herramientas tecnológicas, la Secretaría de Finanzas a través de su Dirección de Ingresos de</w:t>
      </w:r>
      <w:r w:rsidRPr="00A54288">
        <w:rPr>
          <w:rFonts w:ascii="Arial" w:hAnsi="Arial" w:cs="Arial"/>
          <w:color w:val="000000"/>
        </w:rPr>
        <w:t xml:space="preserve">sarrolló un nuevo Sistema </w:t>
      </w:r>
      <w:r>
        <w:rPr>
          <w:rFonts w:ascii="Arial" w:hAnsi="Arial" w:cs="Arial"/>
          <w:color w:val="000000"/>
        </w:rPr>
        <w:t>fiscal</w:t>
      </w:r>
      <w:r w:rsidRPr="00A54288">
        <w:rPr>
          <w:rFonts w:ascii="Arial" w:hAnsi="Arial" w:cs="Arial"/>
          <w:color w:val="000000"/>
        </w:rPr>
        <w:t xml:space="preserve"> denominado </w:t>
      </w:r>
      <w:r>
        <w:rPr>
          <w:rFonts w:ascii="Arial" w:hAnsi="Arial" w:cs="Arial"/>
          <w:color w:val="000000"/>
        </w:rPr>
        <w:t>“</w:t>
      </w:r>
      <w:r w:rsidRPr="00A54288">
        <w:rPr>
          <w:rFonts w:ascii="Arial" w:hAnsi="Arial" w:cs="Arial"/>
          <w:color w:val="000000"/>
        </w:rPr>
        <w:t>Sistema de Ingresos de Oaxaca (SIOX)</w:t>
      </w:r>
      <w:r>
        <w:rPr>
          <w:rFonts w:ascii="Arial" w:hAnsi="Arial" w:cs="Arial"/>
          <w:color w:val="000000"/>
        </w:rPr>
        <w:t>”.</w:t>
      </w:r>
      <w:r w:rsidRPr="00A54288">
        <w:rPr>
          <w:rFonts w:ascii="Arial" w:hAnsi="Arial" w:cs="Arial"/>
          <w:color w:val="000000"/>
        </w:rPr>
        <w:t xml:space="preserve"> </w:t>
      </w:r>
      <w:r>
        <w:rPr>
          <w:rFonts w:ascii="Arial" w:hAnsi="Arial" w:cs="Arial"/>
          <w:color w:val="000000"/>
        </w:rPr>
        <w:t>S</w:t>
      </w:r>
      <w:r w:rsidRPr="00A54288">
        <w:rPr>
          <w:rFonts w:ascii="Arial" w:hAnsi="Arial" w:cs="Arial"/>
          <w:color w:val="000000"/>
        </w:rPr>
        <w:t xml:space="preserve">istema que permite integrar diversos procesos </w:t>
      </w:r>
      <w:r>
        <w:rPr>
          <w:rFonts w:ascii="Arial" w:hAnsi="Arial" w:cs="Arial"/>
          <w:color w:val="000000"/>
        </w:rPr>
        <w:t>fiscales</w:t>
      </w:r>
      <w:r w:rsidRPr="00A54288">
        <w:rPr>
          <w:rFonts w:ascii="Arial" w:hAnsi="Arial" w:cs="Arial"/>
          <w:color w:val="000000"/>
        </w:rPr>
        <w:t xml:space="preserve"> como son: la recaudación, registro de contribuyentes, declaraciones y pagos, control de obligaciones, entre otros. </w:t>
      </w:r>
    </w:p>
    <w:p w14:paraId="62E0D221" w14:textId="77777777" w:rsidR="00C815CA" w:rsidRPr="00A54288" w:rsidRDefault="00C815CA" w:rsidP="00C815CA">
      <w:pPr>
        <w:pStyle w:val="Prrafodelista"/>
        <w:spacing w:line="240" w:lineRule="auto"/>
        <w:ind w:left="0"/>
        <w:jc w:val="both"/>
        <w:rPr>
          <w:rFonts w:ascii="Arial" w:hAnsi="Arial" w:cs="Arial"/>
          <w:color w:val="000000"/>
        </w:rPr>
      </w:pPr>
      <w:r w:rsidRPr="00A54288">
        <w:rPr>
          <w:rFonts w:ascii="Arial" w:hAnsi="Arial" w:cs="Arial"/>
          <w:color w:val="000000"/>
        </w:rPr>
        <w:t xml:space="preserve">Esta herramienta electrónica entre otras funciones, hace posible que todas las dependencias incluidas en la Ley Estatal de Derechos puedan agilizar la prestación de sus servicios, generando líneas de captura para que una vez realizado el pago, </w:t>
      </w:r>
      <w:r>
        <w:rPr>
          <w:rFonts w:ascii="Arial" w:hAnsi="Arial" w:cs="Arial"/>
          <w:color w:val="000000"/>
        </w:rPr>
        <w:t>el</w:t>
      </w:r>
      <w:r w:rsidRPr="00A54288">
        <w:rPr>
          <w:rFonts w:ascii="Arial" w:hAnsi="Arial" w:cs="Arial"/>
          <w:color w:val="000000"/>
        </w:rPr>
        <w:t xml:space="preserve"> contribuyente </w:t>
      </w:r>
      <w:r>
        <w:rPr>
          <w:rFonts w:ascii="Arial" w:hAnsi="Arial" w:cs="Arial"/>
          <w:color w:val="000000"/>
        </w:rPr>
        <w:t>concluya</w:t>
      </w:r>
      <w:r w:rsidRPr="00A54288">
        <w:rPr>
          <w:rFonts w:ascii="Arial" w:hAnsi="Arial" w:cs="Arial"/>
          <w:color w:val="000000"/>
        </w:rPr>
        <w:t xml:space="preserve"> sus trámites en el mismo día.</w:t>
      </w:r>
    </w:p>
    <w:p w14:paraId="65EA2004" w14:textId="77777777" w:rsidR="00C815CA" w:rsidRPr="00A54288" w:rsidRDefault="00C815CA" w:rsidP="00C815CA">
      <w:pPr>
        <w:pStyle w:val="Prrafodelista"/>
        <w:spacing w:line="240" w:lineRule="auto"/>
        <w:ind w:left="0"/>
        <w:jc w:val="both"/>
        <w:rPr>
          <w:rFonts w:ascii="Arial" w:hAnsi="Arial" w:cs="Arial"/>
          <w:color w:val="000000"/>
        </w:rPr>
      </w:pPr>
    </w:p>
    <w:p w14:paraId="61DB2619" w14:textId="77777777" w:rsidR="00C815CA" w:rsidRPr="00A54288" w:rsidRDefault="00C815CA" w:rsidP="00C815CA">
      <w:pPr>
        <w:pStyle w:val="Prrafodelista"/>
        <w:spacing w:line="240" w:lineRule="auto"/>
        <w:ind w:left="0"/>
        <w:jc w:val="both"/>
        <w:rPr>
          <w:rFonts w:ascii="Arial" w:hAnsi="Arial" w:cs="Arial"/>
          <w:color w:val="000000"/>
        </w:rPr>
      </w:pPr>
      <w:r w:rsidRPr="00A54288">
        <w:rPr>
          <w:rFonts w:ascii="Arial" w:hAnsi="Arial" w:cs="Arial"/>
          <w:color w:val="000000"/>
        </w:rPr>
        <w:t>El sistema SIOX cuenta con cinco módulos. El primero de ellos, se liberó en el mes de enero del presente ejercicio, y se encuentra funcionando al 100</w:t>
      </w:r>
      <w:r>
        <w:rPr>
          <w:rFonts w:ascii="Arial" w:hAnsi="Arial" w:cs="Arial"/>
          <w:color w:val="000000"/>
        </w:rPr>
        <w:t xml:space="preserve"> por ciento</w:t>
      </w:r>
      <w:r w:rsidRPr="00A54288">
        <w:rPr>
          <w:rFonts w:ascii="Arial" w:hAnsi="Arial" w:cs="Arial"/>
          <w:color w:val="000000"/>
        </w:rPr>
        <w:t xml:space="preserve">, incluye mecanismos de control innovadores en el cobro de contribuciones, permite la recaudación de los ingresos contenidos en la Ley Estatal de Derechos y armoniza la contabilidad de los ingresos, lo que permite que se  cumplan las normas establecidas por la Ley General de Contabilidad y el Consejo Nacional de Armonización Contable (CONAC). </w:t>
      </w:r>
    </w:p>
    <w:p w14:paraId="2F517575" w14:textId="77777777" w:rsidR="00C815CA" w:rsidRPr="00A54288" w:rsidRDefault="00C815CA" w:rsidP="00C815CA">
      <w:pPr>
        <w:pStyle w:val="Prrafodelista"/>
        <w:spacing w:line="240" w:lineRule="auto"/>
        <w:ind w:left="0"/>
        <w:jc w:val="both"/>
        <w:rPr>
          <w:rFonts w:ascii="Arial" w:hAnsi="Arial" w:cs="Arial"/>
          <w:color w:val="000000"/>
        </w:rPr>
      </w:pPr>
    </w:p>
    <w:p w14:paraId="6313E451" w14:textId="77777777" w:rsidR="00C815CA" w:rsidRPr="00A54288" w:rsidRDefault="00C815CA" w:rsidP="00C815CA">
      <w:pPr>
        <w:pStyle w:val="Prrafodelista"/>
        <w:spacing w:line="240" w:lineRule="auto"/>
        <w:ind w:left="0"/>
        <w:jc w:val="both"/>
        <w:rPr>
          <w:rFonts w:ascii="Arial" w:hAnsi="Arial" w:cs="Arial"/>
          <w:color w:val="000000"/>
        </w:rPr>
      </w:pPr>
      <w:r w:rsidRPr="00A54288">
        <w:rPr>
          <w:rFonts w:ascii="Arial" w:hAnsi="Arial" w:cs="Arial"/>
          <w:color w:val="000000"/>
        </w:rPr>
        <w:t xml:space="preserve">Así mismo, se estima que los cuatros módulos restantes estarán concluidos en el tercer trimestre del ejercicio 2016, los cuales estarán enfocados a la reestructuración </w:t>
      </w:r>
      <w:r>
        <w:rPr>
          <w:rFonts w:ascii="Arial" w:hAnsi="Arial" w:cs="Arial"/>
          <w:color w:val="000000"/>
        </w:rPr>
        <w:t>del Registro Estatal de Contribuyentes</w:t>
      </w:r>
      <w:r w:rsidRPr="00A54288">
        <w:rPr>
          <w:rFonts w:ascii="Arial" w:hAnsi="Arial" w:cs="Arial"/>
          <w:color w:val="000000"/>
        </w:rPr>
        <w:t>, para el debido cobro y gestión de los impuestos estatales, federales coordinados y derechos vehiculares.</w:t>
      </w:r>
    </w:p>
    <w:p w14:paraId="0D2AD6F6" w14:textId="77777777" w:rsidR="00C815CA" w:rsidRPr="00A54288" w:rsidRDefault="00C815CA" w:rsidP="00C815CA">
      <w:pPr>
        <w:pStyle w:val="Prrafodelista"/>
        <w:spacing w:line="240" w:lineRule="auto"/>
        <w:jc w:val="both"/>
        <w:rPr>
          <w:rFonts w:ascii="Arial" w:hAnsi="Arial" w:cs="Arial"/>
          <w:color w:val="000000"/>
        </w:rPr>
      </w:pPr>
    </w:p>
    <w:p w14:paraId="3F85658C" w14:textId="77777777" w:rsidR="00C815CA" w:rsidRPr="00A54288" w:rsidRDefault="00C815CA" w:rsidP="00C815CA">
      <w:pPr>
        <w:pStyle w:val="Prrafodelista"/>
        <w:spacing w:line="240" w:lineRule="auto"/>
        <w:ind w:left="0"/>
        <w:jc w:val="both"/>
        <w:rPr>
          <w:rFonts w:ascii="Arial" w:hAnsi="Arial" w:cs="Arial"/>
          <w:color w:val="000000"/>
        </w:rPr>
      </w:pPr>
      <w:r w:rsidRPr="00A54288">
        <w:rPr>
          <w:rFonts w:ascii="Arial" w:hAnsi="Arial" w:cs="Arial"/>
          <w:color w:val="000000"/>
        </w:rPr>
        <w:t xml:space="preserve">La visión de esta tecnología, es contar con un sistema de ingresos que integre todas las funciones que intervienen en el proceso </w:t>
      </w:r>
      <w:r>
        <w:rPr>
          <w:rFonts w:ascii="Arial" w:hAnsi="Arial" w:cs="Arial"/>
          <w:color w:val="000000"/>
        </w:rPr>
        <w:t>fiscal</w:t>
      </w:r>
      <w:r w:rsidRPr="00A54288">
        <w:rPr>
          <w:rFonts w:ascii="Arial" w:hAnsi="Arial" w:cs="Arial"/>
          <w:color w:val="000000"/>
        </w:rPr>
        <w:t xml:space="preserve"> y que además permita dar cumplimiento a las disposiciones</w:t>
      </w:r>
      <w:r>
        <w:rPr>
          <w:rFonts w:ascii="Arial" w:hAnsi="Arial" w:cs="Arial"/>
          <w:color w:val="000000"/>
        </w:rPr>
        <w:t xml:space="preserve"> estatales y federales aplicables</w:t>
      </w:r>
      <w:r w:rsidRPr="00A54288">
        <w:rPr>
          <w:rFonts w:ascii="Arial" w:hAnsi="Arial" w:cs="Arial"/>
          <w:color w:val="000000"/>
        </w:rPr>
        <w:t>.</w:t>
      </w:r>
    </w:p>
    <w:p w14:paraId="7B957EF4" w14:textId="77777777" w:rsidR="00C815CA" w:rsidRDefault="00C815CA" w:rsidP="00C815CA">
      <w:pPr>
        <w:autoSpaceDE w:val="0"/>
        <w:autoSpaceDN w:val="0"/>
        <w:adjustRightInd w:val="0"/>
        <w:spacing w:line="240" w:lineRule="auto"/>
        <w:jc w:val="both"/>
        <w:rPr>
          <w:rFonts w:ascii="Arial" w:hAnsi="Arial" w:cs="Arial"/>
          <w:color w:val="000000"/>
        </w:rPr>
      </w:pPr>
      <w:r>
        <w:rPr>
          <w:rFonts w:ascii="Arial" w:hAnsi="Arial" w:cs="Arial"/>
          <w:color w:val="000000"/>
        </w:rPr>
        <w:t>En atención a lo antes expuesto, se proponen como objetivos que continúen impulsando el crecimiento de ingresos de libre disposición, lo siguiente:</w:t>
      </w:r>
    </w:p>
    <w:p w14:paraId="3C500818" w14:textId="77777777" w:rsidR="00C815CA" w:rsidRDefault="00C815CA" w:rsidP="00C815CA">
      <w:pPr>
        <w:autoSpaceDE w:val="0"/>
        <w:autoSpaceDN w:val="0"/>
        <w:adjustRightInd w:val="0"/>
        <w:spacing w:line="240" w:lineRule="auto"/>
        <w:jc w:val="both"/>
        <w:rPr>
          <w:rFonts w:ascii="Arial" w:hAnsi="Arial" w:cs="Arial"/>
          <w:color w:val="000000"/>
        </w:rPr>
      </w:pPr>
    </w:p>
    <w:p w14:paraId="31344157" w14:textId="77777777" w:rsidR="00C815CA" w:rsidRPr="00297F81" w:rsidRDefault="00C815CA" w:rsidP="008B499C">
      <w:pPr>
        <w:pStyle w:val="Prrafodelista"/>
        <w:numPr>
          <w:ilvl w:val="0"/>
          <w:numId w:val="12"/>
        </w:numPr>
        <w:spacing w:after="120" w:line="240" w:lineRule="auto"/>
        <w:contextualSpacing w:val="0"/>
        <w:jc w:val="both"/>
        <w:rPr>
          <w:rFonts w:ascii="Arial" w:hAnsi="Arial" w:cs="Arial"/>
          <w:color w:val="000000"/>
        </w:rPr>
      </w:pPr>
      <w:r>
        <w:rPr>
          <w:rFonts w:ascii="Arial" w:hAnsi="Arial" w:cs="Arial"/>
          <w:color w:val="000000"/>
        </w:rPr>
        <w:t xml:space="preserve">Mantener una </w:t>
      </w:r>
      <w:r w:rsidRPr="00297F81">
        <w:rPr>
          <w:rFonts w:ascii="Arial" w:hAnsi="Arial" w:cs="Arial"/>
          <w:color w:val="000000"/>
        </w:rPr>
        <w:t xml:space="preserve">política de ingresos basada en criterios de equidad y de eficiencia </w:t>
      </w:r>
      <w:r>
        <w:rPr>
          <w:rFonts w:ascii="Arial" w:hAnsi="Arial" w:cs="Arial"/>
          <w:color w:val="000000"/>
        </w:rPr>
        <w:t>fiscal</w:t>
      </w:r>
      <w:r w:rsidRPr="00297F81">
        <w:rPr>
          <w:rFonts w:ascii="Arial" w:hAnsi="Arial" w:cs="Arial"/>
          <w:color w:val="000000"/>
        </w:rPr>
        <w:t xml:space="preserve"> para el cobro de las contribuciones locales,  que coadyuven  en el incremento de la recaudación de los ingresos de gestión y por consiguiente en el aumento de las particip</w:t>
      </w:r>
      <w:r>
        <w:rPr>
          <w:rFonts w:ascii="Arial" w:hAnsi="Arial" w:cs="Arial"/>
          <w:color w:val="000000"/>
        </w:rPr>
        <w:t>aciones federales que recibe Oaxaca</w:t>
      </w:r>
      <w:r w:rsidRPr="00297F81">
        <w:rPr>
          <w:rFonts w:ascii="Arial" w:hAnsi="Arial" w:cs="Arial"/>
          <w:color w:val="000000"/>
        </w:rPr>
        <w:t>.</w:t>
      </w:r>
    </w:p>
    <w:p w14:paraId="3CBB7342" w14:textId="77777777" w:rsidR="00C815CA" w:rsidRPr="00297F81" w:rsidRDefault="00C815CA" w:rsidP="008B499C">
      <w:pPr>
        <w:pStyle w:val="Prrafodelista"/>
        <w:numPr>
          <w:ilvl w:val="0"/>
          <w:numId w:val="12"/>
        </w:numPr>
        <w:spacing w:after="120" w:line="240" w:lineRule="auto"/>
        <w:contextualSpacing w:val="0"/>
        <w:jc w:val="both"/>
        <w:rPr>
          <w:rFonts w:ascii="Arial" w:hAnsi="Arial" w:cs="Arial"/>
          <w:color w:val="000000"/>
        </w:rPr>
      </w:pPr>
      <w:r>
        <w:rPr>
          <w:rFonts w:ascii="Arial" w:hAnsi="Arial" w:cs="Arial"/>
          <w:color w:val="000000"/>
        </w:rPr>
        <w:t xml:space="preserve">Se propone continuar </w:t>
      </w:r>
      <w:r w:rsidRPr="00297F81">
        <w:rPr>
          <w:rFonts w:ascii="Arial" w:hAnsi="Arial" w:cs="Arial"/>
          <w:color w:val="000000"/>
        </w:rPr>
        <w:t xml:space="preserve">ampliando los puntos de </w:t>
      </w:r>
      <w:r>
        <w:rPr>
          <w:rFonts w:ascii="Arial" w:hAnsi="Arial" w:cs="Arial"/>
          <w:color w:val="000000"/>
        </w:rPr>
        <w:t>pago</w:t>
      </w:r>
      <w:r w:rsidRPr="00297F81">
        <w:rPr>
          <w:rFonts w:ascii="Arial" w:hAnsi="Arial" w:cs="Arial"/>
          <w:color w:val="000000"/>
        </w:rPr>
        <w:t xml:space="preserve"> y diversifica</w:t>
      </w:r>
      <w:r>
        <w:rPr>
          <w:rFonts w:ascii="Arial" w:hAnsi="Arial" w:cs="Arial"/>
          <w:color w:val="000000"/>
        </w:rPr>
        <w:t>ción de</w:t>
      </w:r>
      <w:r w:rsidRPr="00297F81">
        <w:rPr>
          <w:rFonts w:ascii="Arial" w:hAnsi="Arial" w:cs="Arial"/>
          <w:color w:val="000000"/>
        </w:rPr>
        <w:t xml:space="preserve"> las opciones de pago,</w:t>
      </w:r>
      <w:r>
        <w:rPr>
          <w:rFonts w:ascii="Arial" w:hAnsi="Arial" w:cs="Arial"/>
          <w:color w:val="000000"/>
        </w:rPr>
        <w:t xml:space="preserve"> </w:t>
      </w:r>
      <w:r w:rsidRPr="00297F81">
        <w:rPr>
          <w:rFonts w:ascii="Arial" w:hAnsi="Arial" w:cs="Arial"/>
          <w:color w:val="000000"/>
        </w:rPr>
        <w:t>para facilitar a los contribuyentes el pago de sus contribuciones.</w:t>
      </w:r>
    </w:p>
    <w:p w14:paraId="7E417DD8" w14:textId="77777777" w:rsidR="00C815CA" w:rsidRPr="00297F81" w:rsidRDefault="00C815CA" w:rsidP="008B499C">
      <w:pPr>
        <w:pStyle w:val="Prrafodelista"/>
        <w:numPr>
          <w:ilvl w:val="0"/>
          <w:numId w:val="12"/>
        </w:numPr>
        <w:autoSpaceDE w:val="0"/>
        <w:autoSpaceDN w:val="0"/>
        <w:adjustRightInd w:val="0"/>
        <w:spacing w:after="120" w:line="240" w:lineRule="auto"/>
        <w:contextualSpacing w:val="0"/>
        <w:jc w:val="both"/>
        <w:rPr>
          <w:rFonts w:ascii="Arial" w:hAnsi="Arial" w:cs="Arial"/>
          <w:color w:val="000000"/>
        </w:rPr>
      </w:pPr>
      <w:r w:rsidRPr="00297F81">
        <w:rPr>
          <w:rFonts w:ascii="Arial" w:hAnsi="Arial" w:cs="Arial"/>
          <w:color w:val="000000"/>
        </w:rPr>
        <w:t xml:space="preserve">En materia de fiscalización y control de obligaciones, </w:t>
      </w:r>
      <w:r>
        <w:rPr>
          <w:rFonts w:ascii="Arial" w:hAnsi="Arial" w:cs="Arial"/>
          <w:color w:val="000000"/>
        </w:rPr>
        <w:t>continuar</w:t>
      </w:r>
      <w:r w:rsidRPr="00297F81">
        <w:rPr>
          <w:rFonts w:ascii="Arial" w:hAnsi="Arial" w:cs="Arial"/>
          <w:color w:val="000000"/>
        </w:rPr>
        <w:t xml:space="preserve"> </w:t>
      </w:r>
      <w:r>
        <w:rPr>
          <w:rFonts w:ascii="Arial" w:hAnsi="Arial" w:cs="Arial"/>
          <w:color w:val="000000"/>
        </w:rPr>
        <w:t xml:space="preserve">con las acciones de </w:t>
      </w:r>
      <w:r w:rsidRPr="00297F81">
        <w:rPr>
          <w:rFonts w:ascii="Arial" w:hAnsi="Arial" w:cs="Arial"/>
          <w:color w:val="000000"/>
        </w:rPr>
        <w:t xml:space="preserve">visitas domiciliarias, emisión de cartas invitación, visitas de inspección y verificación; así como requerimientos por incumplimiento a las obligaciones fiscales, entre otros. </w:t>
      </w:r>
    </w:p>
    <w:p w14:paraId="3185C3A0" w14:textId="77777777" w:rsidR="00C815CA" w:rsidRPr="00297F81" w:rsidRDefault="00C815CA" w:rsidP="008B499C">
      <w:pPr>
        <w:pStyle w:val="Prrafodelista"/>
        <w:numPr>
          <w:ilvl w:val="0"/>
          <w:numId w:val="12"/>
        </w:numPr>
        <w:autoSpaceDE w:val="0"/>
        <w:autoSpaceDN w:val="0"/>
        <w:adjustRightInd w:val="0"/>
        <w:spacing w:after="120" w:line="240" w:lineRule="auto"/>
        <w:contextualSpacing w:val="0"/>
        <w:jc w:val="both"/>
        <w:rPr>
          <w:rFonts w:ascii="Arial" w:hAnsi="Arial" w:cs="Arial"/>
          <w:color w:val="000000"/>
        </w:rPr>
      </w:pPr>
      <w:r>
        <w:rPr>
          <w:rFonts w:ascii="Arial" w:hAnsi="Arial" w:cs="Arial"/>
          <w:color w:val="000000"/>
        </w:rPr>
        <w:t>Dar</w:t>
      </w:r>
      <w:r w:rsidRPr="00297F81">
        <w:rPr>
          <w:rFonts w:ascii="Arial" w:hAnsi="Arial" w:cs="Arial"/>
          <w:color w:val="000000"/>
        </w:rPr>
        <w:t xml:space="preserve"> continuidad a los convenios de colaboración con dependencias federales y locales para el intercambio de información, </w:t>
      </w:r>
      <w:r>
        <w:rPr>
          <w:rFonts w:ascii="Arial" w:hAnsi="Arial" w:cs="Arial"/>
          <w:color w:val="000000"/>
        </w:rPr>
        <w:t>que permitan acciones de cobro eficientes, para lograr el</w:t>
      </w:r>
      <w:r w:rsidRPr="00297F81">
        <w:rPr>
          <w:rFonts w:ascii="Arial" w:hAnsi="Arial" w:cs="Arial"/>
          <w:color w:val="000000"/>
        </w:rPr>
        <w:t xml:space="preserve"> increment</w:t>
      </w:r>
      <w:r>
        <w:rPr>
          <w:rFonts w:ascii="Arial" w:hAnsi="Arial" w:cs="Arial"/>
          <w:color w:val="000000"/>
        </w:rPr>
        <w:t>o en los ingresos y evitar la declaración de caducidad y prescripción</w:t>
      </w:r>
      <w:r w:rsidRPr="00297F81">
        <w:rPr>
          <w:rFonts w:ascii="Arial" w:hAnsi="Arial" w:cs="Arial"/>
          <w:color w:val="000000"/>
        </w:rPr>
        <w:t>.</w:t>
      </w:r>
    </w:p>
    <w:p w14:paraId="73AEAA36" w14:textId="77777777" w:rsidR="00C815CA" w:rsidRDefault="00C815CA" w:rsidP="008B499C">
      <w:pPr>
        <w:pStyle w:val="Prrafodelista"/>
        <w:numPr>
          <w:ilvl w:val="0"/>
          <w:numId w:val="12"/>
        </w:numPr>
        <w:autoSpaceDE w:val="0"/>
        <w:autoSpaceDN w:val="0"/>
        <w:adjustRightInd w:val="0"/>
        <w:spacing w:after="120" w:line="240" w:lineRule="auto"/>
        <w:contextualSpacing w:val="0"/>
        <w:jc w:val="both"/>
        <w:rPr>
          <w:rFonts w:ascii="Arial" w:hAnsi="Arial" w:cs="Arial"/>
          <w:color w:val="000000"/>
        </w:rPr>
      </w:pPr>
      <w:r>
        <w:rPr>
          <w:rFonts w:ascii="Arial" w:hAnsi="Arial" w:cs="Arial"/>
          <w:color w:val="000000"/>
        </w:rPr>
        <w:t>Se propone llevar a cabo</w:t>
      </w:r>
      <w:r w:rsidRPr="00953CCE">
        <w:rPr>
          <w:rFonts w:ascii="Arial" w:hAnsi="Arial" w:cs="Arial"/>
          <w:color w:val="000000"/>
        </w:rPr>
        <w:t xml:space="preserve"> campañas de difusión, </w:t>
      </w:r>
      <w:r>
        <w:rPr>
          <w:rFonts w:ascii="Arial" w:hAnsi="Arial" w:cs="Arial"/>
          <w:color w:val="000000"/>
        </w:rPr>
        <w:t>para</w:t>
      </w:r>
      <w:r w:rsidRPr="00953CCE">
        <w:rPr>
          <w:rFonts w:ascii="Arial" w:hAnsi="Arial" w:cs="Arial"/>
          <w:color w:val="000000"/>
        </w:rPr>
        <w:t xml:space="preserve"> concientizar a la ciudadanía, respecto a la importancia del cumplimiento oportuno en el pago de las contribuciones</w:t>
      </w:r>
      <w:r>
        <w:rPr>
          <w:rFonts w:ascii="Arial" w:hAnsi="Arial" w:cs="Arial"/>
          <w:color w:val="000000"/>
        </w:rPr>
        <w:t>.</w:t>
      </w:r>
    </w:p>
    <w:p w14:paraId="0EC4D8B3" w14:textId="77777777" w:rsidR="00C815CA" w:rsidRDefault="00C815CA" w:rsidP="008B499C">
      <w:pPr>
        <w:pStyle w:val="Prrafodelista"/>
        <w:numPr>
          <w:ilvl w:val="0"/>
          <w:numId w:val="12"/>
        </w:numPr>
        <w:autoSpaceDE w:val="0"/>
        <w:autoSpaceDN w:val="0"/>
        <w:adjustRightInd w:val="0"/>
        <w:spacing w:after="120" w:line="240" w:lineRule="auto"/>
        <w:contextualSpacing w:val="0"/>
        <w:jc w:val="both"/>
        <w:rPr>
          <w:rFonts w:ascii="Arial" w:hAnsi="Arial" w:cs="Arial"/>
          <w:color w:val="000000"/>
        </w:rPr>
      </w:pPr>
      <w:r>
        <w:rPr>
          <w:rFonts w:ascii="Arial" w:hAnsi="Arial" w:cs="Arial"/>
          <w:color w:val="000000"/>
        </w:rPr>
        <w:t>Continuar con los programas de estímulos fiscales que incentiven el pago de obligaciones fiscales e ingresos disponibles en los primeros meses del año.</w:t>
      </w:r>
    </w:p>
    <w:p w14:paraId="30BA00E7" w14:textId="77777777" w:rsidR="00C815CA" w:rsidRDefault="00C815CA" w:rsidP="008B499C">
      <w:pPr>
        <w:pStyle w:val="Prrafodelista"/>
        <w:numPr>
          <w:ilvl w:val="0"/>
          <w:numId w:val="12"/>
        </w:numPr>
        <w:autoSpaceDE w:val="0"/>
        <w:autoSpaceDN w:val="0"/>
        <w:adjustRightInd w:val="0"/>
        <w:spacing w:after="120" w:line="240" w:lineRule="auto"/>
        <w:contextualSpacing w:val="0"/>
        <w:jc w:val="both"/>
        <w:rPr>
          <w:rFonts w:ascii="Arial" w:hAnsi="Arial" w:cs="Arial"/>
          <w:color w:val="000000"/>
        </w:rPr>
      </w:pPr>
      <w:r w:rsidRPr="008B7BED">
        <w:rPr>
          <w:rFonts w:ascii="Arial" w:hAnsi="Arial" w:cs="Arial"/>
          <w:color w:val="000000"/>
        </w:rPr>
        <w:t>En el marco del Sistema Nacional de Coordinación Fiscal, mantener la defensa de los ingresos a que tiene derecho el estado de Oaxaca, a través de la participación activa en el seno de dicho Sistema, para el seguimiento oportuno de los mecanismos de distribución de los recursos federales asignados a la Entidad.</w:t>
      </w:r>
    </w:p>
    <w:p w14:paraId="6AC16865" w14:textId="77777777" w:rsidR="00C815CA" w:rsidRDefault="00C815CA" w:rsidP="00C815CA">
      <w:pPr>
        <w:pStyle w:val="Prrafodelista"/>
        <w:spacing w:line="240" w:lineRule="auto"/>
        <w:ind w:left="0"/>
        <w:jc w:val="both"/>
        <w:rPr>
          <w:rFonts w:ascii="Arial" w:hAnsi="Arial" w:cs="Arial"/>
          <w:color w:val="000000"/>
        </w:rPr>
      </w:pPr>
    </w:p>
    <w:p w14:paraId="65536618" w14:textId="77777777" w:rsidR="00C815CA" w:rsidRDefault="00C815CA" w:rsidP="00C815CA">
      <w:pPr>
        <w:pStyle w:val="Prrafodelista"/>
        <w:spacing w:line="240" w:lineRule="auto"/>
        <w:ind w:left="0"/>
        <w:jc w:val="both"/>
        <w:rPr>
          <w:rFonts w:ascii="Arial" w:hAnsi="Arial" w:cs="Arial"/>
          <w:color w:val="000000"/>
        </w:rPr>
      </w:pPr>
    </w:p>
    <w:p w14:paraId="18CED9AA" w14:textId="77777777" w:rsidR="00C815CA" w:rsidRDefault="00C815CA" w:rsidP="00C815CA">
      <w:pPr>
        <w:pStyle w:val="Prrafodelista"/>
        <w:spacing w:line="240" w:lineRule="auto"/>
        <w:ind w:left="0"/>
        <w:jc w:val="both"/>
        <w:rPr>
          <w:rFonts w:ascii="Arial" w:hAnsi="Arial" w:cs="Arial"/>
          <w:color w:val="000000"/>
        </w:rPr>
      </w:pPr>
      <w:r w:rsidRPr="00EF59FA">
        <w:rPr>
          <w:rFonts w:ascii="Arial" w:hAnsi="Arial" w:cs="Arial"/>
          <w:color w:val="000000"/>
        </w:rPr>
        <w:t>La estructura programática a emplear en la Ley de Ingresos, corresponde a lo señalado en el Acuerdo del Consejo Nacional de Armonización Contable publicado en el Diario Oficial de la Federación, el 3 de abril de 2013.</w:t>
      </w:r>
    </w:p>
    <w:p w14:paraId="5281029B" w14:textId="77777777" w:rsidR="00C815CA" w:rsidRDefault="00C815CA" w:rsidP="00C815CA">
      <w:pPr>
        <w:pStyle w:val="Prrafodelista"/>
        <w:spacing w:line="240" w:lineRule="auto"/>
        <w:ind w:left="0"/>
        <w:jc w:val="both"/>
        <w:rPr>
          <w:rFonts w:ascii="Arial" w:hAnsi="Arial" w:cs="Arial"/>
          <w:color w:val="000000"/>
        </w:rPr>
      </w:pPr>
    </w:p>
    <w:tbl>
      <w:tblPr>
        <w:tblW w:w="8379" w:type="dxa"/>
        <w:tblInd w:w="55" w:type="dxa"/>
        <w:tblCellMar>
          <w:left w:w="70" w:type="dxa"/>
          <w:right w:w="70" w:type="dxa"/>
        </w:tblCellMar>
        <w:tblLook w:val="04A0" w:firstRow="1" w:lastRow="0" w:firstColumn="1" w:lastColumn="0" w:noHBand="0" w:noVBand="1"/>
      </w:tblPr>
      <w:tblGrid>
        <w:gridCol w:w="146"/>
        <w:gridCol w:w="146"/>
        <w:gridCol w:w="146"/>
        <w:gridCol w:w="7941"/>
      </w:tblGrid>
      <w:tr w:rsidR="00C815CA" w:rsidRPr="00D45982" w14:paraId="59E9AB6F" w14:textId="77777777" w:rsidTr="00C815CA">
        <w:trPr>
          <w:trHeight w:val="300"/>
        </w:trPr>
        <w:tc>
          <w:tcPr>
            <w:tcW w:w="8379" w:type="dxa"/>
            <w:gridSpan w:val="4"/>
            <w:shd w:val="clear" w:color="auto" w:fill="auto"/>
            <w:noWrap/>
            <w:hideMark/>
          </w:tcPr>
          <w:p w14:paraId="3A4DE8D3"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INGRESOS DE GESTIÓN</w:t>
            </w:r>
          </w:p>
        </w:tc>
      </w:tr>
      <w:tr w:rsidR="00C815CA" w:rsidRPr="00D45982" w14:paraId="27366516" w14:textId="77777777" w:rsidTr="00C815CA">
        <w:trPr>
          <w:trHeight w:val="300"/>
        </w:trPr>
        <w:tc>
          <w:tcPr>
            <w:tcW w:w="146" w:type="dxa"/>
            <w:shd w:val="clear" w:color="auto" w:fill="auto"/>
            <w:noWrap/>
            <w:hideMark/>
          </w:tcPr>
          <w:p w14:paraId="7462B7C8" w14:textId="77777777" w:rsidR="00C815CA" w:rsidRPr="00D45982" w:rsidRDefault="00C815CA" w:rsidP="00C815CA">
            <w:pPr>
              <w:spacing w:after="0" w:line="240" w:lineRule="auto"/>
              <w:rPr>
                <w:rFonts w:eastAsia="Times New Roman"/>
                <w:color w:val="000000"/>
                <w:sz w:val="20"/>
                <w:szCs w:val="20"/>
                <w:lang w:eastAsia="es-MX"/>
              </w:rPr>
            </w:pPr>
          </w:p>
        </w:tc>
        <w:tc>
          <w:tcPr>
            <w:tcW w:w="8233" w:type="dxa"/>
            <w:gridSpan w:val="3"/>
            <w:shd w:val="clear" w:color="auto" w:fill="auto"/>
            <w:hideMark/>
          </w:tcPr>
          <w:p w14:paraId="0A317A88"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IMPUESTOS</w:t>
            </w:r>
          </w:p>
        </w:tc>
      </w:tr>
      <w:tr w:rsidR="00C815CA" w:rsidRPr="00D45982" w14:paraId="6551EA38" w14:textId="77777777" w:rsidTr="00C815CA">
        <w:trPr>
          <w:trHeight w:val="300"/>
        </w:trPr>
        <w:tc>
          <w:tcPr>
            <w:tcW w:w="146" w:type="dxa"/>
            <w:shd w:val="clear" w:color="auto" w:fill="auto"/>
            <w:noWrap/>
            <w:hideMark/>
          </w:tcPr>
          <w:p w14:paraId="6CD0C0E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F8440F2" w14:textId="77777777" w:rsidR="00C815CA" w:rsidRPr="00D45982" w:rsidRDefault="00C815CA" w:rsidP="00C815CA">
            <w:pPr>
              <w:spacing w:after="0" w:line="240" w:lineRule="auto"/>
              <w:rPr>
                <w:rFonts w:eastAsia="Times New Roman"/>
                <w:color w:val="000000"/>
                <w:sz w:val="20"/>
                <w:szCs w:val="20"/>
                <w:lang w:eastAsia="es-MX"/>
              </w:rPr>
            </w:pPr>
          </w:p>
        </w:tc>
        <w:tc>
          <w:tcPr>
            <w:tcW w:w="8087" w:type="dxa"/>
            <w:gridSpan w:val="2"/>
            <w:shd w:val="clear" w:color="auto" w:fill="auto"/>
            <w:hideMark/>
          </w:tcPr>
          <w:p w14:paraId="2FBC4939"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IMPUESTOS SOBRE LOS INGRESOS</w:t>
            </w:r>
          </w:p>
        </w:tc>
      </w:tr>
      <w:tr w:rsidR="00C815CA" w:rsidRPr="00D45982" w14:paraId="267455C6" w14:textId="77777777" w:rsidTr="00C815CA">
        <w:trPr>
          <w:trHeight w:val="300"/>
        </w:trPr>
        <w:tc>
          <w:tcPr>
            <w:tcW w:w="146" w:type="dxa"/>
            <w:shd w:val="clear" w:color="auto" w:fill="auto"/>
            <w:noWrap/>
            <w:hideMark/>
          </w:tcPr>
          <w:p w14:paraId="1293505F"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87F00D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B4EFD28"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2052E051"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Sobre Rifas, Loterías, Sorteos,  y Concursos</w:t>
            </w:r>
          </w:p>
        </w:tc>
      </w:tr>
      <w:tr w:rsidR="00C815CA" w:rsidRPr="00D45982" w14:paraId="4BDA1A50" w14:textId="77777777" w:rsidTr="00C815CA">
        <w:trPr>
          <w:trHeight w:val="300"/>
        </w:trPr>
        <w:tc>
          <w:tcPr>
            <w:tcW w:w="146" w:type="dxa"/>
            <w:shd w:val="clear" w:color="auto" w:fill="auto"/>
            <w:noWrap/>
            <w:hideMark/>
          </w:tcPr>
          <w:p w14:paraId="580B584E"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6479E33"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48CD9A7"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6A86AE50"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Sobre Diversiones y Espectáculos Públicos</w:t>
            </w:r>
          </w:p>
        </w:tc>
      </w:tr>
      <w:tr w:rsidR="00C815CA" w:rsidRPr="00D45982" w14:paraId="4336531D" w14:textId="77777777" w:rsidTr="00C815CA">
        <w:trPr>
          <w:trHeight w:val="270"/>
        </w:trPr>
        <w:tc>
          <w:tcPr>
            <w:tcW w:w="146" w:type="dxa"/>
            <w:shd w:val="clear" w:color="auto" w:fill="auto"/>
            <w:noWrap/>
            <w:hideMark/>
          </w:tcPr>
          <w:p w14:paraId="09305472"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E2443AD"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0450868"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23605F57"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Cedular a los Ingresos por el Otorgamiento del Uso o Goce Temporal de Bienes Inmuebles</w:t>
            </w:r>
          </w:p>
        </w:tc>
      </w:tr>
      <w:tr w:rsidR="00C815CA" w:rsidRPr="00D45982" w14:paraId="266116AF" w14:textId="77777777" w:rsidTr="00C815CA">
        <w:trPr>
          <w:trHeight w:val="300"/>
        </w:trPr>
        <w:tc>
          <w:tcPr>
            <w:tcW w:w="146" w:type="dxa"/>
            <w:shd w:val="clear" w:color="auto" w:fill="auto"/>
            <w:noWrap/>
            <w:hideMark/>
          </w:tcPr>
          <w:p w14:paraId="161F5674"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B446E97"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B537784"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6C1CC291"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Sobre las Demasías Caducas</w:t>
            </w:r>
          </w:p>
        </w:tc>
      </w:tr>
      <w:tr w:rsidR="00C815CA" w:rsidRPr="00D45982" w14:paraId="4763F7C2" w14:textId="77777777" w:rsidTr="00C815CA">
        <w:trPr>
          <w:trHeight w:val="300"/>
        </w:trPr>
        <w:tc>
          <w:tcPr>
            <w:tcW w:w="146" w:type="dxa"/>
            <w:shd w:val="clear" w:color="auto" w:fill="auto"/>
            <w:noWrap/>
            <w:hideMark/>
          </w:tcPr>
          <w:p w14:paraId="75B00187"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C377C98" w14:textId="77777777" w:rsidR="00C815CA" w:rsidRPr="00D45982" w:rsidRDefault="00C815CA" w:rsidP="00C815CA">
            <w:pPr>
              <w:spacing w:after="0" w:line="240" w:lineRule="auto"/>
              <w:rPr>
                <w:rFonts w:eastAsia="Times New Roman"/>
                <w:color w:val="000000"/>
                <w:sz w:val="20"/>
                <w:szCs w:val="20"/>
                <w:lang w:eastAsia="es-MX"/>
              </w:rPr>
            </w:pPr>
          </w:p>
        </w:tc>
        <w:tc>
          <w:tcPr>
            <w:tcW w:w="8087" w:type="dxa"/>
            <w:gridSpan w:val="2"/>
            <w:shd w:val="clear" w:color="auto" w:fill="auto"/>
            <w:hideMark/>
          </w:tcPr>
          <w:p w14:paraId="77B3CA47"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IMPUESTOS SOBRE EL PATRIMONIO</w:t>
            </w:r>
          </w:p>
        </w:tc>
      </w:tr>
      <w:tr w:rsidR="00C815CA" w:rsidRPr="00D45982" w14:paraId="0669F53A" w14:textId="77777777" w:rsidTr="00C815CA">
        <w:trPr>
          <w:trHeight w:val="300"/>
        </w:trPr>
        <w:tc>
          <w:tcPr>
            <w:tcW w:w="146" w:type="dxa"/>
            <w:shd w:val="clear" w:color="auto" w:fill="auto"/>
            <w:noWrap/>
            <w:hideMark/>
          </w:tcPr>
          <w:p w14:paraId="6124B1F4"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7CBCDBB"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0A074F2"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66B344F9"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Sobre Tenencia o Uso de Vehículos</w:t>
            </w:r>
          </w:p>
        </w:tc>
      </w:tr>
      <w:tr w:rsidR="00C815CA" w:rsidRPr="00D45982" w14:paraId="70F4CDA8" w14:textId="77777777" w:rsidTr="00C815CA">
        <w:trPr>
          <w:trHeight w:val="331"/>
        </w:trPr>
        <w:tc>
          <w:tcPr>
            <w:tcW w:w="146" w:type="dxa"/>
            <w:shd w:val="clear" w:color="auto" w:fill="auto"/>
            <w:noWrap/>
            <w:hideMark/>
          </w:tcPr>
          <w:p w14:paraId="29F173B6"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EF0C517" w14:textId="77777777" w:rsidR="00C815CA" w:rsidRPr="00D45982" w:rsidRDefault="00C815CA" w:rsidP="00C815CA">
            <w:pPr>
              <w:spacing w:after="0" w:line="240" w:lineRule="auto"/>
              <w:rPr>
                <w:rFonts w:eastAsia="Times New Roman"/>
                <w:color w:val="000000"/>
                <w:sz w:val="20"/>
                <w:szCs w:val="20"/>
                <w:lang w:eastAsia="es-MX"/>
              </w:rPr>
            </w:pPr>
          </w:p>
        </w:tc>
        <w:tc>
          <w:tcPr>
            <w:tcW w:w="8087" w:type="dxa"/>
            <w:gridSpan w:val="2"/>
            <w:shd w:val="clear" w:color="auto" w:fill="auto"/>
            <w:hideMark/>
          </w:tcPr>
          <w:p w14:paraId="65C5D121"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IMPUESTOS SOBRE LA PRODUCCIÓN,  EL CONSUMO Y LAS TRANSACCIONES</w:t>
            </w:r>
          </w:p>
        </w:tc>
      </w:tr>
      <w:tr w:rsidR="00C815CA" w:rsidRPr="00D45982" w14:paraId="2914B306" w14:textId="77777777" w:rsidTr="00C815CA">
        <w:trPr>
          <w:trHeight w:val="300"/>
        </w:trPr>
        <w:tc>
          <w:tcPr>
            <w:tcW w:w="146" w:type="dxa"/>
            <w:shd w:val="clear" w:color="auto" w:fill="auto"/>
            <w:noWrap/>
            <w:hideMark/>
          </w:tcPr>
          <w:p w14:paraId="7A828ABB"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D112CEE"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6F59030"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65A9404D"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Sobre la Adquisición de Vehículos de Motor Usados</w:t>
            </w:r>
          </w:p>
        </w:tc>
      </w:tr>
      <w:tr w:rsidR="00C815CA" w:rsidRPr="00D45982" w14:paraId="1E3B6A94" w14:textId="77777777" w:rsidTr="00C815CA">
        <w:trPr>
          <w:trHeight w:val="300"/>
        </w:trPr>
        <w:tc>
          <w:tcPr>
            <w:tcW w:w="146" w:type="dxa"/>
            <w:shd w:val="clear" w:color="auto" w:fill="auto"/>
            <w:noWrap/>
            <w:hideMark/>
          </w:tcPr>
          <w:p w14:paraId="1A24B9FC"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DFFB2FF"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58287D3"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1BA1836B"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Sobre la Prestación de Servicios de Hospedaje</w:t>
            </w:r>
          </w:p>
        </w:tc>
      </w:tr>
      <w:tr w:rsidR="00C815CA" w:rsidRPr="00D45982" w14:paraId="23B0F5C0" w14:textId="77777777" w:rsidTr="00C815CA">
        <w:trPr>
          <w:trHeight w:val="300"/>
        </w:trPr>
        <w:tc>
          <w:tcPr>
            <w:tcW w:w="146" w:type="dxa"/>
            <w:shd w:val="clear" w:color="auto" w:fill="auto"/>
            <w:noWrap/>
            <w:hideMark/>
          </w:tcPr>
          <w:p w14:paraId="687466E9"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49CECDB" w14:textId="77777777" w:rsidR="00C815CA" w:rsidRPr="00D45982" w:rsidRDefault="00C815CA" w:rsidP="00C815CA">
            <w:pPr>
              <w:spacing w:after="0" w:line="240" w:lineRule="auto"/>
              <w:rPr>
                <w:rFonts w:eastAsia="Times New Roman"/>
                <w:color w:val="000000"/>
                <w:sz w:val="20"/>
                <w:szCs w:val="20"/>
                <w:lang w:eastAsia="es-MX"/>
              </w:rPr>
            </w:pPr>
          </w:p>
        </w:tc>
        <w:tc>
          <w:tcPr>
            <w:tcW w:w="8087" w:type="dxa"/>
            <w:gridSpan w:val="2"/>
            <w:shd w:val="clear" w:color="auto" w:fill="auto"/>
            <w:hideMark/>
          </w:tcPr>
          <w:p w14:paraId="23378333"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IMPUESTOS SOBRE NÓMINAS Y ASIMILABLES</w:t>
            </w:r>
          </w:p>
        </w:tc>
      </w:tr>
      <w:tr w:rsidR="00C815CA" w:rsidRPr="00D45982" w14:paraId="7F4F7A95" w14:textId="77777777" w:rsidTr="00C815CA">
        <w:trPr>
          <w:trHeight w:val="300"/>
        </w:trPr>
        <w:tc>
          <w:tcPr>
            <w:tcW w:w="146" w:type="dxa"/>
            <w:shd w:val="clear" w:color="auto" w:fill="auto"/>
            <w:noWrap/>
            <w:hideMark/>
          </w:tcPr>
          <w:p w14:paraId="56D07F65"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7B42BD2"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601E0DE"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411C8CB9"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Impuesto sobre Erogaciones por Remuneraciones al Trabajo Personal</w:t>
            </w:r>
          </w:p>
        </w:tc>
      </w:tr>
      <w:tr w:rsidR="00C815CA" w:rsidRPr="00D45982" w14:paraId="0A1D5A53" w14:textId="77777777" w:rsidTr="00C815CA">
        <w:trPr>
          <w:trHeight w:val="300"/>
        </w:trPr>
        <w:tc>
          <w:tcPr>
            <w:tcW w:w="146" w:type="dxa"/>
            <w:shd w:val="clear" w:color="auto" w:fill="auto"/>
            <w:noWrap/>
            <w:hideMark/>
          </w:tcPr>
          <w:p w14:paraId="271E9D1E"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C7E4C75" w14:textId="77777777" w:rsidR="00C815CA" w:rsidRPr="00D45982" w:rsidRDefault="00C815CA" w:rsidP="00C815CA">
            <w:pPr>
              <w:spacing w:after="0" w:line="240" w:lineRule="auto"/>
              <w:rPr>
                <w:rFonts w:eastAsia="Times New Roman"/>
                <w:color w:val="000000"/>
                <w:sz w:val="20"/>
                <w:szCs w:val="20"/>
                <w:lang w:eastAsia="es-MX"/>
              </w:rPr>
            </w:pPr>
          </w:p>
        </w:tc>
        <w:tc>
          <w:tcPr>
            <w:tcW w:w="8087" w:type="dxa"/>
            <w:gridSpan w:val="2"/>
            <w:shd w:val="clear" w:color="auto" w:fill="auto"/>
            <w:hideMark/>
          </w:tcPr>
          <w:p w14:paraId="7448060F"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OTROS IMPUESTOS</w:t>
            </w:r>
          </w:p>
        </w:tc>
      </w:tr>
      <w:tr w:rsidR="00C815CA" w:rsidRPr="00D45982" w14:paraId="553765FD" w14:textId="77777777" w:rsidTr="00C815CA">
        <w:trPr>
          <w:trHeight w:val="300"/>
        </w:trPr>
        <w:tc>
          <w:tcPr>
            <w:tcW w:w="146" w:type="dxa"/>
            <w:shd w:val="clear" w:color="auto" w:fill="auto"/>
            <w:noWrap/>
            <w:hideMark/>
          </w:tcPr>
          <w:p w14:paraId="231ED2C8"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0891812"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66D6D70"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3F0C481D"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Para el Desarrollo Social</w:t>
            </w:r>
          </w:p>
        </w:tc>
      </w:tr>
      <w:tr w:rsidR="00C815CA" w:rsidRPr="00D45982" w14:paraId="77441D44" w14:textId="77777777" w:rsidTr="00C815CA">
        <w:trPr>
          <w:trHeight w:val="300"/>
        </w:trPr>
        <w:tc>
          <w:tcPr>
            <w:tcW w:w="146" w:type="dxa"/>
            <w:shd w:val="clear" w:color="auto" w:fill="auto"/>
            <w:noWrap/>
            <w:hideMark/>
          </w:tcPr>
          <w:p w14:paraId="4950728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E457F4E" w14:textId="77777777" w:rsidR="00C815CA" w:rsidRPr="00D45982" w:rsidRDefault="00C815CA" w:rsidP="00C815CA">
            <w:pPr>
              <w:spacing w:after="0" w:line="240" w:lineRule="auto"/>
              <w:rPr>
                <w:rFonts w:eastAsia="Times New Roman"/>
                <w:color w:val="000000"/>
                <w:sz w:val="20"/>
                <w:szCs w:val="20"/>
                <w:lang w:eastAsia="es-MX"/>
              </w:rPr>
            </w:pPr>
          </w:p>
        </w:tc>
        <w:tc>
          <w:tcPr>
            <w:tcW w:w="8087" w:type="dxa"/>
            <w:gridSpan w:val="2"/>
            <w:shd w:val="clear" w:color="auto" w:fill="auto"/>
            <w:hideMark/>
          </w:tcPr>
          <w:p w14:paraId="3B318EE8"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ACCESORIOS</w:t>
            </w:r>
          </w:p>
        </w:tc>
      </w:tr>
      <w:tr w:rsidR="00C815CA" w:rsidRPr="00D45982" w14:paraId="6EDECA3B" w14:textId="77777777" w:rsidTr="00C815CA">
        <w:trPr>
          <w:trHeight w:val="300"/>
        </w:trPr>
        <w:tc>
          <w:tcPr>
            <w:tcW w:w="146" w:type="dxa"/>
            <w:shd w:val="clear" w:color="auto" w:fill="auto"/>
            <w:noWrap/>
            <w:hideMark/>
          </w:tcPr>
          <w:p w14:paraId="0B23A262" w14:textId="77777777" w:rsidR="00C815CA" w:rsidRPr="00D45982" w:rsidRDefault="00C815CA" w:rsidP="00C815CA">
            <w:pPr>
              <w:spacing w:after="0" w:line="240" w:lineRule="auto"/>
              <w:rPr>
                <w:rFonts w:eastAsia="Times New Roman"/>
                <w:color w:val="000000"/>
                <w:sz w:val="20"/>
                <w:szCs w:val="20"/>
                <w:lang w:eastAsia="es-MX"/>
              </w:rPr>
            </w:pPr>
          </w:p>
        </w:tc>
        <w:tc>
          <w:tcPr>
            <w:tcW w:w="8233" w:type="dxa"/>
            <w:gridSpan w:val="3"/>
            <w:shd w:val="clear" w:color="auto" w:fill="auto"/>
            <w:hideMark/>
          </w:tcPr>
          <w:p w14:paraId="711933A2"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CUOTAS Y APORTACIONES DE SEGURIDAD SOCIAL</w:t>
            </w:r>
          </w:p>
        </w:tc>
      </w:tr>
      <w:tr w:rsidR="00C815CA" w:rsidRPr="00D45982" w14:paraId="66DB177A" w14:textId="77777777" w:rsidTr="00C815CA">
        <w:trPr>
          <w:trHeight w:val="300"/>
        </w:trPr>
        <w:tc>
          <w:tcPr>
            <w:tcW w:w="146" w:type="dxa"/>
            <w:shd w:val="clear" w:color="auto" w:fill="auto"/>
            <w:noWrap/>
            <w:hideMark/>
          </w:tcPr>
          <w:p w14:paraId="7401275A" w14:textId="77777777" w:rsidR="00C815CA" w:rsidRPr="00D45982" w:rsidRDefault="00C815CA" w:rsidP="00C815CA">
            <w:pPr>
              <w:spacing w:after="0" w:line="240" w:lineRule="auto"/>
              <w:rPr>
                <w:rFonts w:eastAsia="Times New Roman"/>
                <w:color w:val="000000"/>
                <w:sz w:val="20"/>
                <w:szCs w:val="20"/>
                <w:lang w:eastAsia="es-MX"/>
              </w:rPr>
            </w:pPr>
          </w:p>
        </w:tc>
        <w:tc>
          <w:tcPr>
            <w:tcW w:w="8233" w:type="dxa"/>
            <w:gridSpan w:val="3"/>
            <w:shd w:val="clear" w:color="auto" w:fill="auto"/>
            <w:hideMark/>
          </w:tcPr>
          <w:p w14:paraId="6B4F9384"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 xml:space="preserve">          </w:t>
            </w:r>
            <w:r w:rsidRPr="00D45982">
              <w:rPr>
                <w:rFonts w:ascii="Arial" w:eastAsia="Times New Roman" w:hAnsi="Arial" w:cs="Arial"/>
                <w:color w:val="000000"/>
                <w:sz w:val="20"/>
                <w:szCs w:val="20"/>
                <w:lang w:eastAsia="es-MX"/>
              </w:rPr>
              <w:t>Cuotas y Aportaciones de Seguridad Social</w:t>
            </w:r>
          </w:p>
        </w:tc>
      </w:tr>
      <w:tr w:rsidR="00C815CA" w:rsidRPr="00D45982" w14:paraId="2F57D133" w14:textId="77777777" w:rsidTr="00C815CA">
        <w:trPr>
          <w:trHeight w:val="300"/>
        </w:trPr>
        <w:tc>
          <w:tcPr>
            <w:tcW w:w="146" w:type="dxa"/>
            <w:shd w:val="clear" w:color="auto" w:fill="auto"/>
            <w:noWrap/>
            <w:hideMark/>
          </w:tcPr>
          <w:p w14:paraId="7E208C24" w14:textId="77777777" w:rsidR="00C815CA" w:rsidRPr="00D45982" w:rsidRDefault="00C815CA" w:rsidP="00C815CA">
            <w:pPr>
              <w:spacing w:after="0" w:line="240" w:lineRule="auto"/>
              <w:rPr>
                <w:rFonts w:eastAsia="Times New Roman"/>
                <w:color w:val="000000"/>
                <w:sz w:val="20"/>
                <w:szCs w:val="20"/>
                <w:lang w:eastAsia="es-MX"/>
              </w:rPr>
            </w:pPr>
          </w:p>
        </w:tc>
        <w:tc>
          <w:tcPr>
            <w:tcW w:w="8233" w:type="dxa"/>
            <w:gridSpan w:val="3"/>
            <w:shd w:val="clear" w:color="auto" w:fill="auto"/>
            <w:hideMark/>
          </w:tcPr>
          <w:p w14:paraId="41AD45B4"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CONTRIBUCIONES DE MEJORAS</w:t>
            </w:r>
          </w:p>
        </w:tc>
      </w:tr>
      <w:tr w:rsidR="00C815CA" w:rsidRPr="00D45982" w14:paraId="02F93165" w14:textId="77777777" w:rsidTr="00C815CA">
        <w:trPr>
          <w:trHeight w:val="300"/>
        </w:trPr>
        <w:tc>
          <w:tcPr>
            <w:tcW w:w="146" w:type="dxa"/>
            <w:shd w:val="clear" w:color="auto" w:fill="auto"/>
            <w:noWrap/>
            <w:hideMark/>
          </w:tcPr>
          <w:p w14:paraId="57015DF4"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A7E3DF8"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81C3541"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3D33B024"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 xml:space="preserve">Contribuciones de Mejoras </w:t>
            </w:r>
          </w:p>
        </w:tc>
      </w:tr>
      <w:tr w:rsidR="00C815CA" w:rsidRPr="00D45982" w14:paraId="2E3A2BE3" w14:textId="77777777" w:rsidTr="00C815CA">
        <w:trPr>
          <w:trHeight w:val="300"/>
        </w:trPr>
        <w:tc>
          <w:tcPr>
            <w:tcW w:w="146" w:type="dxa"/>
            <w:shd w:val="clear" w:color="auto" w:fill="auto"/>
            <w:noWrap/>
            <w:hideMark/>
          </w:tcPr>
          <w:p w14:paraId="2CE89AC7" w14:textId="77777777" w:rsidR="00C815CA" w:rsidRPr="00D45982" w:rsidRDefault="00C815CA" w:rsidP="00C815CA">
            <w:pPr>
              <w:spacing w:after="0" w:line="240" w:lineRule="auto"/>
              <w:rPr>
                <w:rFonts w:eastAsia="Times New Roman"/>
                <w:color w:val="000000"/>
                <w:sz w:val="20"/>
                <w:szCs w:val="20"/>
                <w:lang w:eastAsia="es-MX"/>
              </w:rPr>
            </w:pPr>
          </w:p>
        </w:tc>
        <w:tc>
          <w:tcPr>
            <w:tcW w:w="8233" w:type="dxa"/>
            <w:gridSpan w:val="3"/>
            <w:shd w:val="clear" w:color="auto" w:fill="auto"/>
            <w:hideMark/>
          </w:tcPr>
          <w:p w14:paraId="728688C7"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DERECHOS</w:t>
            </w:r>
          </w:p>
        </w:tc>
      </w:tr>
      <w:tr w:rsidR="00C815CA" w:rsidRPr="00D45982" w14:paraId="36431C6E" w14:textId="77777777" w:rsidTr="00C815CA">
        <w:trPr>
          <w:trHeight w:val="585"/>
        </w:trPr>
        <w:tc>
          <w:tcPr>
            <w:tcW w:w="146" w:type="dxa"/>
            <w:shd w:val="clear" w:color="auto" w:fill="auto"/>
            <w:noWrap/>
            <w:hideMark/>
          </w:tcPr>
          <w:p w14:paraId="08B26508"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EDA94E9" w14:textId="77777777" w:rsidR="00C815CA" w:rsidRPr="00D45982" w:rsidRDefault="00C815CA" w:rsidP="00C815CA">
            <w:pPr>
              <w:spacing w:after="0" w:line="240" w:lineRule="auto"/>
              <w:rPr>
                <w:rFonts w:eastAsia="Times New Roman"/>
                <w:color w:val="000000"/>
                <w:sz w:val="20"/>
                <w:szCs w:val="20"/>
                <w:lang w:eastAsia="es-MX"/>
              </w:rPr>
            </w:pPr>
          </w:p>
        </w:tc>
        <w:tc>
          <w:tcPr>
            <w:tcW w:w="8087" w:type="dxa"/>
            <w:gridSpan w:val="2"/>
            <w:shd w:val="clear" w:color="auto" w:fill="auto"/>
            <w:hideMark/>
          </w:tcPr>
          <w:p w14:paraId="628F808A" w14:textId="77777777" w:rsidR="00C815CA" w:rsidRPr="00D45982" w:rsidRDefault="00C815CA" w:rsidP="00C815CA">
            <w:pPr>
              <w:spacing w:after="0" w:line="240" w:lineRule="auto"/>
              <w:jc w:val="both"/>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DERECHOS POR EL USO, GOCE , APROVECHAMIENTO O EXPLOTACIÓN DE BIENES DE DOMINIO PÚBLICO</w:t>
            </w:r>
          </w:p>
        </w:tc>
      </w:tr>
      <w:tr w:rsidR="00C815CA" w:rsidRPr="00D45982" w14:paraId="2C908BFC" w14:textId="77777777" w:rsidTr="00C815CA">
        <w:trPr>
          <w:trHeight w:val="300"/>
        </w:trPr>
        <w:tc>
          <w:tcPr>
            <w:tcW w:w="146" w:type="dxa"/>
            <w:shd w:val="clear" w:color="auto" w:fill="auto"/>
            <w:noWrap/>
            <w:hideMark/>
          </w:tcPr>
          <w:p w14:paraId="47A669D3"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6369087"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65372D3"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4A68ABB8"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Secretaría de las Culturas  y Artes de Oaxaca</w:t>
            </w:r>
          </w:p>
        </w:tc>
      </w:tr>
      <w:tr w:rsidR="00C815CA" w:rsidRPr="00D45982" w14:paraId="474CD5A4" w14:textId="77777777" w:rsidTr="00C815CA">
        <w:trPr>
          <w:trHeight w:val="300"/>
        </w:trPr>
        <w:tc>
          <w:tcPr>
            <w:tcW w:w="146" w:type="dxa"/>
            <w:shd w:val="clear" w:color="auto" w:fill="auto"/>
            <w:noWrap/>
            <w:hideMark/>
          </w:tcPr>
          <w:p w14:paraId="405709BB"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61D13D6"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48EEED5"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7A6D1F0B"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Secretaría de Administración</w:t>
            </w:r>
          </w:p>
        </w:tc>
      </w:tr>
      <w:tr w:rsidR="00C815CA" w:rsidRPr="00D45982" w14:paraId="7E3916A3" w14:textId="77777777" w:rsidTr="00C815CA">
        <w:trPr>
          <w:trHeight w:val="300"/>
        </w:trPr>
        <w:tc>
          <w:tcPr>
            <w:tcW w:w="146" w:type="dxa"/>
            <w:shd w:val="clear" w:color="auto" w:fill="auto"/>
            <w:noWrap/>
            <w:hideMark/>
          </w:tcPr>
          <w:p w14:paraId="69ACDCF3"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7A55775"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D18DCAD"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0DD6A308"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Secretaría de Turismo y Desarrollo Económico</w:t>
            </w:r>
          </w:p>
        </w:tc>
      </w:tr>
      <w:tr w:rsidR="00C815CA" w:rsidRPr="00D45982" w14:paraId="607EE25D" w14:textId="77777777" w:rsidTr="00C815CA">
        <w:trPr>
          <w:trHeight w:val="300"/>
        </w:trPr>
        <w:tc>
          <w:tcPr>
            <w:tcW w:w="146" w:type="dxa"/>
            <w:shd w:val="clear" w:color="auto" w:fill="auto"/>
            <w:noWrap/>
            <w:hideMark/>
          </w:tcPr>
          <w:p w14:paraId="6F2655E9"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CBABEA9" w14:textId="77777777" w:rsidR="00C815CA" w:rsidRPr="00D45982" w:rsidRDefault="00C815CA" w:rsidP="00C815CA">
            <w:pPr>
              <w:spacing w:after="0" w:line="240" w:lineRule="auto"/>
              <w:rPr>
                <w:rFonts w:eastAsia="Times New Roman"/>
                <w:color w:val="000000"/>
                <w:sz w:val="20"/>
                <w:szCs w:val="20"/>
                <w:lang w:eastAsia="es-MX"/>
              </w:rPr>
            </w:pPr>
          </w:p>
        </w:tc>
        <w:tc>
          <w:tcPr>
            <w:tcW w:w="8087" w:type="dxa"/>
            <w:gridSpan w:val="2"/>
            <w:shd w:val="clear" w:color="auto" w:fill="auto"/>
            <w:hideMark/>
          </w:tcPr>
          <w:p w14:paraId="13312C58" w14:textId="77777777" w:rsidR="00C815CA" w:rsidRPr="00D45982" w:rsidRDefault="00C815CA" w:rsidP="00C815CA">
            <w:pPr>
              <w:spacing w:after="0" w:line="240" w:lineRule="auto"/>
              <w:jc w:val="both"/>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DERECHOS POR PRESTACIÓN DE SERVICIOS PÚBLICOS</w:t>
            </w:r>
          </w:p>
        </w:tc>
      </w:tr>
      <w:tr w:rsidR="00C815CA" w:rsidRPr="00D45982" w14:paraId="37F8C65C" w14:textId="77777777" w:rsidTr="00C815CA">
        <w:trPr>
          <w:trHeight w:val="300"/>
        </w:trPr>
        <w:tc>
          <w:tcPr>
            <w:tcW w:w="146" w:type="dxa"/>
            <w:shd w:val="clear" w:color="auto" w:fill="auto"/>
            <w:noWrap/>
            <w:hideMark/>
          </w:tcPr>
          <w:p w14:paraId="7EBF050A"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131491F"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ACEE0BC"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4D906829" w14:textId="77777777" w:rsidR="00C815CA" w:rsidRPr="00D45982" w:rsidRDefault="00C815CA" w:rsidP="00C815CA">
            <w:pPr>
              <w:spacing w:after="0" w:line="240" w:lineRule="auto"/>
              <w:jc w:val="both"/>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Administración Pública</w:t>
            </w:r>
          </w:p>
        </w:tc>
      </w:tr>
      <w:tr w:rsidR="00C815CA" w:rsidRPr="00D45982" w14:paraId="4666B285" w14:textId="77777777" w:rsidTr="00C815CA">
        <w:trPr>
          <w:trHeight w:val="300"/>
        </w:trPr>
        <w:tc>
          <w:tcPr>
            <w:tcW w:w="146" w:type="dxa"/>
            <w:shd w:val="clear" w:color="auto" w:fill="auto"/>
            <w:noWrap/>
            <w:hideMark/>
          </w:tcPr>
          <w:p w14:paraId="5DDE8C9D"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DC55108"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5C26C42"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1EBFFD57"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Comunes</w:t>
            </w:r>
          </w:p>
        </w:tc>
      </w:tr>
      <w:tr w:rsidR="00C815CA" w:rsidRPr="00D45982" w14:paraId="0436EECF" w14:textId="77777777" w:rsidTr="00C815CA">
        <w:trPr>
          <w:trHeight w:val="300"/>
        </w:trPr>
        <w:tc>
          <w:tcPr>
            <w:tcW w:w="146" w:type="dxa"/>
            <w:shd w:val="clear" w:color="auto" w:fill="auto"/>
            <w:noWrap/>
            <w:hideMark/>
          </w:tcPr>
          <w:p w14:paraId="6CDB6FD5"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95E1E37"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AB9E3BE"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7862DFF7"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Transparencia</w:t>
            </w:r>
          </w:p>
        </w:tc>
      </w:tr>
      <w:tr w:rsidR="00C815CA" w:rsidRPr="00D45982" w14:paraId="08D793C4" w14:textId="77777777" w:rsidTr="00C815CA">
        <w:trPr>
          <w:trHeight w:val="300"/>
        </w:trPr>
        <w:tc>
          <w:tcPr>
            <w:tcW w:w="146" w:type="dxa"/>
            <w:shd w:val="clear" w:color="auto" w:fill="auto"/>
            <w:noWrap/>
            <w:hideMark/>
          </w:tcPr>
          <w:p w14:paraId="4A743A37"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7EA209A"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BF19EDF"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1F688C35"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Secretaría General de Gobierno</w:t>
            </w:r>
          </w:p>
        </w:tc>
      </w:tr>
      <w:tr w:rsidR="00C815CA" w:rsidRPr="00D45982" w14:paraId="1EF7D85E" w14:textId="77777777" w:rsidTr="00C815CA">
        <w:trPr>
          <w:trHeight w:val="300"/>
        </w:trPr>
        <w:tc>
          <w:tcPr>
            <w:tcW w:w="146" w:type="dxa"/>
            <w:shd w:val="clear" w:color="auto" w:fill="auto"/>
            <w:noWrap/>
            <w:hideMark/>
          </w:tcPr>
          <w:p w14:paraId="514C76C2"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D74BEEC"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2CD6AC2"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1D855418"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Legalización y Registro de documentos</w:t>
            </w:r>
          </w:p>
        </w:tc>
      </w:tr>
      <w:tr w:rsidR="00C815CA" w:rsidRPr="00D45982" w14:paraId="00152E62" w14:textId="77777777" w:rsidTr="00C815CA">
        <w:trPr>
          <w:trHeight w:val="300"/>
        </w:trPr>
        <w:tc>
          <w:tcPr>
            <w:tcW w:w="146" w:type="dxa"/>
            <w:shd w:val="clear" w:color="auto" w:fill="auto"/>
            <w:noWrap/>
            <w:hideMark/>
          </w:tcPr>
          <w:p w14:paraId="253448BF"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1D77C82"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2D07F1D"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33A946FD"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Registro Civil</w:t>
            </w:r>
          </w:p>
        </w:tc>
      </w:tr>
      <w:tr w:rsidR="00C815CA" w:rsidRPr="00D45982" w14:paraId="3E198911" w14:textId="77777777" w:rsidTr="00C815CA">
        <w:trPr>
          <w:trHeight w:val="300"/>
        </w:trPr>
        <w:tc>
          <w:tcPr>
            <w:tcW w:w="146" w:type="dxa"/>
            <w:shd w:val="clear" w:color="auto" w:fill="auto"/>
            <w:noWrap/>
            <w:hideMark/>
          </w:tcPr>
          <w:p w14:paraId="47A10A3E"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812BF8D"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24B28DD"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286B794F"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Registro Público de la Propiedad y del Comercio</w:t>
            </w:r>
          </w:p>
        </w:tc>
      </w:tr>
      <w:tr w:rsidR="00C815CA" w:rsidRPr="00D45982" w14:paraId="34F2A735" w14:textId="77777777" w:rsidTr="00C815CA">
        <w:trPr>
          <w:trHeight w:val="300"/>
        </w:trPr>
        <w:tc>
          <w:tcPr>
            <w:tcW w:w="146" w:type="dxa"/>
            <w:shd w:val="clear" w:color="auto" w:fill="auto"/>
            <w:noWrap/>
            <w:hideMark/>
          </w:tcPr>
          <w:p w14:paraId="74AC21F2"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A9F39C7"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9783A52"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34622A04"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Protección Civil</w:t>
            </w:r>
          </w:p>
        </w:tc>
      </w:tr>
      <w:tr w:rsidR="00C815CA" w:rsidRPr="00D45982" w14:paraId="3811BD08" w14:textId="77777777" w:rsidTr="00C815CA">
        <w:trPr>
          <w:trHeight w:val="300"/>
        </w:trPr>
        <w:tc>
          <w:tcPr>
            <w:tcW w:w="146" w:type="dxa"/>
            <w:shd w:val="clear" w:color="auto" w:fill="auto"/>
            <w:noWrap/>
            <w:hideMark/>
          </w:tcPr>
          <w:p w14:paraId="5C05683B"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67C8051"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15377F3"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7A2D548E"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Regularización de la Tenencia de la Tierra Urbana</w:t>
            </w:r>
          </w:p>
        </w:tc>
      </w:tr>
      <w:tr w:rsidR="00C815CA" w:rsidRPr="00D45982" w14:paraId="6ADA0944" w14:textId="77777777" w:rsidTr="00C815CA">
        <w:trPr>
          <w:trHeight w:val="300"/>
        </w:trPr>
        <w:tc>
          <w:tcPr>
            <w:tcW w:w="146" w:type="dxa"/>
            <w:shd w:val="clear" w:color="auto" w:fill="auto"/>
            <w:noWrap/>
            <w:hideMark/>
          </w:tcPr>
          <w:p w14:paraId="1B8D9B13"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282E01A"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1DC01C4"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403C7825"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Servicios en materia de Control de Confianza</w:t>
            </w:r>
          </w:p>
        </w:tc>
      </w:tr>
      <w:tr w:rsidR="00C815CA" w:rsidRPr="00D45982" w14:paraId="0E0621C5" w14:textId="77777777" w:rsidTr="00C815CA">
        <w:trPr>
          <w:trHeight w:val="300"/>
        </w:trPr>
        <w:tc>
          <w:tcPr>
            <w:tcW w:w="146" w:type="dxa"/>
            <w:shd w:val="clear" w:color="auto" w:fill="auto"/>
            <w:noWrap/>
            <w:hideMark/>
          </w:tcPr>
          <w:p w14:paraId="49A27023"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7B4C0E8"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C598E72"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42BAA985"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Consejería Jurídica del Gobierno del Estado</w:t>
            </w:r>
          </w:p>
        </w:tc>
      </w:tr>
      <w:tr w:rsidR="00C815CA" w:rsidRPr="00D45982" w14:paraId="3EB56942" w14:textId="77777777" w:rsidTr="00C815CA">
        <w:trPr>
          <w:trHeight w:val="300"/>
        </w:trPr>
        <w:tc>
          <w:tcPr>
            <w:tcW w:w="146" w:type="dxa"/>
            <w:shd w:val="clear" w:color="auto" w:fill="auto"/>
            <w:noWrap/>
            <w:hideMark/>
          </w:tcPr>
          <w:p w14:paraId="1C4A3CDD"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70DA9E6"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23BBE90"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190A6445"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Ejercicio Notarial</w:t>
            </w:r>
          </w:p>
        </w:tc>
      </w:tr>
      <w:tr w:rsidR="00C815CA" w:rsidRPr="00D45982" w14:paraId="1B4BEF50" w14:textId="77777777" w:rsidTr="00C815CA">
        <w:trPr>
          <w:trHeight w:val="300"/>
        </w:trPr>
        <w:tc>
          <w:tcPr>
            <w:tcW w:w="146" w:type="dxa"/>
            <w:shd w:val="clear" w:color="auto" w:fill="auto"/>
            <w:noWrap/>
            <w:hideMark/>
          </w:tcPr>
          <w:p w14:paraId="5093D9AC"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3128D6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9C67950"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1E28B8F2"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Publicaciones</w:t>
            </w:r>
          </w:p>
        </w:tc>
      </w:tr>
      <w:tr w:rsidR="00C815CA" w:rsidRPr="00D45982" w14:paraId="22FBBABB" w14:textId="77777777" w:rsidTr="00C815CA">
        <w:trPr>
          <w:trHeight w:val="300"/>
        </w:trPr>
        <w:tc>
          <w:tcPr>
            <w:tcW w:w="146" w:type="dxa"/>
            <w:shd w:val="clear" w:color="auto" w:fill="auto"/>
            <w:noWrap/>
            <w:hideMark/>
          </w:tcPr>
          <w:p w14:paraId="4B2889E8"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D3F6BCF"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517DEEF"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6FD03E87"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Secretaría de Seguridad Pública</w:t>
            </w:r>
          </w:p>
        </w:tc>
      </w:tr>
      <w:tr w:rsidR="00C815CA" w:rsidRPr="00D45982" w14:paraId="5F696378" w14:textId="77777777" w:rsidTr="00C815CA">
        <w:trPr>
          <w:trHeight w:val="300"/>
        </w:trPr>
        <w:tc>
          <w:tcPr>
            <w:tcW w:w="146" w:type="dxa"/>
            <w:shd w:val="clear" w:color="auto" w:fill="auto"/>
            <w:noWrap/>
            <w:hideMark/>
          </w:tcPr>
          <w:p w14:paraId="2E374AD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A3DCDDB"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00EF830"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69543B07"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Servicios Prestados por la Secretaría de Seguridad Pública</w:t>
            </w:r>
          </w:p>
        </w:tc>
      </w:tr>
      <w:tr w:rsidR="00C815CA" w:rsidRPr="00D45982" w14:paraId="22491B25" w14:textId="77777777" w:rsidTr="00C815CA">
        <w:trPr>
          <w:trHeight w:val="300"/>
        </w:trPr>
        <w:tc>
          <w:tcPr>
            <w:tcW w:w="146" w:type="dxa"/>
            <w:shd w:val="clear" w:color="auto" w:fill="auto"/>
            <w:noWrap/>
            <w:hideMark/>
          </w:tcPr>
          <w:p w14:paraId="6919C9F5"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D65B444"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1C15CA2"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520B9B13"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Tránsito y Vialidad</w:t>
            </w:r>
          </w:p>
        </w:tc>
      </w:tr>
      <w:tr w:rsidR="00C815CA" w:rsidRPr="00D45982" w14:paraId="04C8B331" w14:textId="77777777" w:rsidTr="00C815CA">
        <w:trPr>
          <w:trHeight w:val="300"/>
        </w:trPr>
        <w:tc>
          <w:tcPr>
            <w:tcW w:w="146" w:type="dxa"/>
            <w:shd w:val="clear" w:color="auto" w:fill="auto"/>
            <w:noWrap/>
            <w:hideMark/>
          </w:tcPr>
          <w:p w14:paraId="69A31BDA"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17069FD"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09EE90D"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2B5F5EE8"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Servicios de Seguridad y Vigilancia</w:t>
            </w:r>
          </w:p>
        </w:tc>
      </w:tr>
      <w:tr w:rsidR="00C815CA" w:rsidRPr="00D45982" w14:paraId="7D0B38EB" w14:textId="77777777" w:rsidTr="00C815CA">
        <w:trPr>
          <w:trHeight w:val="300"/>
        </w:trPr>
        <w:tc>
          <w:tcPr>
            <w:tcW w:w="146" w:type="dxa"/>
            <w:shd w:val="clear" w:color="auto" w:fill="auto"/>
            <w:noWrap/>
            <w:hideMark/>
          </w:tcPr>
          <w:p w14:paraId="228F082A"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438F0EC"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77F7A61"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7086C39C"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Secretaría de Vialidad y Transporte</w:t>
            </w:r>
          </w:p>
        </w:tc>
      </w:tr>
      <w:tr w:rsidR="00C815CA" w:rsidRPr="00D45982" w14:paraId="378BFFA4" w14:textId="77777777" w:rsidTr="00C815CA">
        <w:trPr>
          <w:trHeight w:val="300"/>
        </w:trPr>
        <w:tc>
          <w:tcPr>
            <w:tcW w:w="146" w:type="dxa"/>
            <w:shd w:val="clear" w:color="auto" w:fill="auto"/>
            <w:noWrap/>
            <w:hideMark/>
          </w:tcPr>
          <w:p w14:paraId="32939C5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3E07629"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521FF94"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74568DD4"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Servicio Público de Transporte y Control Vehicular</w:t>
            </w:r>
          </w:p>
        </w:tc>
      </w:tr>
      <w:tr w:rsidR="00C815CA" w:rsidRPr="00D45982" w14:paraId="7A4E6611" w14:textId="77777777" w:rsidTr="00C815CA">
        <w:trPr>
          <w:trHeight w:val="300"/>
        </w:trPr>
        <w:tc>
          <w:tcPr>
            <w:tcW w:w="146" w:type="dxa"/>
            <w:shd w:val="clear" w:color="auto" w:fill="auto"/>
            <w:noWrap/>
            <w:hideMark/>
          </w:tcPr>
          <w:p w14:paraId="10DB199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0705AC4"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156E68C"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6DD75E6D"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Secretaría de Salud</w:t>
            </w:r>
          </w:p>
        </w:tc>
      </w:tr>
      <w:tr w:rsidR="00C815CA" w:rsidRPr="00D45982" w14:paraId="735A7A7E" w14:textId="77777777" w:rsidTr="00C815CA">
        <w:trPr>
          <w:trHeight w:val="300"/>
        </w:trPr>
        <w:tc>
          <w:tcPr>
            <w:tcW w:w="146" w:type="dxa"/>
            <w:shd w:val="clear" w:color="auto" w:fill="auto"/>
            <w:noWrap/>
            <w:hideMark/>
          </w:tcPr>
          <w:p w14:paraId="2CAE9EBA"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20C057C"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23B3D90"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15B59D26"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Atención en Salud</w:t>
            </w:r>
          </w:p>
        </w:tc>
      </w:tr>
      <w:tr w:rsidR="00C815CA" w:rsidRPr="00D45982" w14:paraId="58B04181" w14:textId="77777777" w:rsidTr="00C815CA">
        <w:trPr>
          <w:trHeight w:val="300"/>
        </w:trPr>
        <w:tc>
          <w:tcPr>
            <w:tcW w:w="146" w:type="dxa"/>
            <w:shd w:val="clear" w:color="auto" w:fill="auto"/>
            <w:noWrap/>
            <w:hideMark/>
          </w:tcPr>
          <w:p w14:paraId="711A1CBF"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1CDB7A9"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C0B9401"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0339BA64"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Vigilancia y Control Sanitario</w:t>
            </w:r>
          </w:p>
        </w:tc>
      </w:tr>
      <w:tr w:rsidR="00C815CA" w:rsidRPr="00D45982" w14:paraId="43CE2B36" w14:textId="77777777" w:rsidTr="00C815CA">
        <w:trPr>
          <w:trHeight w:val="315"/>
        </w:trPr>
        <w:tc>
          <w:tcPr>
            <w:tcW w:w="146" w:type="dxa"/>
            <w:shd w:val="clear" w:color="auto" w:fill="auto"/>
            <w:noWrap/>
            <w:hideMark/>
          </w:tcPr>
          <w:p w14:paraId="7CCDCE06"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E65BD0E"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012AC1D"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076188EA"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Secretaría de las Infraestructuras y el Ordenamiento Territorial Sustentable</w:t>
            </w:r>
          </w:p>
        </w:tc>
      </w:tr>
      <w:tr w:rsidR="00C815CA" w:rsidRPr="00D45982" w14:paraId="7563C264" w14:textId="77777777" w:rsidTr="00C815CA">
        <w:trPr>
          <w:trHeight w:val="300"/>
        </w:trPr>
        <w:tc>
          <w:tcPr>
            <w:tcW w:w="146" w:type="dxa"/>
            <w:shd w:val="clear" w:color="auto" w:fill="auto"/>
            <w:noWrap/>
            <w:hideMark/>
          </w:tcPr>
          <w:p w14:paraId="575C84EB"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363FE18"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E17A692"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6C5E36A8"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Relacionados con Obra Pública</w:t>
            </w:r>
          </w:p>
        </w:tc>
      </w:tr>
      <w:tr w:rsidR="00C815CA" w:rsidRPr="00D45982" w14:paraId="5D917C29" w14:textId="77777777" w:rsidTr="00C815CA">
        <w:trPr>
          <w:trHeight w:val="300"/>
        </w:trPr>
        <w:tc>
          <w:tcPr>
            <w:tcW w:w="146" w:type="dxa"/>
            <w:shd w:val="clear" w:color="auto" w:fill="auto"/>
            <w:noWrap/>
            <w:hideMark/>
          </w:tcPr>
          <w:p w14:paraId="0F255DCF"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78C7BD5"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377659B"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2681D33C"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Servicios Ecológicos</w:t>
            </w:r>
          </w:p>
        </w:tc>
      </w:tr>
      <w:tr w:rsidR="00C815CA" w:rsidRPr="00D45982" w14:paraId="76A945FE" w14:textId="77777777" w:rsidTr="00C815CA">
        <w:trPr>
          <w:trHeight w:val="300"/>
        </w:trPr>
        <w:tc>
          <w:tcPr>
            <w:tcW w:w="146" w:type="dxa"/>
            <w:shd w:val="clear" w:color="auto" w:fill="auto"/>
            <w:noWrap/>
            <w:hideMark/>
          </w:tcPr>
          <w:p w14:paraId="31552928"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B18AB77"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C76B617"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21348399"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Supervisión de Obra Pública</w:t>
            </w:r>
          </w:p>
        </w:tc>
      </w:tr>
      <w:tr w:rsidR="00C815CA" w:rsidRPr="00D45982" w14:paraId="00AE7B7E" w14:textId="77777777" w:rsidTr="00C815CA">
        <w:trPr>
          <w:trHeight w:val="300"/>
        </w:trPr>
        <w:tc>
          <w:tcPr>
            <w:tcW w:w="146" w:type="dxa"/>
            <w:shd w:val="clear" w:color="auto" w:fill="auto"/>
            <w:noWrap/>
            <w:hideMark/>
          </w:tcPr>
          <w:p w14:paraId="56EF1111"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C6E9351"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916519C"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58459693"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Secretaría de Turismo y Desarrollo Económico</w:t>
            </w:r>
          </w:p>
        </w:tc>
      </w:tr>
      <w:tr w:rsidR="00C815CA" w:rsidRPr="00D45982" w14:paraId="0D8D7A68" w14:textId="77777777" w:rsidTr="00C815CA">
        <w:trPr>
          <w:trHeight w:val="300"/>
        </w:trPr>
        <w:tc>
          <w:tcPr>
            <w:tcW w:w="146" w:type="dxa"/>
            <w:shd w:val="clear" w:color="auto" w:fill="auto"/>
            <w:noWrap/>
            <w:hideMark/>
          </w:tcPr>
          <w:p w14:paraId="40C44E71"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6020B56"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779AFB8"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7256F8A3"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Eventos Lunes del Cerro</w:t>
            </w:r>
          </w:p>
        </w:tc>
      </w:tr>
      <w:tr w:rsidR="00C815CA" w:rsidRPr="00D45982" w14:paraId="1E5CA1D2" w14:textId="77777777" w:rsidTr="00C815CA">
        <w:trPr>
          <w:trHeight w:val="300"/>
        </w:trPr>
        <w:tc>
          <w:tcPr>
            <w:tcW w:w="146" w:type="dxa"/>
            <w:shd w:val="clear" w:color="auto" w:fill="auto"/>
            <w:noWrap/>
            <w:hideMark/>
          </w:tcPr>
          <w:p w14:paraId="079D9E8F"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4D87EF5"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08B60E2"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3E109CD0"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Secretaría de las Culturas y Artes de Oaxaca</w:t>
            </w:r>
          </w:p>
        </w:tc>
      </w:tr>
      <w:tr w:rsidR="00C815CA" w:rsidRPr="00D45982" w14:paraId="735F78D1" w14:textId="77777777" w:rsidTr="00C815CA">
        <w:trPr>
          <w:trHeight w:val="300"/>
        </w:trPr>
        <w:tc>
          <w:tcPr>
            <w:tcW w:w="146" w:type="dxa"/>
            <w:shd w:val="clear" w:color="auto" w:fill="auto"/>
            <w:noWrap/>
            <w:hideMark/>
          </w:tcPr>
          <w:p w14:paraId="62B8A8FD"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137D87C"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6790070"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5B129809"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 xml:space="preserve">Casa de la Cultura Oaxaqueña </w:t>
            </w:r>
          </w:p>
        </w:tc>
      </w:tr>
      <w:tr w:rsidR="00C815CA" w:rsidRPr="00D45982" w14:paraId="6CC8D201" w14:textId="77777777" w:rsidTr="00C815CA">
        <w:trPr>
          <w:trHeight w:val="300"/>
        </w:trPr>
        <w:tc>
          <w:tcPr>
            <w:tcW w:w="146" w:type="dxa"/>
            <w:shd w:val="clear" w:color="auto" w:fill="auto"/>
            <w:noWrap/>
            <w:hideMark/>
          </w:tcPr>
          <w:p w14:paraId="30AAEB2E"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80D03ED"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65C6820"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721362F9"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Artes Plásticas Rufino Tamayo</w:t>
            </w:r>
          </w:p>
        </w:tc>
      </w:tr>
      <w:tr w:rsidR="00C815CA" w:rsidRPr="00D45982" w14:paraId="6DB60D55" w14:textId="77777777" w:rsidTr="00C815CA">
        <w:trPr>
          <w:trHeight w:val="300"/>
        </w:trPr>
        <w:tc>
          <w:tcPr>
            <w:tcW w:w="146" w:type="dxa"/>
            <w:shd w:val="clear" w:color="auto" w:fill="auto"/>
            <w:noWrap/>
            <w:hideMark/>
          </w:tcPr>
          <w:p w14:paraId="6F2D719D"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D6C7A9D"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5A8A624"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31FA6309"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Centro de Iniciación Musical de Oaxaca</w:t>
            </w:r>
          </w:p>
        </w:tc>
      </w:tr>
      <w:tr w:rsidR="00C815CA" w:rsidRPr="00D45982" w14:paraId="45D78EBE" w14:textId="77777777" w:rsidTr="00C815CA">
        <w:trPr>
          <w:trHeight w:val="292"/>
        </w:trPr>
        <w:tc>
          <w:tcPr>
            <w:tcW w:w="146" w:type="dxa"/>
            <w:shd w:val="clear" w:color="auto" w:fill="auto"/>
            <w:noWrap/>
            <w:hideMark/>
          </w:tcPr>
          <w:p w14:paraId="7C2A778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43772D9"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E3DA05C"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7D3DC5BB"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Secretaría de Desarrollo  Agropecuario, Forestal, Pesca y Acuacultura</w:t>
            </w:r>
          </w:p>
        </w:tc>
      </w:tr>
      <w:tr w:rsidR="00C815CA" w:rsidRPr="00D45982" w14:paraId="4F9E2641" w14:textId="77777777" w:rsidTr="00C815CA">
        <w:trPr>
          <w:trHeight w:val="300"/>
        </w:trPr>
        <w:tc>
          <w:tcPr>
            <w:tcW w:w="146" w:type="dxa"/>
            <w:shd w:val="clear" w:color="auto" w:fill="auto"/>
            <w:noWrap/>
            <w:hideMark/>
          </w:tcPr>
          <w:p w14:paraId="798BF9F1"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A009A79"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432DA77"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3DF3DE26"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Control Zoosanitario</w:t>
            </w:r>
          </w:p>
        </w:tc>
      </w:tr>
      <w:tr w:rsidR="00C815CA" w:rsidRPr="00D45982" w14:paraId="676E0910" w14:textId="77777777" w:rsidTr="00C815CA">
        <w:trPr>
          <w:trHeight w:val="300"/>
        </w:trPr>
        <w:tc>
          <w:tcPr>
            <w:tcW w:w="146" w:type="dxa"/>
            <w:shd w:val="clear" w:color="auto" w:fill="auto"/>
            <w:noWrap/>
            <w:hideMark/>
          </w:tcPr>
          <w:p w14:paraId="012E6C46"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CFC790B"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CBC7D01"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561464DB"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Secretaría de Finanzas</w:t>
            </w:r>
          </w:p>
        </w:tc>
      </w:tr>
      <w:tr w:rsidR="00C815CA" w:rsidRPr="00D45982" w14:paraId="5E9C055D" w14:textId="77777777" w:rsidTr="00C815CA">
        <w:trPr>
          <w:trHeight w:val="300"/>
        </w:trPr>
        <w:tc>
          <w:tcPr>
            <w:tcW w:w="146" w:type="dxa"/>
            <w:shd w:val="clear" w:color="auto" w:fill="auto"/>
            <w:noWrap/>
            <w:hideMark/>
          </w:tcPr>
          <w:p w14:paraId="035E8D0C"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D55BDDB"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D6152C0"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59B06192"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Relacionados con la Hacienda Pública Estatal</w:t>
            </w:r>
          </w:p>
        </w:tc>
      </w:tr>
      <w:tr w:rsidR="00C815CA" w:rsidRPr="00D45982" w14:paraId="019EB778" w14:textId="77777777" w:rsidTr="00C815CA">
        <w:trPr>
          <w:trHeight w:val="300"/>
        </w:trPr>
        <w:tc>
          <w:tcPr>
            <w:tcW w:w="146" w:type="dxa"/>
            <w:shd w:val="clear" w:color="auto" w:fill="auto"/>
            <w:noWrap/>
            <w:hideMark/>
          </w:tcPr>
          <w:p w14:paraId="2286AD22"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3ACBDDB"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4FC3F7E"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4C1CA2CF"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Servicios Catastrales</w:t>
            </w:r>
          </w:p>
        </w:tc>
      </w:tr>
      <w:tr w:rsidR="00C815CA" w:rsidRPr="00D45982" w14:paraId="33AE6780" w14:textId="77777777" w:rsidTr="00C815CA">
        <w:trPr>
          <w:trHeight w:val="300"/>
        </w:trPr>
        <w:tc>
          <w:tcPr>
            <w:tcW w:w="146" w:type="dxa"/>
            <w:shd w:val="clear" w:color="auto" w:fill="auto"/>
            <w:noWrap/>
            <w:hideMark/>
          </w:tcPr>
          <w:p w14:paraId="40F12905"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EBF8805"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4D22001"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5C228753"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Secretaría de Administración</w:t>
            </w:r>
          </w:p>
        </w:tc>
      </w:tr>
      <w:tr w:rsidR="00C815CA" w:rsidRPr="00D45982" w14:paraId="5979BA0B" w14:textId="77777777" w:rsidTr="00C815CA">
        <w:trPr>
          <w:trHeight w:val="300"/>
        </w:trPr>
        <w:tc>
          <w:tcPr>
            <w:tcW w:w="146" w:type="dxa"/>
            <w:shd w:val="clear" w:color="auto" w:fill="auto"/>
            <w:noWrap/>
            <w:hideMark/>
          </w:tcPr>
          <w:p w14:paraId="44C5660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3E6F94C"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EF6B6A5"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49C9B035"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Relacionados con el Registro y Permisos</w:t>
            </w:r>
          </w:p>
        </w:tc>
      </w:tr>
      <w:tr w:rsidR="00C815CA" w:rsidRPr="00D45982" w14:paraId="652C2188" w14:textId="77777777" w:rsidTr="00C815CA">
        <w:trPr>
          <w:trHeight w:val="300"/>
        </w:trPr>
        <w:tc>
          <w:tcPr>
            <w:tcW w:w="146" w:type="dxa"/>
            <w:shd w:val="clear" w:color="auto" w:fill="auto"/>
            <w:noWrap/>
            <w:hideMark/>
          </w:tcPr>
          <w:p w14:paraId="2DE31B34"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C97603F"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654403B"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7930EE1F"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 xml:space="preserve">Archivo del Poder Ejecutivo </w:t>
            </w:r>
          </w:p>
        </w:tc>
      </w:tr>
      <w:tr w:rsidR="00C815CA" w:rsidRPr="00D45982" w14:paraId="3599F198" w14:textId="77777777" w:rsidTr="00C815CA">
        <w:trPr>
          <w:trHeight w:val="300"/>
        </w:trPr>
        <w:tc>
          <w:tcPr>
            <w:tcW w:w="146" w:type="dxa"/>
            <w:shd w:val="clear" w:color="auto" w:fill="auto"/>
            <w:noWrap/>
            <w:hideMark/>
          </w:tcPr>
          <w:p w14:paraId="690F4B6D"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ACD7974"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7B91D5A"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63A7C0BD" w14:textId="77777777" w:rsidR="00C815CA" w:rsidRPr="00D45982" w:rsidRDefault="00C815CA" w:rsidP="00C815CA">
            <w:pPr>
              <w:spacing w:after="0" w:line="240" w:lineRule="auto"/>
              <w:jc w:val="both"/>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Secretaría de la Contraloría y Transparencia Gubernamental</w:t>
            </w:r>
          </w:p>
        </w:tc>
      </w:tr>
      <w:tr w:rsidR="00C815CA" w:rsidRPr="00D45982" w14:paraId="6EFA1708" w14:textId="77777777" w:rsidTr="00C815CA">
        <w:trPr>
          <w:trHeight w:val="300"/>
        </w:trPr>
        <w:tc>
          <w:tcPr>
            <w:tcW w:w="146" w:type="dxa"/>
            <w:shd w:val="clear" w:color="auto" w:fill="auto"/>
            <w:noWrap/>
            <w:hideMark/>
          </w:tcPr>
          <w:p w14:paraId="6DD6336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D7DDDF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0B827F6"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63E1F829"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Constancias</w:t>
            </w:r>
          </w:p>
        </w:tc>
      </w:tr>
      <w:tr w:rsidR="00C815CA" w:rsidRPr="00D45982" w14:paraId="14F61CC1" w14:textId="77777777" w:rsidTr="00C815CA">
        <w:trPr>
          <w:trHeight w:val="300"/>
        </w:trPr>
        <w:tc>
          <w:tcPr>
            <w:tcW w:w="146" w:type="dxa"/>
            <w:shd w:val="clear" w:color="auto" w:fill="auto"/>
            <w:noWrap/>
            <w:hideMark/>
          </w:tcPr>
          <w:p w14:paraId="0B527B74"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656DA0B"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CF7CE14"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49A9DFA8"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Inspección y Vigilancia</w:t>
            </w:r>
          </w:p>
        </w:tc>
      </w:tr>
      <w:tr w:rsidR="00C815CA" w:rsidRPr="00D45982" w14:paraId="54DF17BE" w14:textId="77777777" w:rsidTr="00C815CA">
        <w:trPr>
          <w:trHeight w:val="300"/>
        </w:trPr>
        <w:tc>
          <w:tcPr>
            <w:tcW w:w="146" w:type="dxa"/>
            <w:shd w:val="clear" w:color="auto" w:fill="auto"/>
            <w:noWrap/>
            <w:hideMark/>
          </w:tcPr>
          <w:p w14:paraId="40B9E118"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5FD2C69" w14:textId="77777777" w:rsidR="00C815CA" w:rsidRPr="00D45982" w:rsidRDefault="00C815CA" w:rsidP="00C815CA">
            <w:pPr>
              <w:spacing w:after="0" w:line="240" w:lineRule="auto"/>
              <w:rPr>
                <w:rFonts w:eastAsia="Times New Roman"/>
                <w:color w:val="000000"/>
                <w:sz w:val="20"/>
                <w:szCs w:val="20"/>
                <w:lang w:eastAsia="es-MX"/>
              </w:rPr>
            </w:pPr>
          </w:p>
        </w:tc>
        <w:tc>
          <w:tcPr>
            <w:tcW w:w="8087" w:type="dxa"/>
            <w:gridSpan w:val="2"/>
            <w:shd w:val="clear" w:color="auto" w:fill="auto"/>
            <w:hideMark/>
          </w:tcPr>
          <w:p w14:paraId="4C9D980D" w14:textId="77777777" w:rsidR="00C815CA" w:rsidRPr="00D45982" w:rsidRDefault="00C815CA" w:rsidP="00C815CA">
            <w:pPr>
              <w:spacing w:after="0" w:line="240" w:lineRule="auto"/>
              <w:jc w:val="both"/>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DERECHOS POR PRESTACIÓN DE SERVICIOS EDUCATIVOS</w:t>
            </w:r>
          </w:p>
        </w:tc>
      </w:tr>
      <w:tr w:rsidR="00C815CA" w:rsidRPr="00D45982" w14:paraId="474FD65E" w14:textId="77777777" w:rsidTr="00C815CA">
        <w:trPr>
          <w:trHeight w:val="300"/>
        </w:trPr>
        <w:tc>
          <w:tcPr>
            <w:tcW w:w="146" w:type="dxa"/>
            <w:shd w:val="clear" w:color="auto" w:fill="auto"/>
            <w:noWrap/>
            <w:hideMark/>
          </w:tcPr>
          <w:p w14:paraId="0D9EB8E1"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D2755F3"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9190653"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201456BA"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Novauniversitas</w:t>
            </w:r>
          </w:p>
        </w:tc>
      </w:tr>
      <w:tr w:rsidR="00C815CA" w:rsidRPr="00D45982" w14:paraId="3649DB79" w14:textId="77777777" w:rsidTr="00C815CA">
        <w:trPr>
          <w:trHeight w:val="300"/>
        </w:trPr>
        <w:tc>
          <w:tcPr>
            <w:tcW w:w="146" w:type="dxa"/>
            <w:shd w:val="clear" w:color="auto" w:fill="auto"/>
            <w:noWrap/>
            <w:hideMark/>
          </w:tcPr>
          <w:p w14:paraId="5CDFA1D9"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A50E989"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D1BEF3B"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13B588B2"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Universidad  Tecnológica de los Valles Centrales de Oaxaca</w:t>
            </w:r>
          </w:p>
        </w:tc>
      </w:tr>
      <w:tr w:rsidR="00C815CA" w:rsidRPr="00D45982" w14:paraId="722C1C32" w14:textId="77777777" w:rsidTr="00C815CA">
        <w:trPr>
          <w:trHeight w:val="300"/>
        </w:trPr>
        <w:tc>
          <w:tcPr>
            <w:tcW w:w="146" w:type="dxa"/>
            <w:shd w:val="clear" w:color="auto" w:fill="auto"/>
            <w:noWrap/>
            <w:hideMark/>
          </w:tcPr>
          <w:p w14:paraId="4A757D62"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857FCEF"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28F189F"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46B03D4A"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Universidad del Istmo</w:t>
            </w:r>
          </w:p>
        </w:tc>
      </w:tr>
      <w:tr w:rsidR="00C815CA" w:rsidRPr="00D45982" w14:paraId="2FE28778" w14:textId="77777777" w:rsidTr="00C815CA">
        <w:trPr>
          <w:trHeight w:val="300"/>
        </w:trPr>
        <w:tc>
          <w:tcPr>
            <w:tcW w:w="146" w:type="dxa"/>
            <w:shd w:val="clear" w:color="auto" w:fill="auto"/>
            <w:noWrap/>
            <w:hideMark/>
          </w:tcPr>
          <w:p w14:paraId="2142929E"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1FF72D2"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FE49757"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4F8EAF29"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Universidad del Mar</w:t>
            </w:r>
          </w:p>
        </w:tc>
      </w:tr>
      <w:tr w:rsidR="00C815CA" w:rsidRPr="00D45982" w14:paraId="203121DF" w14:textId="77777777" w:rsidTr="00C815CA">
        <w:trPr>
          <w:trHeight w:val="300"/>
        </w:trPr>
        <w:tc>
          <w:tcPr>
            <w:tcW w:w="146" w:type="dxa"/>
            <w:shd w:val="clear" w:color="auto" w:fill="auto"/>
            <w:noWrap/>
            <w:hideMark/>
          </w:tcPr>
          <w:p w14:paraId="2073DCB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7E61A77"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192087E"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0A5CABA2"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Universidad del Papaloapan</w:t>
            </w:r>
          </w:p>
        </w:tc>
      </w:tr>
      <w:tr w:rsidR="00C815CA" w:rsidRPr="00D45982" w14:paraId="020BEE9C" w14:textId="77777777" w:rsidTr="00C815CA">
        <w:trPr>
          <w:trHeight w:val="300"/>
        </w:trPr>
        <w:tc>
          <w:tcPr>
            <w:tcW w:w="146" w:type="dxa"/>
            <w:shd w:val="clear" w:color="auto" w:fill="auto"/>
            <w:noWrap/>
            <w:hideMark/>
          </w:tcPr>
          <w:p w14:paraId="17ED2E72"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11B9B5E"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B24115C"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51BAB058"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Universidad de la Cañada</w:t>
            </w:r>
          </w:p>
        </w:tc>
      </w:tr>
      <w:tr w:rsidR="00C815CA" w:rsidRPr="00D45982" w14:paraId="61A1933F" w14:textId="77777777" w:rsidTr="00C815CA">
        <w:trPr>
          <w:trHeight w:val="300"/>
        </w:trPr>
        <w:tc>
          <w:tcPr>
            <w:tcW w:w="146" w:type="dxa"/>
            <w:shd w:val="clear" w:color="auto" w:fill="auto"/>
            <w:noWrap/>
            <w:hideMark/>
          </w:tcPr>
          <w:p w14:paraId="1ECD8F3F"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EFD1CAF"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F424A47"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0D28646E"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Universidad de la Sierra Juárez</w:t>
            </w:r>
          </w:p>
        </w:tc>
      </w:tr>
      <w:tr w:rsidR="00C815CA" w:rsidRPr="00D45982" w14:paraId="4ED208F3" w14:textId="77777777" w:rsidTr="00C815CA">
        <w:trPr>
          <w:trHeight w:val="300"/>
        </w:trPr>
        <w:tc>
          <w:tcPr>
            <w:tcW w:w="146" w:type="dxa"/>
            <w:shd w:val="clear" w:color="auto" w:fill="auto"/>
            <w:noWrap/>
            <w:hideMark/>
          </w:tcPr>
          <w:p w14:paraId="0E9AB613"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047B6BD"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A3A6792"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6DA42FFE"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Universidad de la Sierra Sur</w:t>
            </w:r>
          </w:p>
        </w:tc>
      </w:tr>
      <w:tr w:rsidR="00C815CA" w:rsidRPr="00D45982" w14:paraId="2818B771" w14:textId="77777777" w:rsidTr="00C815CA">
        <w:trPr>
          <w:trHeight w:val="300"/>
        </w:trPr>
        <w:tc>
          <w:tcPr>
            <w:tcW w:w="146" w:type="dxa"/>
            <w:shd w:val="clear" w:color="auto" w:fill="auto"/>
            <w:noWrap/>
            <w:hideMark/>
          </w:tcPr>
          <w:p w14:paraId="6AAE3ED9"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9ADEC3D"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04CBF18"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7B4BDAE0"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Universidad de Chalcatongo</w:t>
            </w:r>
          </w:p>
        </w:tc>
      </w:tr>
      <w:tr w:rsidR="00C815CA" w:rsidRPr="00D45982" w14:paraId="646C358B" w14:textId="77777777" w:rsidTr="00C815CA">
        <w:trPr>
          <w:trHeight w:val="300"/>
        </w:trPr>
        <w:tc>
          <w:tcPr>
            <w:tcW w:w="146" w:type="dxa"/>
            <w:shd w:val="clear" w:color="auto" w:fill="auto"/>
            <w:noWrap/>
            <w:hideMark/>
          </w:tcPr>
          <w:p w14:paraId="57422B76"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08A3DAA"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26C5688"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41408CF4"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Universidad de la Costa</w:t>
            </w:r>
          </w:p>
        </w:tc>
      </w:tr>
      <w:tr w:rsidR="00C815CA" w:rsidRPr="00D45982" w14:paraId="11AE7806" w14:textId="77777777" w:rsidTr="00C815CA">
        <w:trPr>
          <w:trHeight w:val="300"/>
        </w:trPr>
        <w:tc>
          <w:tcPr>
            <w:tcW w:w="146" w:type="dxa"/>
            <w:shd w:val="clear" w:color="auto" w:fill="auto"/>
            <w:noWrap/>
            <w:hideMark/>
          </w:tcPr>
          <w:p w14:paraId="264F0B96"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17C3729"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55CE62D"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67F734B8"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Universidad Tecnológica de la Mixteca</w:t>
            </w:r>
          </w:p>
        </w:tc>
      </w:tr>
      <w:tr w:rsidR="00C815CA" w:rsidRPr="00D45982" w14:paraId="7EA660E5" w14:textId="77777777" w:rsidTr="00C815CA">
        <w:trPr>
          <w:trHeight w:val="300"/>
        </w:trPr>
        <w:tc>
          <w:tcPr>
            <w:tcW w:w="146" w:type="dxa"/>
            <w:shd w:val="clear" w:color="auto" w:fill="auto"/>
            <w:noWrap/>
            <w:hideMark/>
          </w:tcPr>
          <w:p w14:paraId="6D3F3759"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D3B41E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55B0178"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1F54434B"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Universidad Tecnológica de la Sierra Sur</w:t>
            </w:r>
          </w:p>
        </w:tc>
      </w:tr>
      <w:tr w:rsidR="00C815CA" w:rsidRPr="00D45982" w14:paraId="78EE07D6" w14:textId="77777777" w:rsidTr="00C815CA">
        <w:trPr>
          <w:trHeight w:val="300"/>
        </w:trPr>
        <w:tc>
          <w:tcPr>
            <w:tcW w:w="146" w:type="dxa"/>
            <w:shd w:val="clear" w:color="auto" w:fill="auto"/>
            <w:noWrap/>
            <w:hideMark/>
          </w:tcPr>
          <w:p w14:paraId="4FE02A6D"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5C86D63"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5196E58"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4BAAF7B7"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Instituto Estatal de Educación Pública de Oaxaca</w:t>
            </w:r>
          </w:p>
        </w:tc>
      </w:tr>
      <w:tr w:rsidR="00C815CA" w:rsidRPr="00D45982" w14:paraId="707472FB" w14:textId="77777777" w:rsidTr="00C815CA">
        <w:trPr>
          <w:trHeight w:val="292"/>
        </w:trPr>
        <w:tc>
          <w:tcPr>
            <w:tcW w:w="146" w:type="dxa"/>
            <w:shd w:val="clear" w:color="auto" w:fill="auto"/>
            <w:noWrap/>
            <w:hideMark/>
          </w:tcPr>
          <w:p w14:paraId="5EAF8D35"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FC91CD3"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16373B7"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4F5AFBA3"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Coordinación General de Educación Media Superior y Superior, Ciencia y Tecnología</w:t>
            </w:r>
          </w:p>
        </w:tc>
      </w:tr>
      <w:tr w:rsidR="00C815CA" w:rsidRPr="00D45982" w14:paraId="364F2115" w14:textId="77777777" w:rsidTr="00C815CA">
        <w:trPr>
          <w:trHeight w:val="300"/>
        </w:trPr>
        <w:tc>
          <w:tcPr>
            <w:tcW w:w="146" w:type="dxa"/>
            <w:shd w:val="clear" w:color="auto" w:fill="auto"/>
            <w:noWrap/>
            <w:hideMark/>
          </w:tcPr>
          <w:p w14:paraId="3E6BEE1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D989E6C"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302816E"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422C3DE4"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Instituto de Estudios de Bachillerato del Estado de Oaxaca</w:t>
            </w:r>
          </w:p>
        </w:tc>
      </w:tr>
      <w:tr w:rsidR="00C815CA" w:rsidRPr="00D45982" w14:paraId="3C50E808" w14:textId="77777777" w:rsidTr="00C815CA">
        <w:trPr>
          <w:trHeight w:val="300"/>
        </w:trPr>
        <w:tc>
          <w:tcPr>
            <w:tcW w:w="146" w:type="dxa"/>
            <w:shd w:val="clear" w:color="auto" w:fill="auto"/>
            <w:noWrap/>
            <w:hideMark/>
          </w:tcPr>
          <w:p w14:paraId="14B4E086"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A16298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F4315E0"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0BAB0E51"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Instituto Tecnológico de Teposcolula</w:t>
            </w:r>
          </w:p>
        </w:tc>
      </w:tr>
      <w:tr w:rsidR="00C815CA" w:rsidRPr="00D45982" w14:paraId="6C4BEDF0" w14:textId="77777777" w:rsidTr="00C815CA">
        <w:trPr>
          <w:trHeight w:val="300"/>
        </w:trPr>
        <w:tc>
          <w:tcPr>
            <w:tcW w:w="146" w:type="dxa"/>
            <w:shd w:val="clear" w:color="auto" w:fill="auto"/>
            <w:noWrap/>
            <w:hideMark/>
          </w:tcPr>
          <w:p w14:paraId="06E2540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3BD365A"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CDAF6EE"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773FF94D"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Colegio de Bachilleres del Estado de Oaxaca</w:t>
            </w:r>
          </w:p>
        </w:tc>
      </w:tr>
      <w:tr w:rsidR="00C815CA" w:rsidRPr="00D45982" w14:paraId="4ABF48C1" w14:textId="77777777" w:rsidTr="00C815CA">
        <w:trPr>
          <w:trHeight w:val="323"/>
        </w:trPr>
        <w:tc>
          <w:tcPr>
            <w:tcW w:w="146" w:type="dxa"/>
            <w:shd w:val="clear" w:color="auto" w:fill="auto"/>
            <w:noWrap/>
            <w:hideMark/>
          </w:tcPr>
          <w:p w14:paraId="37F410D7"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936DD4D"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8D49A9B"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4F3BF8A9"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Colegio de Estudios Científicos y Tecnológicos del Estado de Oaxaca</w:t>
            </w:r>
          </w:p>
        </w:tc>
      </w:tr>
      <w:tr w:rsidR="00C815CA" w:rsidRPr="00D45982" w14:paraId="1CD56628" w14:textId="77777777" w:rsidTr="00C815CA">
        <w:trPr>
          <w:trHeight w:val="271"/>
        </w:trPr>
        <w:tc>
          <w:tcPr>
            <w:tcW w:w="146" w:type="dxa"/>
            <w:shd w:val="clear" w:color="auto" w:fill="auto"/>
            <w:noWrap/>
            <w:hideMark/>
          </w:tcPr>
          <w:p w14:paraId="2756FA64"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ED0A5D8"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5772F4E"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385E8307"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Instituto de Capacitación y Productividad para el Trabajo del Estado de Oaxaca</w:t>
            </w:r>
          </w:p>
        </w:tc>
      </w:tr>
      <w:tr w:rsidR="00C815CA" w:rsidRPr="00D45982" w14:paraId="168D4D52" w14:textId="77777777" w:rsidTr="00C815CA">
        <w:trPr>
          <w:trHeight w:val="585"/>
        </w:trPr>
        <w:tc>
          <w:tcPr>
            <w:tcW w:w="146" w:type="dxa"/>
            <w:shd w:val="clear" w:color="auto" w:fill="auto"/>
            <w:noWrap/>
            <w:hideMark/>
          </w:tcPr>
          <w:p w14:paraId="41BCD25D"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3DF1EB8" w14:textId="77777777" w:rsidR="00C815CA" w:rsidRPr="00D45982" w:rsidRDefault="00C815CA" w:rsidP="00C815CA">
            <w:pPr>
              <w:spacing w:after="0" w:line="240" w:lineRule="auto"/>
              <w:rPr>
                <w:rFonts w:eastAsia="Times New Roman"/>
                <w:color w:val="000000"/>
                <w:sz w:val="20"/>
                <w:szCs w:val="20"/>
                <w:lang w:eastAsia="es-MX"/>
              </w:rPr>
            </w:pPr>
          </w:p>
        </w:tc>
        <w:tc>
          <w:tcPr>
            <w:tcW w:w="8087" w:type="dxa"/>
            <w:gridSpan w:val="2"/>
            <w:shd w:val="clear" w:color="auto" w:fill="auto"/>
            <w:hideMark/>
          </w:tcPr>
          <w:p w14:paraId="21AA1FA9" w14:textId="77777777" w:rsidR="00C815CA" w:rsidRPr="00D45982" w:rsidRDefault="00C815CA" w:rsidP="00C815CA">
            <w:pPr>
              <w:spacing w:after="0" w:line="240" w:lineRule="auto"/>
              <w:jc w:val="both"/>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DERECHOS POR LA PRESTACIÓN DE SERVICIOS RELACIONADOS  DE AGUA, ALCANTARRILLADO Y DRENAJE</w:t>
            </w:r>
          </w:p>
        </w:tc>
      </w:tr>
      <w:tr w:rsidR="00C815CA" w:rsidRPr="00D45982" w14:paraId="575B2226" w14:textId="77777777" w:rsidTr="00C815CA">
        <w:trPr>
          <w:trHeight w:val="300"/>
        </w:trPr>
        <w:tc>
          <w:tcPr>
            <w:tcW w:w="146" w:type="dxa"/>
            <w:shd w:val="clear" w:color="auto" w:fill="auto"/>
            <w:noWrap/>
            <w:hideMark/>
          </w:tcPr>
          <w:p w14:paraId="45DBFBBC"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35536F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7294E49"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26AD09BB"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Comisión Estatal del Agua</w:t>
            </w:r>
          </w:p>
        </w:tc>
      </w:tr>
      <w:tr w:rsidR="00C815CA" w:rsidRPr="00D45982" w14:paraId="0A5A2275" w14:textId="77777777" w:rsidTr="00C815CA">
        <w:trPr>
          <w:trHeight w:val="300"/>
        </w:trPr>
        <w:tc>
          <w:tcPr>
            <w:tcW w:w="146" w:type="dxa"/>
            <w:shd w:val="clear" w:color="auto" w:fill="auto"/>
            <w:noWrap/>
            <w:hideMark/>
          </w:tcPr>
          <w:p w14:paraId="5E39F62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0A42029"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372AC5E"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414B8C82"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Servicios de Agua Potable y Alcantarillado de Oaxaca</w:t>
            </w:r>
          </w:p>
        </w:tc>
      </w:tr>
      <w:tr w:rsidR="00C815CA" w:rsidRPr="00D45982" w14:paraId="13D027B3" w14:textId="77777777" w:rsidTr="00C815CA">
        <w:trPr>
          <w:trHeight w:val="585"/>
        </w:trPr>
        <w:tc>
          <w:tcPr>
            <w:tcW w:w="146" w:type="dxa"/>
            <w:shd w:val="clear" w:color="auto" w:fill="auto"/>
            <w:noWrap/>
            <w:hideMark/>
          </w:tcPr>
          <w:p w14:paraId="3EE8A411"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DEAF78A" w14:textId="77777777" w:rsidR="00C815CA" w:rsidRPr="00D45982" w:rsidRDefault="00C815CA" w:rsidP="00C815CA">
            <w:pPr>
              <w:spacing w:after="0" w:line="240" w:lineRule="auto"/>
              <w:rPr>
                <w:rFonts w:eastAsia="Times New Roman"/>
                <w:color w:val="000000"/>
                <w:sz w:val="20"/>
                <w:szCs w:val="20"/>
                <w:lang w:eastAsia="es-MX"/>
              </w:rPr>
            </w:pPr>
          </w:p>
        </w:tc>
        <w:tc>
          <w:tcPr>
            <w:tcW w:w="8087" w:type="dxa"/>
            <w:gridSpan w:val="2"/>
            <w:shd w:val="clear" w:color="auto" w:fill="auto"/>
            <w:hideMark/>
          </w:tcPr>
          <w:p w14:paraId="3A276165" w14:textId="77777777" w:rsidR="00C815CA" w:rsidRPr="00D45982" w:rsidRDefault="00C815CA" w:rsidP="00C815CA">
            <w:pPr>
              <w:spacing w:after="0" w:line="240" w:lineRule="auto"/>
              <w:jc w:val="both"/>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DERECHOS POR LA PRESTACIÓN DE SERVICIOS  A CARGO DEL SISTEMA PARA EL DESARROLLO INTEGRAL DE LA FAMILIA</w:t>
            </w:r>
          </w:p>
        </w:tc>
      </w:tr>
      <w:tr w:rsidR="00C815CA" w:rsidRPr="00D45982" w14:paraId="72BEE42D" w14:textId="77777777" w:rsidTr="00C815CA">
        <w:trPr>
          <w:trHeight w:val="300"/>
        </w:trPr>
        <w:tc>
          <w:tcPr>
            <w:tcW w:w="146" w:type="dxa"/>
            <w:shd w:val="clear" w:color="auto" w:fill="auto"/>
            <w:noWrap/>
            <w:hideMark/>
          </w:tcPr>
          <w:p w14:paraId="338FC6DC"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DCCAEAE"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0560B00"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noWrap/>
            <w:hideMark/>
          </w:tcPr>
          <w:p w14:paraId="1FF0C4E9"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Sistema DIF</w:t>
            </w:r>
          </w:p>
        </w:tc>
      </w:tr>
      <w:tr w:rsidR="00C815CA" w:rsidRPr="00D45982" w14:paraId="7BB97CD2" w14:textId="77777777" w:rsidTr="00C815CA">
        <w:trPr>
          <w:trHeight w:val="300"/>
        </w:trPr>
        <w:tc>
          <w:tcPr>
            <w:tcW w:w="146" w:type="dxa"/>
            <w:shd w:val="clear" w:color="auto" w:fill="auto"/>
            <w:noWrap/>
            <w:hideMark/>
          </w:tcPr>
          <w:p w14:paraId="204481C5"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F3319EF" w14:textId="77777777" w:rsidR="00C815CA" w:rsidRPr="00D45982" w:rsidRDefault="00C815CA" w:rsidP="00C815CA">
            <w:pPr>
              <w:spacing w:after="0" w:line="240" w:lineRule="auto"/>
              <w:rPr>
                <w:rFonts w:eastAsia="Times New Roman"/>
                <w:color w:val="000000"/>
                <w:sz w:val="20"/>
                <w:szCs w:val="20"/>
                <w:lang w:eastAsia="es-MX"/>
              </w:rPr>
            </w:pPr>
          </w:p>
        </w:tc>
        <w:tc>
          <w:tcPr>
            <w:tcW w:w="8087" w:type="dxa"/>
            <w:gridSpan w:val="2"/>
            <w:shd w:val="clear" w:color="auto" w:fill="auto"/>
            <w:hideMark/>
          </w:tcPr>
          <w:p w14:paraId="6676EEF1" w14:textId="77777777" w:rsidR="00C815CA" w:rsidRPr="00D45982" w:rsidRDefault="00C815CA" w:rsidP="00C815CA">
            <w:pPr>
              <w:spacing w:after="0" w:line="240" w:lineRule="auto"/>
              <w:jc w:val="both"/>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OTROS DERECHOS</w:t>
            </w:r>
          </w:p>
        </w:tc>
      </w:tr>
      <w:tr w:rsidR="00C815CA" w:rsidRPr="00D45982" w14:paraId="51A7275A" w14:textId="77777777" w:rsidTr="00C815CA">
        <w:trPr>
          <w:trHeight w:val="300"/>
        </w:trPr>
        <w:tc>
          <w:tcPr>
            <w:tcW w:w="146" w:type="dxa"/>
            <w:shd w:val="clear" w:color="auto" w:fill="auto"/>
            <w:noWrap/>
            <w:hideMark/>
          </w:tcPr>
          <w:p w14:paraId="15F68C5D"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E7379DE" w14:textId="77777777" w:rsidR="00C815CA" w:rsidRPr="00D45982" w:rsidRDefault="00C815CA" w:rsidP="00C815CA">
            <w:pPr>
              <w:spacing w:after="0" w:line="240" w:lineRule="auto"/>
              <w:rPr>
                <w:rFonts w:eastAsia="Times New Roman"/>
                <w:color w:val="000000"/>
                <w:sz w:val="20"/>
                <w:szCs w:val="20"/>
                <w:lang w:eastAsia="es-MX"/>
              </w:rPr>
            </w:pPr>
          </w:p>
        </w:tc>
        <w:tc>
          <w:tcPr>
            <w:tcW w:w="8087" w:type="dxa"/>
            <w:gridSpan w:val="2"/>
            <w:shd w:val="clear" w:color="auto" w:fill="auto"/>
            <w:hideMark/>
          </w:tcPr>
          <w:p w14:paraId="1F170853" w14:textId="77777777" w:rsidR="00C815CA" w:rsidRPr="00D45982" w:rsidRDefault="00C815CA" w:rsidP="00C815CA">
            <w:pPr>
              <w:spacing w:after="0" w:line="240" w:lineRule="auto"/>
              <w:jc w:val="both"/>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ACCESORIOS</w:t>
            </w:r>
          </w:p>
        </w:tc>
      </w:tr>
      <w:tr w:rsidR="00C815CA" w:rsidRPr="00D45982" w14:paraId="558528C4" w14:textId="77777777" w:rsidTr="00C815CA">
        <w:trPr>
          <w:trHeight w:val="300"/>
        </w:trPr>
        <w:tc>
          <w:tcPr>
            <w:tcW w:w="146" w:type="dxa"/>
            <w:shd w:val="clear" w:color="auto" w:fill="auto"/>
            <w:noWrap/>
            <w:hideMark/>
          </w:tcPr>
          <w:p w14:paraId="149D8150" w14:textId="77777777" w:rsidR="00C815CA" w:rsidRPr="00D45982" w:rsidRDefault="00C815CA" w:rsidP="00C815CA">
            <w:pPr>
              <w:spacing w:after="0" w:line="240" w:lineRule="auto"/>
              <w:rPr>
                <w:rFonts w:eastAsia="Times New Roman"/>
                <w:color w:val="000000"/>
                <w:sz w:val="20"/>
                <w:szCs w:val="20"/>
                <w:lang w:eastAsia="es-MX"/>
              </w:rPr>
            </w:pPr>
          </w:p>
        </w:tc>
        <w:tc>
          <w:tcPr>
            <w:tcW w:w="8233" w:type="dxa"/>
            <w:gridSpan w:val="3"/>
            <w:shd w:val="clear" w:color="auto" w:fill="auto"/>
            <w:hideMark/>
          </w:tcPr>
          <w:p w14:paraId="797696D3"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PRODUCTOS</w:t>
            </w:r>
          </w:p>
        </w:tc>
      </w:tr>
      <w:tr w:rsidR="00C815CA" w:rsidRPr="00D45982" w14:paraId="2F62BE2A" w14:textId="77777777" w:rsidTr="00C815CA">
        <w:trPr>
          <w:trHeight w:val="300"/>
        </w:trPr>
        <w:tc>
          <w:tcPr>
            <w:tcW w:w="146" w:type="dxa"/>
            <w:shd w:val="clear" w:color="auto" w:fill="auto"/>
            <w:noWrap/>
            <w:hideMark/>
          </w:tcPr>
          <w:p w14:paraId="7079DAAA"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DC6A871" w14:textId="77777777" w:rsidR="00C815CA" w:rsidRPr="00D45982" w:rsidRDefault="00C815CA" w:rsidP="00C815CA">
            <w:pPr>
              <w:spacing w:after="0" w:line="240" w:lineRule="auto"/>
              <w:rPr>
                <w:rFonts w:eastAsia="Times New Roman"/>
                <w:color w:val="000000"/>
                <w:sz w:val="20"/>
                <w:szCs w:val="20"/>
                <w:lang w:eastAsia="es-MX"/>
              </w:rPr>
            </w:pPr>
          </w:p>
        </w:tc>
        <w:tc>
          <w:tcPr>
            <w:tcW w:w="8087" w:type="dxa"/>
            <w:gridSpan w:val="2"/>
            <w:shd w:val="clear" w:color="auto" w:fill="auto"/>
            <w:hideMark/>
          </w:tcPr>
          <w:p w14:paraId="1938B41F"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 xml:space="preserve">PRODUCTOS DE TIPO CORRIENTE </w:t>
            </w:r>
          </w:p>
        </w:tc>
      </w:tr>
      <w:tr w:rsidR="00C815CA" w:rsidRPr="00D45982" w14:paraId="636C7333" w14:textId="77777777" w:rsidTr="00C815CA">
        <w:trPr>
          <w:trHeight w:val="480"/>
        </w:trPr>
        <w:tc>
          <w:tcPr>
            <w:tcW w:w="146" w:type="dxa"/>
            <w:shd w:val="clear" w:color="auto" w:fill="auto"/>
            <w:noWrap/>
            <w:hideMark/>
          </w:tcPr>
          <w:p w14:paraId="7A260DDF"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0EF2231"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0FF8726"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35F06C03"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Productos Derivados de Uso, Goce y Aprovechamiento de Bienes No Sujetos a Régimen de Dominio Público</w:t>
            </w:r>
          </w:p>
        </w:tc>
      </w:tr>
      <w:tr w:rsidR="00C815CA" w:rsidRPr="00D45982" w14:paraId="1951B67A" w14:textId="77777777" w:rsidTr="00C815CA">
        <w:trPr>
          <w:trHeight w:val="300"/>
        </w:trPr>
        <w:tc>
          <w:tcPr>
            <w:tcW w:w="146" w:type="dxa"/>
            <w:shd w:val="clear" w:color="auto" w:fill="auto"/>
            <w:noWrap/>
            <w:hideMark/>
          </w:tcPr>
          <w:p w14:paraId="528C49A3"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AF1D172"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9FCFD72"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5993E1FE"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Enajenación de Bienes Muebles e Inmuebles</w:t>
            </w:r>
          </w:p>
        </w:tc>
      </w:tr>
      <w:tr w:rsidR="00C815CA" w:rsidRPr="00D45982" w14:paraId="31468AAD" w14:textId="77777777" w:rsidTr="00C815CA">
        <w:trPr>
          <w:trHeight w:val="300"/>
        </w:trPr>
        <w:tc>
          <w:tcPr>
            <w:tcW w:w="146" w:type="dxa"/>
            <w:shd w:val="clear" w:color="auto" w:fill="auto"/>
            <w:noWrap/>
            <w:hideMark/>
          </w:tcPr>
          <w:p w14:paraId="6ED21AB1"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D56F73C"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C5760BB"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1F26DF05"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Enajenación de Bienes Muebles no Sujetos a ser Inventariados</w:t>
            </w:r>
          </w:p>
        </w:tc>
      </w:tr>
      <w:tr w:rsidR="00C815CA" w:rsidRPr="00D45982" w14:paraId="0760ECC1" w14:textId="77777777" w:rsidTr="00C815CA">
        <w:trPr>
          <w:trHeight w:val="300"/>
        </w:trPr>
        <w:tc>
          <w:tcPr>
            <w:tcW w:w="146" w:type="dxa"/>
            <w:shd w:val="clear" w:color="auto" w:fill="auto"/>
            <w:noWrap/>
            <w:hideMark/>
          </w:tcPr>
          <w:p w14:paraId="7A42C9BD"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F424F05"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DDE5A4A"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363AC33E"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Otros Productos que Generen Ingresos Corrientes</w:t>
            </w:r>
          </w:p>
        </w:tc>
      </w:tr>
      <w:tr w:rsidR="00C815CA" w:rsidRPr="00D45982" w14:paraId="45F8B4E1" w14:textId="77777777" w:rsidTr="00C815CA">
        <w:trPr>
          <w:trHeight w:val="300"/>
        </w:trPr>
        <w:tc>
          <w:tcPr>
            <w:tcW w:w="146" w:type="dxa"/>
            <w:shd w:val="clear" w:color="auto" w:fill="auto"/>
            <w:noWrap/>
            <w:hideMark/>
          </w:tcPr>
          <w:p w14:paraId="2C6769AD" w14:textId="77777777" w:rsidR="00C815CA" w:rsidRPr="00D45982" w:rsidRDefault="00C815CA" w:rsidP="00C815CA">
            <w:pPr>
              <w:spacing w:after="0" w:line="240" w:lineRule="auto"/>
              <w:rPr>
                <w:rFonts w:eastAsia="Times New Roman"/>
                <w:color w:val="000000"/>
                <w:sz w:val="20"/>
                <w:szCs w:val="20"/>
                <w:lang w:eastAsia="es-MX"/>
              </w:rPr>
            </w:pPr>
          </w:p>
        </w:tc>
        <w:tc>
          <w:tcPr>
            <w:tcW w:w="8233" w:type="dxa"/>
            <w:gridSpan w:val="3"/>
            <w:shd w:val="clear" w:color="auto" w:fill="auto"/>
            <w:hideMark/>
          </w:tcPr>
          <w:p w14:paraId="164DE938"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APROVECHAMIENTOS</w:t>
            </w:r>
          </w:p>
        </w:tc>
      </w:tr>
      <w:tr w:rsidR="00C815CA" w:rsidRPr="00D45982" w14:paraId="4908A6E6" w14:textId="77777777" w:rsidTr="00C815CA">
        <w:trPr>
          <w:trHeight w:val="300"/>
        </w:trPr>
        <w:tc>
          <w:tcPr>
            <w:tcW w:w="146" w:type="dxa"/>
            <w:shd w:val="clear" w:color="auto" w:fill="auto"/>
            <w:noWrap/>
            <w:hideMark/>
          </w:tcPr>
          <w:p w14:paraId="713FE3AB"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B0DFF59" w14:textId="77777777" w:rsidR="00C815CA" w:rsidRPr="00D45982" w:rsidRDefault="00C815CA" w:rsidP="00C815CA">
            <w:pPr>
              <w:spacing w:after="0" w:line="240" w:lineRule="auto"/>
              <w:rPr>
                <w:rFonts w:eastAsia="Times New Roman"/>
                <w:color w:val="000000"/>
                <w:sz w:val="20"/>
                <w:szCs w:val="20"/>
                <w:lang w:eastAsia="es-MX"/>
              </w:rPr>
            </w:pPr>
          </w:p>
        </w:tc>
        <w:tc>
          <w:tcPr>
            <w:tcW w:w="8087" w:type="dxa"/>
            <w:gridSpan w:val="2"/>
            <w:shd w:val="clear" w:color="auto" w:fill="auto"/>
            <w:hideMark/>
          </w:tcPr>
          <w:p w14:paraId="2309C649"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APROVECHAMIENTOS DE TIPO CORRIENTE</w:t>
            </w:r>
          </w:p>
        </w:tc>
      </w:tr>
      <w:tr w:rsidR="00C815CA" w:rsidRPr="00D45982" w14:paraId="27474CFA" w14:textId="77777777" w:rsidTr="00C815CA">
        <w:trPr>
          <w:trHeight w:val="300"/>
        </w:trPr>
        <w:tc>
          <w:tcPr>
            <w:tcW w:w="146" w:type="dxa"/>
            <w:shd w:val="clear" w:color="auto" w:fill="auto"/>
            <w:noWrap/>
            <w:hideMark/>
          </w:tcPr>
          <w:p w14:paraId="6BF7B139"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856D896"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6BFB627"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13BBD0D6"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 xml:space="preserve">Incentivos Derivados de la Colaboración Fiscal  </w:t>
            </w:r>
          </w:p>
        </w:tc>
      </w:tr>
      <w:tr w:rsidR="00C815CA" w:rsidRPr="00D45982" w14:paraId="1360A409" w14:textId="77777777" w:rsidTr="00C815CA">
        <w:trPr>
          <w:trHeight w:val="300"/>
        </w:trPr>
        <w:tc>
          <w:tcPr>
            <w:tcW w:w="146" w:type="dxa"/>
            <w:shd w:val="clear" w:color="auto" w:fill="auto"/>
            <w:noWrap/>
            <w:hideMark/>
          </w:tcPr>
          <w:p w14:paraId="7560E53D"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1474DDF"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7832F77"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0EC0BEB3"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Impuesto sobre Automóviles Nuevos</w:t>
            </w:r>
          </w:p>
        </w:tc>
      </w:tr>
      <w:tr w:rsidR="00C815CA" w:rsidRPr="00D45982" w14:paraId="31521ED1" w14:textId="77777777" w:rsidTr="00C815CA">
        <w:trPr>
          <w:trHeight w:val="300"/>
        </w:trPr>
        <w:tc>
          <w:tcPr>
            <w:tcW w:w="146" w:type="dxa"/>
            <w:shd w:val="clear" w:color="auto" w:fill="auto"/>
            <w:noWrap/>
            <w:hideMark/>
          </w:tcPr>
          <w:p w14:paraId="7D8199EC"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FFAFCD3"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AC221DE"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5499F4D3"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Actos de Fiscalización</w:t>
            </w:r>
          </w:p>
        </w:tc>
      </w:tr>
      <w:tr w:rsidR="00C815CA" w:rsidRPr="00D45982" w14:paraId="7352F7C0" w14:textId="77777777" w:rsidTr="00C815CA">
        <w:trPr>
          <w:trHeight w:val="300"/>
        </w:trPr>
        <w:tc>
          <w:tcPr>
            <w:tcW w:w="146" w:type="dxa"/>
            <w:shd w:val="clear" w:color="auto" w:fill="auto"/>
            <w:noWrap/>
            <w:hideMark/>
          </w:tcPr>
          <w:p w14:paraId="3674FB7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0DEC46A"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D21F059"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5A0E5801"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Otros Incentivos</w:t>
            </w:r>
          </w:p>
        </w:tc>
      </w:tr>
      <w:tr w:rsidR="00C815CA" w:rsidRPr="00D45982" w14:paraId="44645BB5" w14:textId="77777777" w:rsidTr="00C815CA">
        <w:trPr>
          <w:trHeight w:val="300"/>
        </w:trPr>
        <w:tc>
          <w:tcPr>
            <w:tcW w:w="146" w:type="dxa"/>
            <w:vMerge w:val="restart"/>
            <w:shd w:val="clear" w:color="auto" w:fill="auto"/>
            <w:noWrap/>
            <w:hideMark/>
          </w:tcPr>
          <w:p w14:paraId="50F77556"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vMerge w:val="restart"/>
            <w:shd w:val="clear" w:color="auto" w:fill="auto"/>
            <w:noWrap/>
            <w:hideMark/>
          </w:tcPr>
          <w:p w14:paraId="405D565C"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vMerge w:val="restart"/>
            <w:shd w:val="clear" w:color="auto" w:fill="auto"/>
            <w:noWrap/>
            <w:hideMark/>
          </w:tcPr>
          <w:p w14:paraId="57C6D366"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vMerge w:val="restart"/>
            <w:shd w:val="clear" w:color="auto" w:fill="auto"/>
            <w:hideMark/>
          </w:tcPr>
          <w:p w14:paraId="01A8D0F1"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De los Ingresos por la Enajenación de Terrenos, Construcciones o Terrenos y Construcciones</w:t>
            </w:r>
          </w:p>
        </w:tc>
      </w:tr>
      <w:tr w:rsidR="00C815CA" w:rsidRPr="00D45982" w14:paraId="038C4D3B" w14:textId="77777777" w:rsidTr="00C815CA">
        <w:trPr>
          <w:trHeight w:val="244"/>
        </w:trPr>
        <w:tc>
          <w:tcPr>
            <w:tcW w:w="146" w:type="dxa"/>
            <w:vMerge/>
            <w:vAlign w:val="center"/>
            <w:hideMark/>
          </w:tcPr>
          <w:p w14:paraId="591F0466"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vMerge/>
            <w:vAlign w:val="center"/>
            <w:hideMark/>
          </w:tcPr>
          <w:p w14:paraId="15F8939A"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vMerge/>
            <w:vAlign w:val="center"/>
            <w:hideMark/>
          </w:tcPr>
          <w:p w14:paraId="7C43268D"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vMerge/>
            <w:vAlign w:val="center"/>
            <w:hideMark/>
          </w:tcPr>
          <w:p w14:paraId="372AE47C" w14:textId="77777777" w:rsidR="00C815CA" w:rsidRPr="00D45982" w:rsidRDefault="00C815CA" w:rsidP="00C815CA">
            <w:pPr>
              <w:spacing w:after="0" w:line="240" w:lineRule="auto"/>
              <w:rPr>
                <w:rFonts w:ascii="Arial" w:eastAsia="Times New Roman" w:hAnsi="Arial" w:cs="Arial"/>
                <w:color w:val="000000"/>
                <w:sz w:val="20"/>
                <w:szCs w:val="20"/>
                <w:lang w:eastAsia="es-MX"/>
              </w:rPr>
            </w:pPr>
          </w:p>
        </w:tc>
      </w:tr>
      <w:tr w:rsidR="00C815CA" w:rsidRPr="00D45982" w14:paraId="47BEA63F" w14:textId="77777777" w:rsidTr="00C815CA">
        <w:trPr>
          <w:trHeight w:val="300"/>
        </w:trPr>
        <w:tc>
          <w:tcPr>
            <w:tcW w:w="146" w:type="dxa"/>
            <w:shd w:val="clear" w:color="auto" w:fill="auto"/>
            <w:noWrap/>
            <w:hideMark/>
          </w:tcPr>
          <w:p w14:paraId="387B7E4A"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4A8BD03"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8681E05"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1D5457F2"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Impuestos a las Ventas Finales de Gasolinas y Diésel</w:t>
            </w:r>
          </w:p>
        </w:tc>
      </w:tr>
      <w:tr w:rsidR="00C815CA" w:rsidRPr="00D45982" w14:paraId="121E2DCB" w14:textId="77777777" w:rsidTr="00C815CA">
        <w:trPr>
          <w:trHeight w:val="300"/>
        </w:trPr>
        <w:tc>
          <w:tcPr>
            <w:tcW w:w="146" w:type="dxa"/>
            <w:shd w:val="clear" w:color="auto" w:fill="auto"/>
            <w:noWrap/>
            <w:hideMark/>
          </w:tcPr>
          <w:p w14:paraId="77FC95BA"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008EE6B"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1AF3D49"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1ACEFF20"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Incentivo Régimen de Incorporación Fiscal</w:t>
            </w:r>
          </w:p>
        </w:tc>
      </w:tr>
      <w:tr w:rsidR="00C815CA" w:rsidRPr="00D45982" w14:paraId="2A49647B" w14:textId="77777777" w:rsidTr="00C815CA">
        <w:trPr>
          <w:trHeight w:val="300"/>
        </w:trPr>
        <w:tc>
          <w:tcPr>
            <w:tcW w:w="146" w:type="dxa"/>
            <w:shd w:val="clear" w:color="auto" w:fill="auto"/>
            <w:noWrap/>
            <w:hideMark/>
          </w:tcPr>
          <w:p w14:paraId="2ACF7CF2"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4F90C3A"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15715BE"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54E9D97D"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Incentivo derivado del Impuesto sobre la Renta</w:t>
            </w:r>
          </w:p>
        </w:tc>
      </w:tr>
      <w:tr w:rsidR="00C815CA" w:rsidRPr="00D45982" w14:paraId="1E183276" w14:textId="77777777" w:rsidTr="00C815CA">
        <w:trPr>
          <w:trHeight w:val="294"/>
        </w:trPr>
        <w:tc>
          <w:tcPr>
            <w:tcW w:w="146" w:type="dxa"/>
            <w:shd w:val="clear" w:color="auto" w:fill="auto"/>
            <w:noWrap/>
            <w:hideMark/>
          </w:tcPr>
          <w:p w14:paraId="5CA094E1"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77C5F8C"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96A2F3D"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19A3058A"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Fondo de compensación del Impuesto Sobre Automóviles Nuevos</w:t>
            </w:r>
          </w:p>
        </w:tc>
      </w:tr>
      <w:tr w:rsidR="00C815CA" w:rsidRPr="00D45982" w14:paraId="7028D99C" w14:textId="77777777" w:rsidTr="00C815CA">
        <w:trPr>
          <w:trHeight w:val="230"/>
        </w:trPr>
        <w:tc>
          <w:tcPr>
            <w:tcW w:w="146" w:type="dxa"/>
            <w:shd w:val="clear" w:color="auto" w:fill="auto"/>
            <w:noWrap/>
            <w:hideMark/>
          </w:tcPr>
          <w:p w14:paraId="21549C9B"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608A194"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42B783E"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22B0B552"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Fondo de Compensación del Régimen de Pequeños Contribuyentes y Régimen de  Intermedios</w:t>
            </w:r>
          </w:p>
        </w:tc>
      </w:tr>
      <w:tr w:rsidR="00C815CA" w:rsidRPr="00D45982" w14:paraId="721FBF02" w14:textId="77777777" w:rsidTr="00C815CA">
        <w:trPr>
          <w:trHeight w:val="300"/>
        </w:trPr>
        <w:tc>
          <w:tcPr>
            <w:tcW w:w="146" w:type="dxa"/>
            <w:shd w:val="clear" w:color="auto" w:fill="auto"/>
            <w:noWrap/>
            <w:hideMark/>
          </w:tcPr>
          <w:p w14:paraId="6A31392B"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D6B1E6E"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17B4CD0"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423E7BCA"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Multas</w:t>
            </w:r>
          </w:p>
        </w:tc>
      </w:tr>
      <w:tr w:rsidR="00C815CA" w:rsidRPr="00D45982" w14:paraId="1E32FE0C" w14:textId="77777777" w:rsidTr="00C815CA">
        <w:trPr>
          <w:trHeight w:val="300"/>
        </w:trPr>
        <w:tc>
          <w:tcPr>
            <w:tcW w:w="146" w:type="dxa"/>
            <w:shd w:val="clear" w:color="auto" w:fill="auto"/>
            <w:noWrap/>
            <w:hideMark/>
          </w:tcPr>
          <w:p w14:paraId="46EFACA2"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3BE94E5"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163116B"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00A03C39"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Indemnizaciones</w:t>
            </w:r>
          </w:p>
        </w:tc>
      </w:tr>
      <w:tr w:rsidR="00C815CA" w:rsidRPr="00D45982" w14:paraId="129616BC" w14:textId="77777777" w:rsidTr="00C815CA">
        <w:trPr>
          <w:trHeight w:val="300"/>
        </w:trPr>
        <w:tc>
          <w:tcPr>
            <w:tcW w:w="146" w:type="dxa"/>
            <w:shd w:val="clear" w:color="auto" w:fill="auto"/>
            <w:noWrap/>
            <w:hideMark/>
          </w:tcPr>
          <w:p w14:paraId="2548D3B3"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5EE47FD"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14CA1D1"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03E8BC8D"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Reintegros</w:t>
            </w:r>
          </w:p>
        </w:tc>
      </w:tr>
      <w:tr w:rsidR="00C815CA" w:rsidRPr="00D45982" w14:paraId="61E4EC29" w14:textId="77777777" w:rsidTr="00C815CA">
        <w:trPr>
          <w:trHeight w:val="300"/>
        </w:trPr>
        <w:tc>
          <w:tcPr>
            <w:tcW w:w="146" w:type="dxa"/>
            <w:shd w:val="clear" w:color="auto" w:fill="auto"/>
            <w:noWrap/>
            <w:hideMark/>
          </w:tcPr>
          <w:p w14:paraId="22F2F5E7"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DD05CF5"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D8B0C21"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7A5D21C1"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Fianzas</w:t>
            </w:r>
          </w:p>
        </w:tc>
      </w:tr>
      <w:tr w:rsidR="00C815CA" w:rsidRPr="00D45982" w14:paraId="057C36D0" w14:textId="77777777" w:rsidTr="00C815CA">
        <w:trPr>
          <w:trHeight w:val="347"/>
        </w:trPr>
        <w:tc>
          <w:tcPr>
            <w:tcW w:w="146" w:type="dxa"/>
            <w:shd w:val="clear" w:color="auto" w:fill="auto"/>
            <w:noWrap/>
            <w:hideMark/>
          </w:tcPr>
          <w:p w14:paraId="2644D543"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9B6223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B4A63C8"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0FE2A90E"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Aprovechamiento por Participaciones Derivadas de Aplicación de Leyes</w:t>
            </w:r>
          </w:p>
        </w:tc>
      </w:tr>
      <w:tr w:rsidR="00C815CA" w:rsidRPr="00D45982" w14:paraId="3191E2D8" w14:textId="77777777" w:rsidTr="00C815CA">
        <w:trPr>
          <w:trHeight w:val="300"/>
        </w:trPr>
        <w:tc>
          <w:tcPr>
            <w:tcW w:w="146" w:type="dxa"/>
            <w:shd w:val="clear" w:color="auto" w:fill="auto"/>
            <w:noWrap/>
            <w:hideMark/>
          </w:tcPr>
          <w:p w14:paraId="094F69EF"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69FBB48"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8E0A19A"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5CA49917"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Aprovechamiento por Aportaciones</w:t>
            </w:r>
          </w:p>
        </w:tc>
      </w:tr>
      <w:tr w:rsidR="00C815CA" w:rsidRPr="00D45982" w14:paraId="5D8FE83C" w14:textId="77777777" w:rsidTr="00C815CA">
        <w:trPr>
          <w:trHeight w:val="300"/>
        </w:trPr>
        <w:tc>
          <w:tcPr>
            <w:tcW w:w="146" w:type="dxa"/>
            <w:shd w:val="clear" w:color="auto" w:fill="auto"/>
            <w:noWrap/>
            <w:hideMark/>
          </w:tcPr>
          <w:p w14:paraId="44B849FE"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CFB60B9"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2BA960B"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4B1AC8A3"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Aprovechamiento por Cooperaciones</w:t>
            </w:r>
          </w:p>
        </w:tc>
      </w:tr>
      <w:tr w:rsidR="00C815CA" w:rsidRPr="00D45982" w14:paraId="5D7D801D" w14:textId="77777777" w:rsidTr="00C815CA">
        <w:trPr>
          <w:trHeight w:val="300"/>
        </w:trPr>
        <w:tc>
          <w:tcPr>
            <w:tcW w:w="146" w:type="dxa"/>
            <w:shd w:val="clear" w:color="auto" w:fill="auto"/>
            <w:noWrap/>
            <w:hideMark/>
          </w:tcPr>
          <w:p w14:paraId="74CD4087"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131691E"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F9A50EE"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3E1F9AAC"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Otros Aprovechamientos</w:t>
            </w:r>
          </w:p>
        </w:tc>
      </w:tr>
      <w:tr w:rsidR="00C815CA" w:rsidRPr="00D45982" w14:paraId="20EACDF4" w14:textId="77777777" w:rsidTr="00C815CA">
        <w:trPr>
          <w:trHeight w:val="300"/>
        </w:trPr>
        <w:tc>
          <w:tcPr>
            <w:tcW w:w="146" w:type="dxa"/>
            <w:vMerge w:val="restart"/>
            <w:shd w:val="clear" w:color="auto" w:fill="auto"/>
            <w:noWrap/>
            <w:hideMark/>
          </w:tcPr>
          <w:p w14:paraId="32A8CB40" w14:textId="77777777" w:rsidR="00C815CA" w:rsidRPr="00D45982" w:rsidRDefault="00C815CA" w:rsidP="00C815CA">
            <w:pPr>
              <w:spacing w:after="0" w:line="240" w:lineRule="auto"/>
              <w:rPr>
                <w:rFonts w:eastAsia="Times New Roman"/>
                <w:color w:val="000000"/>
                <w:sz w:val="20"/>
                <w:szCs w:val="20"/>
                <w:lang w:eastAsia="es-MX"/>
              </w:rPr>
            </w:pPr>
          </w:p>
        </w:tc>
        <w:tc>
          <w:tcPr>
            <w:tcW w:w="8233" w:type="dxa"/>
            <w:gridSpan w:val="3"/>
            <w:vMerge w:val="restart"/>
            <w:shd w:val="clear" w:color="auto" w:fill="auto"/>
            <w:hideMark/>
          </w:tcPr>
          <w:p w14:paraId="108A339D" w14:textId="77777777" w:rsidR="00C815CA" w:rsidRPr="00D45982" w:rsidRDefault="00C815CA" w:rsidP="00C815CA">
            <w:pPr>
              <w:spacing w:after="0" w:line="240" w:lineRule="auto"/>
              <w:jc w:val="both"/>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CONTRIBUCIONES NO COMPRENDIDAS EN LAS FRACCIONES DE LA LEY DE INGRESOS CAUSADOS EN EJERCICIOS FISCALES ANTERIORES PENDIENTES DE LIQUIDACIÓN O PAGO</w:t>
            </w:r>
          </w:p>
        </w:tc>
      </w:tr>
      <w:tr w:rsidR="00C815CA" w:rsidRPr="00D45982" w14:paraId="28665CE5" w14:textId="77777777" w:rsidTr="00C815CA">
        <w:trPr>
          <w:trHeight w:val="300"/>
        </w:trPr>
        <w:tc>
          <w:tcPr>
            <w:tcW w:w="146" w:type="dxa"/>
            <w:vMerge/>
            <w:vAlign w:val="center"/>
            <w:hideMark/>
          </w:tcPr>
          <w:p w14:paraId="6AEBBACB" w14:textId="77777777" w:rsidR="00C815CA" w:rsidRPr="00D45982" w:rsidRDefault="00C815CA" w:rsidP="00C815CA">
            <w:pPr>
              <w:spacing w:after="0" w:line="240" w:lineRule="auto"/>
              <w:rPr>
                <w:rFonts w:eastAsia="Times New Roman"/>
                <w:color w:val="000000"/>
                <w:sz w:val="20"/>
                <w:szCs w:val="20"/>
                <w:lang w:eastAsia="es-MX"/>
              </w:rPr>
            </w:pPr>
          </w:p>
        </w:tc>
        <w:tc>
          <w:tcPr>
            <w:tcW w:w="8233" w:type="dxa"/>
            <w:gridSpan w:val="3"/>
            <w:vMerge/>
            <w:vAlign w:val="center"/>
            <w:hideMark/>
          </w:tcPr>
          <w:p w14:paraId="7069DD94"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p>
        </w:tc>
      </w:tr>
      <w:tr w:rsidR="00C815CA" w:rsidRPr="00D45982" w14:paraId="4E10B1C5" w14:textId="77777777" w:rsidTr="00C815CA">
        <w:trPr>
          <w:trHeight w:val="300"/>
        </w:trPr>
        <w:tc>
          <w:tcPr>
            <w:tcW w:w="146" w:type="dxa"/>
            <w:vMerge/>
            <w:vAlign w:val="center"/>
            <w:hideMark/>
          </w:tcPr>
          <w:p w14:paraId="7A0686D8" w14:textId="77777777" w:rsidR="00C815CA" w:rsidRPr="00D45982" w:rsidRDefault="00C815CA" w:rsidP="00C815CA">
            <w:pPr>
              <w:spacing w:after="0" w:line="240" w:lineRule="auto"/>
              <w:rPr>
                <w:rFonts w:eastAsia="Times New Roman"/>
                <w:color w:val="000000"/>
                <w:sz w:val="20"/>
                <w:szCs w:val="20"/>
                <w:lang w:eastAsia="es-MX"/>
              </w:rPr>
            </w:pPr>
          </w:p>
        </w:tc>
        <w:tc>
          <w:tcPr>
            <w:tcW w:w="8233" w:type="dxa"/>
            <w:gridSpan w:val="3"/>
            <w:vMerge/>
            <w:vAlign w:val="center"/>
            <w:hideMark/>
          </w:tcPr>
          <w:p w14:paraId="676FFB83"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p>
        </w:tc>
      </w:tr>
      <w:tr w:rsidR="00C815CA" w:rsidRPr="00D45982" w14:paraId="458733B2" w14:textId="77777777" w:rsidTr="00C815CA">
        <w:trPr>
          <w:trHeight w:val="300"/>
        </w:trPr>
        <w:tc>
          <w:tcPr>
            <w:tcW w:w="146" w:type="dxa"/>
            <w:shd w:val="clear" w:color="auto" w:fill="auto"/>
            <w:noWrap/>
            <w:hideMark/>
          </w:tcPr>
          <w:p w14:paraId="7180C2F5" w14:textId="77777777" w:rsidR="00C815CA" w:rsidRPr="00D45982" w:rsidRDefault="00C815CA" w:rsidP="00C815CA">
            <w:pPr>
              <w:spacing w:after="0" w:line="240" w:lineRule="auto"/>
              <w:rPr>
                <w:rFonts w:eastAsia="Times New Roman"/>
                <w:color w:val="000000"/>
                <w:sz w:val="20"/>
                <w:szCs w:val="20"/>
                <w:lang w:eastAsia="es-MX"/>
              </w:rPr>
            </w:pPr>
          </w:p>
        </w:tc>
        <w:tc>
          <w:tcPr>
            <w:tcW w:w="8233" w:type="dxa"/>
            <w:gridSpan w:val="3"/>
            <w:shd w:val="clear" w:color="auto" w:fill="auto"/>
            <w:hideMark/>
          </w:tcPr>
          <w:p w14:paraId="73C41C86" w14:textId="77777777" w:rsidR="00C815CA" w:rsidRPr="00D45982" w:rsidRDefault="00C815CA" w:rsidP="00C815CA">
            <w:pPr>
              <w:spacing w:after="0" w:line="240" w:lineRule="auto"/>
              <w:jc w:val="both"/>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INGRESOS POR VENTA DE BIENES Y SERVICIOS</w:t>
            </w:r>
          </w:p>
        </w:tc>
      </w:tr>
      <w:tr w:rsidR="00C815CA" w:rsidRPr="00D45982" w14:paraId="00D37478" w14:textId="77777777" w:rsidTr="00C815CA">
        <w:trPr>
          <w:trHeight w:val="388"/>
        </w:trPr>
        <w:tc>
          <w:tcPr>
            <w:tcW w:w="146" w:type="dxa"/>
            <w:shd w:val="clear" w:color="auto" w:fill="auto"/>
            <w:noWrap/>
            <w:hideMark/>
          </w:tcPr>
          <w:p w14:paraId="6ED7069B"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A256B6F" w14:textId="77777777" w:rsidR="00C815CA" w:rsidRPr="00D45982" w:rsidRDefault="00C815CA" w:rsidP="00C815CA">
            <w:pPr>
              <w:spacing w:after="0" w:line="240" w:lineRule="auto"/>
              <w:rPr>
                <w:rFonts w:eastAsia="Times New Roman"/>
                <w:color w:val="000000"/>
                <w:sz w:val="20"/>
                <w:szCs w:val="20"/>
                <w:lang w:eastAsia="es-MX"/>
              </w:rPr>
            </w:pPr>
          </w:p>
        </w:tc>
        <w:tc>
          <w:tcPr>
            <w:tcW w:w="8087" w:type="dxa"/>
            <w:gridSpan w:val="2"/>
            <w:shd w:val="clear" w:color="auto" w:fill="auto"/>
            <w:hideMark/>
          </w:tcPr>
          <w:p w14:paraId="18975639" w14:textId="77777777" w:rsidR="00C815CA" w:rsidRPr="00D45982" w:rsidRDefault="00C815CA" w:rsidP="00C815CA">
            <w:pPr>
              <w:spacing w:after="0" w:line="240" w:lineRule="auto"/>
              <w:jc w:val="both"/>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 xml:space="preserve">INGRESOS POR VENTA DE BIENES Y SERVICIOS DE ORGANISMOS DESCENTRALIZADOS  </w:t>
            </w:r>
          </w:p>
        </w:tc>
      </w:tr>
      <w:tr w:rsidR="00C815CA" w:rsidRPr="00D45982" w14:paraId="010DF7F4" w14:textId="77777777" w:rsidTr="00C815CA">
        <w:trPr>
          <w:trHeight w:val="423"/>
        </w:trPr>
        <w:tc>
          <w:tcPr>
            <w:tcW w:w="146" w:type="dxa"/>
            <w:shd w:val="clear" w:color="auto" w:fill="auto"/>
            <w:noWrap/>
            <w:hideMark/>
          </w:tcPr>
          <w:p w14:paraId="4B27D611"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24C260A"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E5C2719"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4054BF47" w14:textId="77777777" w:rsidR="00C815CA"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 xml:space="preserve">Por las actividades de producción y/o comercialización de Organismos Descentralizados </w:t>
            </w:r>
          </w:p>
          <w:p w14:paraId="4B809DB4" w14:textId="77777777" w:rsidR="00C815CA" w:rsidRDefault="00C815CA" w:rsidP="00C815CA">
            <w:pPr>
              <w:spacing w:after="0" w:line="240" w:lineRule="auto"/>
              <w:jc w:val="both"/>
              <w:rPr>
                <w:rFonts w:ascii="Arial" w:eastAsia="Times New Roman" w:hAnsi="Arial" w:cs="Arial"/>
                <w:color w:val="000000"/>
                <w:sz w:val="20"/>
                <w:szCs w:val="20"/>
                <w:lang w:eastAsia="es-MX"/>
              </w:rPr>
            </w:pPr>
          </w:p>
          <w:p w14:paraId="202EED51" w14:textId="77777777" w:rsidR="00C815CA" w:rsidRDefault="00C815CA" w:rsidP="00C815CA">
            <w:pPr>
              <w:spacing w:after="0" w:line="240" w:lineRule="auto"/>
              <w:jc w:val="both"/>
              <w:rPr>
                <w:rFonts w:ascii="Arial" w:eastAsia="Times New Roman" w:hAnsi="Arial" w:cs="Arial"/>
                <w:color w:val="000000"/>
                <w:sz w:val="20"/>
                <w:szCs w:val="20"/>
                <w:lang w:eastAsia="es-MX"/>
              </w:rPr>
            </w:pPr>
          </w:p>
          <w:p w14:paraId="0E3ACE6E"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p>
        </w:tc>
      </w:tr>
      <w:tr w:rsidR="00C815CA" w:rsidRPr="00D45982" w14:paraId="5F989CE7" w14:textId="77777777" w:rsidTr="00C815CA">
        <w:trPr>
          <w:trHeight w:val="273"/>
        </w:trPr>
        <w:tc>
          <w:tcPr>
            <w:tcW w:w="146" w:type="dxa"/>
            <w:shd w:val="clear" w:color="auto" w:fill="auto"/>
            <w:noWrap/>
            <w:hideMark/>
          </w:tcPr>
          <w:p w14:paraId="0FEE02A4"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8E80D7E" w14:textId="77777777" w:rsidR="00C815CA" w:rsidRPr="00D45982" w:rsidRDefault="00C815CA" w:rsidP="00C815CA">
            <w:pPr>
              <w:spacing w:after="0" w:line="240" w:lineRule="auto"/>
              <w:rPr>
                <w:rFonts w:eastAsia="Times New Roman"/>
                <w:color w:val="000000"/>
                <w:sz w:val="20"/>
                <w:szCs w:val="20"/>
                <w:lang w:eastAsia="es-MX"/>
              </w:rPr>
            </w:pPr>
          </w:p>
        </w:tc>
        <w:tc>
          <w:tcPr>
            <w:tcW w:w="8087" w:type="dxa"/>
            <w:gridSpan w:val="2"/>
            <w:shd w:val="clear" w:color="auto" w:fill="auto"/>
            <w:hideMark/>
          </w:tcPr>
          <w:p w14:paraId="395A7DCB" w14:textId="77777777" w:rsidR="00C815CA" w:rsidRPr="00D45982" w:rsidRDefault="00C815CA" w:rsidP="00C815CA">
            <w:pPr>
              <w:spacing w:after="0" w:line="240" w:lineRule="auto"/>
              <w:jc w:val="both"/>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 xml:space="preserve">INGRESOS DE OPERACIÒN DE ENTIDADES EMPRESARIALES  </w:t>
            </w:r>
          </w:p>
        </w:tc>
      </w:tr>
      <w:tr w:rsidR="00C815CA" w:rsidRPr="00D45982" w14:paraId="6DE079D7" w14:textId="77777777" w:rsidTr="00C815CA">
        <w:trPr>
          <w:trHeight w:val="404"/>
        </w:trPr>
        <w:tc>
          <w:tcPr>
            <w:tcW w:w="146" w:type="dxa"/>
            <w:shd w:val="clear" w:color="auto" w:fill="auto"/>
            <w:noWrap/>
            <w:hideMark/>
          </w:tcPr>
          <w:p w14:paraId="7CC820AE"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49AC074"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FD5E4C0"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2BB585F3"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Por las actividades empresariales de los organismos descentralizados</w:t>
            </w:r>
          </w:p>
        </w:tc>
      </w:tr>
      <w:tr w:rsidR="00C815CA" w:rsidRPr="00D45982" w14:paraId="46BAE3E0" w14:textId="77777777" w:rsidTr="00C815CA">
        <w:trPr>
          <w:trHeight w:val="645"/>
        </w:trPr>
        <w:tc>
          <w:tcPr>
            <w:tcW w:w="146" w:type="dxa"/>
            <w:shd w:val="clear" w:color="auto" w:fill="auto"/>
            <w:noWrap/>
            <w:hideMark/>
          </w:tcPr>
          <w:p w14:paraId="57AF20A5"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4843739" w14:textId="77777777" w:rsidR="00C815CA" w:rsidRPr="00D45982" w:rsidRDefault="00C815CA" w:rsidP="00C815CA">
            <w:pPr>
              <w:spacing w:after="0" w:line="240" w:lineRule="auto"/>
              <w:rPr>
                <w:rFonts w:eastAsia="Times New Roman"/>
                <w:color w:val="000000"/>
                <w:sz w:val="20"/>
                <w:szCs w:val="20"/>
                <w:lang w:eastAsia="es-MX"/>
              </w:rPr>
            </w:pPr>
          </w:p>
        </w:tc>
        <w:tc>
          <w:tcPr>
            <w:tcW w:w="8087" w:type="dxa"/>
            <w:gridSpan w:val="2"/>
            <w:shd w:val="clear" w:color="auto" w:fill="auto"/>
            <w:hideMark/>
          </w:tcPr>
          <w:p w14:paraId="0F478B62" w14:textId="77777777" w:rsidR="00C815CA" w:rsidRPr="00D45982" w:rsidRDefault="00C815CA" w:rsidP="00C815CA">
            <w:pPr>
              <w:spacing w:after="0" w:line="240" w:lineRule="auto"/>
              <w:jc w:val="both"/>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INGRESOS POR VENTAS DE BIENES Y SERVICIOS PRODUCIDOS EN ESTABLECIMIENTOS DEL GOBIERNO CENTRAL</w:t>
            </w:r>
          </w:p>
        </w:tc>
      </w:tr>
      <w:tr w:rsidR="00C815CA" w:rsidRPr="00D45982" w14:paraId="1D943747" w14:textId="77777777" w:rsidTr="00C815CA">
        <w:trPr>
          <w:trHeight w:val="600"/>
        </w:trPr>
        <w:tc>
          <w:tcPr>
            <w:tcW w:w="146" w:type="dxa"/>
            <w:shd w:val="clear" w:color="auto" w:fill="auto"/>
            <w:noWrap/>
            <w:hideMark/>
          </w:tcPr>
          <w:p w14:paraId="0AC4E7D6"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EFEBFF4"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E16CADB"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5B711DE1"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Por las actividades de producción y/o comercialización de Dependencias de la Administración Pública Centralizada</w:t>
            </w:r>
          </w:p>
        </w:tc>
      </w:tr>
      <w:tr w:rsidR="00C815CA" w:rsidRPr="00D45982" w14:paraId="1A811B34" w14:textId="77777777" w:rsidTr="00C815CA">
        <w:trPr>
          <w:trHeight w:val="300"/>
        </w:trPr>
        <w:tc>
          <w:tcPr>
            <w:tcW w:w="8379" w:type="dxa"/>
            <w:gridSpan w:val="4"/>
            <w:vMerge w:val="restart"/>
            <w:shd w:val="clear" w:color="auto" w:fill="auto"/>
            <w:noWrap/>
            <w:hideMark/>
          </w:tcPr>
          <w:p w14:paraId="5A195FE8" w14:textId="77777777" w:rsidR="00C815CA" w:rsidRPr="00D45982" w:rsidRDefault="00C815CA" w:rsidP="00C815CA">
            <w:pPr>
              <w:spacing w:after="0" w:line="240" w:lineRule="auto"/>
              <w:jc w:val="both"/>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PARTICIPACIONES, APORTACIONES, TRANSFERENCIAS, ASIGNACIONES, SUBSIDIOS Y OTRAS AYUDAS</w:t>
            </w:r>
          </w:p>
        </w:tc>
      </w:tr>
      <w:tr w:rsidR="00C815CA" w:rsidRPr="00D45982" w14:paraId="4411C3DA" w14:textId="77777777" w:rsidTr="00C815CA">
        <w:trPr>
          <w:trHeight w:val="300"/>
        </w:trPr>
        <w:tc>
          <w:tcPr>
            <w:tcW w:w="8379" w:type="dxa"/>
            <w:gridSpan w:val="4"/>
            <w:vMerge/>
            <w:vAlign w:val="center"/>
            <w:hideMark/>
          </w:tcPr>
          <w:p w14:paraId="65FD5E26"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p>
        </w:tc>
      </w:tr>
      <w:tr w:rsidR="00C815CA" w:rsidRPr="00D45982" w14:paraId="45BDBD18" w14:textId="77777777" w:rsidTr="00C815CA">
        <w:trPr>
          <w:trHeight w:val="300"/>
        </w:trPr>
        <w:tc>
          <w:tcPr>
            <w:tcW w:w="146" w:type="dxa"/>
            <w:shd w:val="clear" w:color="auto" w:fill="auto"/>
            <w:noWrap/>
            <w:hideMark/>
          </w:tcPr>
          <w:p w14:paraId="7893592F" w14:textId="77777777" w:rsidR="00C815CA" w:rsidRPr="00D45982" w:rsidRDefault="00C815CA" w:rsidP="00C815CA">
            <w:pPr>
              <w:spacing w:after="0" w:line="240" w:lineRule="auto"/>
              <w:rPr>
                <w:rFonts w:eastAsia="Times New Roman"/>
                <w:color w:val="000000"/>
                <w:sz w:val="20"/>
                <w:szCs w:val="20"/>
                <w:lang w:eastAsia="es-MX"/>
              </w:rPr>
            </w:pPr>
          </w:p>
        </w:tc>
        <w:tc>
          <w:tcPr>
            <w:tcW w:w="8233" w:type="dxa"/>
            <w:gridSpan w:val="3"/>
            <w:shd w:val="clear" w:color="auto" w:fill="auto"/>
            <w:hideMark/>
          </w:tcPr>
          <w:p w14:paraId="47D15BDB"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PARTICIPACIONES Y APORTACIONES</w:t>
            </w:r>
          </w:p>
        </w:tc>
      </w:tr>
      <w:tr w:rsidR="00C815CA" w:rsidRPr="00D45982" w14:paraId="6496CF41" w14:textId="77777777" w:rsidTr="00C815CA">
        <w:trPr>
          <w:trHeight w:val="300"/>
        </w:trPr>
        <w:tc>
          <w:tcPr>
            <w:tcW w:w="146" w:type="dxa"/>
            <w:shd w:val="clear" w:color="auto" w:fill="auto"/>
            <w:noWrap/>
            <w:hideMark/>
          </w:tcPr>
          <w:p w14:paraId="1B0C2813"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C6A1906" w14:textId="77777777" w:rsidR="00C815CA" w:rsidRPr="00D45982" w:rsidRDefault="00C815CA" w:rsidP="00C815CA">
            <w:pPr>
              <w:spacing w:after="0" w:line="240" w:lineRule="auto"/>
              <w:rPr>
                <w:rFonts w:eastAsia="Times New Roman"/>
                <w:color w:val="000000"/>
                <w:sz w:val="20"/>
                <w:szCs w:val="20"/>
                <w:lang w:eastAsia="es-MX"/>
              </w:rPr>
            </w:pPr>
          </w:p>
        </w:tc>
        <w:tc>
          <w:tcPr>
            <w:tcW w:w="8087" w:type="dxa"/>
            <w:gridSpan w:val="2"/>
            <w:shd w:val="clear" w:color="auto" w:fill="auto"/>
            <w:hideMark/>
          </w:tcPr>
          <w:p w14:paraId="4D4ED6E4"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PARTICIPACIONES</w:t>
            </w:r>
          </w:p>
        </w:tc>
      </w:tr>
      <w:tr w:rsidR="00C815CA" w:rsidRPr="00D45982" w14:paraId="7239A998" w14:textId="77777777" w:rsidTr="00C815CA">
        <w:trPr>
          <w:trHeight w:val="300"/>
        </w:trPr>
        <w:tc>
          <w:tcPr>
            <w:tcW w:w="146" w:type="dxa"/>
            <w:shd w:val="clear" w:color="auto" w:fill="auto"/>
            <w:noWrap/>
            <w:hideMark/>
          </w:tcPr>
          <w:p w14:paraId="0899D612"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0B621C5"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63A4301"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74295F4B"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Fondo General de Participaciones</w:t>
            </w:r>
          </w:p>
        </w:tc>
      </w:tr>
      <w:tr w:rsidR="00C815CA" w:rsidRPr="00D45982" w14:paraId="48C82D35" w14:textId="77777777" w:rsidTr="00C815CA">
        <w:trPr>
          <w:trHeight w:val="300"/>
        </w:trPr>
        <w:tc>
          <w:tcPr>
            <w:tcW w:w="146" w:type="dxa"/>
            <w:shd w:val="clear" w:color="auto" w:fill="auto"/>
            <w:noWrap/>
            <w:hideMark/>
          </w:tcPr>
          <w:p w14:paraId="292C14E5"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B2A6598"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48827E0"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366E83EF"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Fondo de Fomento Municipal</w:t>
            </w:r>
          </w:p>
        </w:tc>
      </w:tr>
      <w:tr w:rsidR="00C815CA" w:rsidRPr="00D45982" w14:paraId="65783DED" w14:textId="77777777" w:rsidTr="00C815CA">
        <w:trPr>
          <w:trHeight w:val="300"/>
        </w:trPr>
        <w:tc>
          <w:tcPr>
            <w:tcW w:w="146" w:type="dxa"/>
            <w:shd w:val="clear" w:color="auto" w:fill="auto"/>
            <w:noWrap/>
            <w:hideMark/>
          </w:tcPr>
          <w:p w14:paraId="427B2BBC"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A49B134"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81FCC91"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06F7A4C1"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Participaciones en Impuestos Especiales</w:t>
            </w:r>
          </w:p>
        </w:tc>
      </w:tr>
      <w:tr w:rsidR="00C815CA" w:rsidRPr="00D45982" w14:paraId="0248ACE4" w14:textId="77777777" w:rsidTr="00C815CA">
        <w:trPr>
          <w:trHeight w:val="300"/>
        </w:trPr>
        <w:tc>
          <w:tcPr>
            <w:tcW w:w="146" w:type="dxa"/>
            <w:shd w:val="clear" w:color="auto" w:fill="auto"/>
            <w:noWrap/>
            <w:hideMark/>
          </w:tcPr>
          <w:p w14:paraId="50ECA7AE"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1E99E59"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A6C7189"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4D4C46E5"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Fondo de Fiscalización y Recaudación</w:t>
            </w:r>
          </w:p>
        </w:tc>
      </w:tr>
      <w:tr w:rsidR="00C815CA" w:rsidRPr="00D45982" w14:paraId="06AFC00E" w14:textId="77777777" w:rsidTr="00C815CA">
        <w:trPr>
          <w:trHeight w:val="300"/>
        </w:trPr>
        <w:tc>
          <w:tcPr>
            <w:tcW w:w="146" w:type="dxa"/>
            <w:shd w:val="clear" w:color="auto" w:fill="auto"/>
            <w:noWrap/>
            <w:hideMark/>
          </w:tcPr>
          <w:p w14:paraId="391D574F"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5AB392F"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4BD957F"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781CDF4F"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 xml:space="preserve">Fondo de Compensación  </w:t>
            </w:r>
          </w:p>
        </w:tc>
      </w:tr>
      <w:tr w:rsidR="00C815CA" w:rsidRPr="00D45982" w14:paraId="402EE6FC" w14:textId="77777777" w:rsidTr="00C815CA">
        <w:trPr>
          <w:trHeight w:val="300"/>
        </w:trPr>
        <w:tc>
          <w:tcPr>
            <w:tcW w:w="146" w:type="dxa"/>
            <w:shd w:val="clear" w:color="auto" w:fill="auto"/>
            <w:noWrap/>
            <w:hideMark/>
          </w:tcPr>
          <w:p w14:paraId="1F679136"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33A79F7" w14:textId="77777777" w:rsidR="00C815CA" w:rsidRPr="00D45982" w:rsidRDefault="00C815CA" w:rsidP="00C815CA">
            <w:pPr>
              <w:spacing w:after="0" w:line="240" w:lineRule="auto"/>
              <w:rPr>
                <w:rFonts w:eastAsia="Times New Roman"/>
                <w:color w:val="000000"/>
                <w:sz w:val="20"/>
                <w:szCs w:val="20"/>
                <w:lang w:eastAsia="es-MX"/>
              </w:rPr>
            </w:pPr>
          </w:p>
        </w:tc>
        <w:tc>
          <w:tcPr>
            <w:tcW w:w="8087" w:type="dxa"/>
            <w:gridSpan w:val="2"/>
            <w:shd w:val="clear" w:color="auto" w:fill="auto"/>
            <w:hideMark/>
          </w:tcPr>
          <w:p w14:paraId="5565DF28"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APORTACIONES</w:t>
            </w:r>
          </w:p>
        </w:tc>
      </w:tr>
      <w:tr w:rsidR="00C815CA" w:rsidRPr="00D45982" w14:paraId="41535274" w14:textId="77777777" w:rsidTr="00C815CA">
        <w:trPr>
          <w:trHeight w:val="300"/>
        </w:trPr>
        <w:tc>
          <w:tcPr>
            <w:tcW w:w="146" w:type="dxa"/>
            <w:shd w:val="clear" w:color="auto" w:fill="auto"/>
            <w:noWrap/>
            <w:hideMark/>
          </w:tcPr>
          <w:p w14:paraId="62602923"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E170A85"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4FB4BE2"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679B0673"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Fondo de Aportaciones para la Nómina Educativa y Gasto Operativo</w:t>
            </w:r>
          </w:p>
        </w:tc>
      </w:tr>
      <w:tr w:rsidR="00C815CA" w:rsidRPr="00D45982" w14:paraId="0F9555C2" w14:textId="77777777" w:rsidTr="00C815CA">
        <w:trPr>
          <w:trHeight w:val="300"/>
        </w:trPr>
        <w:tc>
          <w:tcPr>
            <w:tcW w:w="146" w:type="dxa"/>
            <w:shd w:val="clear" w:color="auto" w:fill="auto"/>
            <w:noWrap/>
            <w:hideMark/>
          </w:tcPr>
          <w:p w14:paraId="348EFC77"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C783047"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9E105D5"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28A9A7C1"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 xml:space="preserve">Fondo de Aportaciones para los Servicios de Salud </w:t>
            </w:r>
          </w:p>
        </w:tc>
      </w:tr>
      <w:tr w:rsidR="00C815CA" w:rsidRPr="00D45982" w14:paraId="1A7FD7DC" w14:textId="77777777" w:rsidTr="00C815CA">
        <w:trPr>
          <w:trHeight w:val="300"/>
        </w:trPr>
        <w:tc>
          <w:tcPr>
            <w:tcW w:w="146" w:type="dxa"/>
            <w:shd w:val="clear" w:color="auto" w:fill="auto"/>
            <w:noWrap/>
            <w:hideMark/>
          </w:tcPr>
          <w:p w14:paraId="6F07A141"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2C23A25"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03D56C3"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0C364EF6"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Fondo de Aportaciones para la Infraestructura Social</w:t>
            </w:r>
          </w:p>
        </w:tc>
      </w:tr>
      <w:tr w:rsidR="00C815CA" w:rsidRPr="00D45982" w14:paraId="023705B0" w14:textId="77777777" w:rsidTr="00C815CA">
        <w:trPr>
          <w:trHeight w:val="300"/>
        </w:trPr>
        <w:tc>
          <w:tcPr>
            <w:tcW w:w="146" w:type="dxa"/>
            <w:shd w:val="clear" w:color="auto" w:fill="auto"/>
            <w:noWrap/>
            <w:hideMark/>
          </w:tcPr>
          <w:p w14:paraId="3588D802"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DD38A55"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76ED545"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11F86B3F"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Fondo de Aportaciones para la Infraestructura Social  Municipal</w:t>
            </w:r>
          </w:p>
        </w:tc>
      </w:tr>
      <w:tr w:rsidR="00C815CA" w:rsidRPr="00D45982" w14:paraId="39CB74A3" w14:textId="77777777" w:rsidTr="00C815CA">
        <w:trPr>
          <w:trHeight w:val="300"/>
        </w:trPr>
        <w:tc>
          <w:tcPr>
            <w:tcW w:w="146" w:type="dxa"/>
            <w:shd w:val="clear" w:color="auto" w:fill="auto"/>
            <w:noWrap/>
            <w:hideMark/>
          </w:tcPr>
          <w:p w14:paraId="13E1F473"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E6BAC81"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3C5C1B4"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34A5055C"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Fondo de Aportaciones para la Infraestructura Social  Estatal</w:t>
            </w:r>
          </w:p>
        </w:tc>
      </w:tr>
      <w:tr w:rsidR="00C815CA" w:rsidRPr="00D45982" w14:paraId="3AA11991" w14:textId="77777777" w:rsidTr="00C815CA">
        <w:trPr>
          <w:trHeight w:val="480"/>
        </w:trPr>
        <w:tc>
          <w:tcPr>
            <w:tcW w:w="146" w:type="dxa"/>
            <w:shd w:val="clear" w:color="auto" w:fill="auto"/>
            <w:noWrap/>
            <w:hideMark/>
          </w:tcPr>
          <w:p w14:paraId="4D465F5D"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FC55DEF"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1B169EB"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3E39633E"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 xml:space="preserve">Fondo de Aportaciones para el Fortalecimiento de los Municipios y de las Demarcaciones Territoriales del Distrito Federal </w:t>
            </w:r>
          </w:p>
        </w:tc>
      </w:tr>
      <w:tr w:rsidR="00C815CA" w:rsidRPr="00D45982" w14:paraId="613A506C" w14:textId="77777777" w:rsidTr="00C815CA">
        <w:trPr>
          <w:trHeight w:val="300"/>
        </w:trPr>
        <w:tc>
          <w:tcPr>
            <w:tcW w:w="146" w:type="dxa"/>
            <w:shd w:val="clear" w:color="auto" w:fill="auto"/>
            <w:noWrap/>
            <w:hideMark/>
          </w:tcPr>
          <w:p w14:paraId="515E938F"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44FC485"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332E78C"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02E9DFC6"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Fondo de Aportaciones Múltiples</w:t>
            </w:r>
          </w:p>
        </w:tc>
      </w:tr>
      <w:tr w:rsidR="00C815CA" w:rsidRPr="00D45982" w14:paraId="2002E3FE" w14:textId="77777777" w:rsidTr="00C815CA">
        <w:trPr>
          <w:trHeight w:val="300"/>
        </w:trPr>
        <w:tc>
          <w:tcPr>
            <w:tcW w:w="146" w:type="dxa"/>
            <w:shd w:val="clear" w:color="auto" w:fill="auto"/>
            <w:noWrap/>
            <w:hideMark/>
          </w:tcPr>
          <w:p w14:paraId="152C207F"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8E769C6"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0D1AF44"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473D917B"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Asistencia Social</w:t>
            </w:r>
          </w:p>
        </w:tc>
      </w:tr>
      <w:tr w:rsidR="00C815CA" w:rsidRPr="00D45982" w14:paraId="660281F3" w14:textId="77777777" w:rsidTr="00C815CA">
        <w:trPr>
          <w:trHeight w:val="300"/>
        </w:trPr>
        <w:tc>
          <w:tcPr>
            <w:tcW w:w="146" w:type="dxa"/>
            <w:shd w:val="clear" w:color="auto" w:fill="auto"/>
            <w:noWrap/>
            <w:hideMark/>
          </w:tcPr>
          <w:p w14:paraId="29F1459E"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80876AC"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7BD67C5"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6842CEC0"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Infraestructura Educativa Básica</w:t>
            </w:r>
          </w:p>
        </w:tc>
      </w:tr>
      <w:tr w:rsidR="00C815CA" w:rsidRPr="00D45982" w14:paraId="0988E0D4" w14:textId="77777777" w:rsidTr="00C815CA">
        <w:trPr>
          <w:trHeight w:val="300"/>
        </w:trPr>
        <w:tc>
          <w:tcPr>
            <w:tcW w:w="146" w:type="dxa"/>
            <w:shd w:val="clear" w:color="auto" w:fill="auto"/>
            <w:noWrap/>
            <w:hideMark/>
          </w:tcPr>
          <w:p w14:paraId="09403E31"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09E9B65"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5FBC3101"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51B0DFDC"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Infraestructura Educativa Media Superior</w:t>
            </w:r>
          </w:p>
        </w:tc>
      </w:tr>
      <w:tr w:rsidR="00C815CA" w:rsidRPr="00D45982" w14:paraId="55223578" w14:textId="77777777" w:rsidTr="00C815CA">
        <w:trPr>
          <w:trHeight w:val="300"/>
        </w:trPr>
        <w:tc>
          <w:tcPr>
            <w:tcW w:w="146" w:type="dxa"/>
            <w:shd w:val="clear" w:color="auto" w:fill="auto"/>
            <w:noWrap/>
            <w:hideMark/>
          </w:tcPr>
          <w:p w14:paraId="6325D9B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E1D296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7FC92C0D"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63ABE94E"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Infraestructura Educativa Superior</w:t>
            </w:r>
          </w:p>
        </w:tc>
      </w:tr>
      <w:tr w:rsidR="00C815CA" w:rsidRPr="00D45982" w14:paraId="07CAA1CF" w14:textId="77777777" w:rsidTr="00C815CA">
        <w:trPr>
          <w:trHeight w:val="356"/>
        </w:trPr>
        <w:tc>
          <w:tcPr>
            <w:tcW w:w="146" w:type="dxa"/>
            <w:shd w:val="clear" w:color="auto" w:fill="auto"/>
            <w:noWrap/>
            <w:hideMark/>
          </w:tcPr>
          <w:p w14:paraId="1C6A1829"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D2D8F06"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7D4A083"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431E986F"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Fondo de Aportaciones para la Educación Tecnológica y de Adultos</w:t>
            </w:r>
          </w:p>
        </w:tc>
      </w:tr>
      <w:tr w:rsidR="00C815CA" w:rsidRPr="00D45982" w14:paraId="45018FCF" w14:textId="77777777" w:rsidTr="00C815CA">
        <w:trPr>
          <w:trHeight w:val="300"/>
        </w:trPr>
        <w:tc>
          <w:tcPr>
            <w:tcW w:w="146" w:type="dxa"/>
            <w:vMerge w:val="restart"/>
            <w:shd w:val="clear" w:color="auto" w:fill="auto"/>
            <w:noWrap/>
            <w:hideMark/>
          </w:tcPr>
          <w:p w14:paraId="03AE409E"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vMerge w:val="restart"/>
            <w:shd w:val="clear" w:color="auto" w:fill="auto"/>
            <w:noWrap/>
            <w:hideMark/>
          </w:tcPr>
          <w:p w14:paraId="4EF1ACA3"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vMerge w:val="restart"/>
            <w:shd w:val="clear" w:color="auto" w:fill="auto"/>
            <w:noWrap/>
            <w:hideMark/>
          </w:tcPr>
          <w:p w14:paraId="2878CEBF"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vMerge w:val="restart"/>
            <w:shd w:val="clear" w:color="auto" w:fill="auto"/>
            <w:hideMark/>
          </w:tcPr>
          <w:p w14:paraId="3DA02D95"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Fondo de Aportaciones para la Seguridad Pública de los Estados y del Distrito Federal</w:t>
            </w:r>
          </w:p>
        </w:tc>
      </w:tr>
      <w:tr w:rsidR="00C815CA" w:rsidRPr="00D45982" w14:paraId="7296DF8E" w14:textId="77777777" w:rsidTr="00C815CA">
        <w:trPr>
          <w:trHeight w:val="244"/>
        </w:trPr>
        <w:tc>
          <w:tcPr>
            <w:tcW w:w="146" w:type="dxa"/>
            <w:vMerge/>
            <w:vAlign w:val="center"/>
            <w:hideMark/>
          </w:tcPr>
          <w:p w14:paraId="67F6DA81"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vMerge/>
            <w:vAlign w:val="center"/>
            <w:hideMark/>
          </w:tcPr>
          <w:p w14:paraId="04296CB2"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vMerge/>
            <w:vAlign w:val="center"/>
            <w:hideMark/>
          </w:tcPr>
          <w:p w14:paraId="443B965F"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vMerge/>
            <w:vAlign w:val="center"/>
            <w:hideMark/>
          </w:tcPr>
          <w:p w14:paraId="3D048CB5" w14:textId="77777777" w:rsidR="00C815CA" w:rsidRPr="00D45982" w:rsidRDefault="00C815CA" w:rsidP="00C815CA">
            <w:pPr>
              <w:spacing w:after="0" w:line="240" w:lineRule="auto"/>
              <w:rPr>
                <w:rFonts w:ascii="Arial" w:eastAsia="Times New Roman" w:hAnsi="Arial" w:cs="Arial"/>
                <w:color w:val="000000"/>
                <w:sz w:val="20"/>
                <w:szCs w:val="20"/>
                <w:lang w:eastAsia="es-MX"/>
              </w:rPr>
            </w:pPr>
          </w:p>
        </w:tc>
      </w:tr>
      <w:tr w:rsidR="00C815CA" w:rsidRPr="00D45982" w14:paraId="1D98657C" w14:textId="77777777" w:rsidTr="00C815CA">
        <w:trPr>
          <w:trHeight w:val="480"/>
        </w:trPr>
        <w:tc>
          <w:tcPr>
            <w:tcW w:w="146" w:type="dxa"/>
            <w:shd w:val="clear" w:color="auto" w:fill="auto"/>
            <w:noWrap/>
            <w:hideMark/>
          </w:tcPr>
          <w:p w14:paraId="210B48B1"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8F07CC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CEEB268"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7C3F25C1"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Fondo de Aportaciones para el Fortalecimiento de las Entidades Federativas</w:t>
            </w:r>
          </w:p>
        </w:tc>
      </w:tr>
      <w:tr w:rsidR="00C815CA" w:rsidRPr="00D45982" w14:paraId="545FC80C" w14:textId="77777777" w:rsidTr="00C815CA">
        <w:trPr>
          <w:trHeight w:val="300"/>
        </w:trPr>
        <w:tc>
          <w:tcPr>
            <w:tcW w:w="146" w:type="dxa"/>
            <w:shd w:val="clear" w:color="auto" w:fill="auto"/>
            <w:noWrap/>
            <w:hideMark/>
          </w:tcPr>
          <w:p w14:paraId="7A7A0FFF"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7C4B48E" w14:textId="77777777" w:rsidR="00C815CA" w:rsidRPr="00D45982" w:rsidRDefault="00C815CA" w:rsidP="00C815CA">
            <w:pPr>
              <w:spacing w:after="0" w:line="240" w:lineRule="auto"/>
              <w:rPr>
                <w:rFonts w:eastAsia="Times New Roman"/>
                <w:color w:val="000000"/>
                <w:sz w:val="20"/>
                <w:szCs w:val="20"/>
                <w:lang w:eastAsia="es-MX"/>
              </w:rPr>
            </w:pPr>
          </w:p>
        </w:tc>
        <w:tc>
          <w:tcPr>
            <w:tcW w:w="8087" w:type="dxa"/>
            <w:gridSpan w:val="2"/>
            <w:shd w:val="clear" w:color="auto" w:fill="auto"/>
            <w:hideMark/>
          </w:tcPr>
          <w:p w14:paraId="104F7C49"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CONVENIOS</w:t>
            </w:r>
          </w:p>
        </w:tc>
      </w:tr>
      <w:tr w:rsidR="00C815CA" w:rsidRPr="00D45982" w14:paraId="65BD0D0B" w14:textId="77777777" w:rsidTr="00C815CA">
        <w:trPr>
          <w:trHeight w:val="300"/>
        </w:trPr>
        <w:tc>
          <w:tcPr>
            <w:tcW w:w="146" w:type="dxa"/>
            <w:shd w:val="clear" w:color="auto" w:fill="auto"/>
            <w:noWrap/>
            <w:hideMark/>
          </w:tcPr>
          <w:p w14:paraId="798A51CB"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A70C5FE"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36874AB"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3950A454"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Convenios</w:t>
            </w:r>
          </w:p>
        </w:tc>
      </w:tr>
      <w:tr w:rsidR="00C815CA" w:rsidRPr="00D45982" w14:paraId="57DAC0E6" w14:textId="77777777" w:rsidTr="00C815CA">
        <w:trPr>
          <w:trHeight w:val="300"/>
        </w:trPr>
        <w:tc>
          <w:tcPr>
            <w:tcW w:w="146" w:type="dxa"/>
            <w:shd w:val="clear" w:color="auto" w:fill="auto"/>
            <w:noWrap/>
            <w:hideMark/>
          </w:tcPr>
          <w:p w14:paraId="20AA59BB" w14:textId="77777777" w:rsidR="00C815CA" w:rsidRPr="00D45982" w:rsidRDefault="00C815CA" w:rsidP="00C815CA">
            <w:pPr>
              <w:spacing w:after="0" w:line="240" w:lineRule="auto"/>
              <w:rPr>
                <w:rFonts w:eastAsia="Times New Roman"/>
                <w:color w:val="000000"/>
                <w:sz w:val="20"/>
                <w:szCs w:val="20"/>
                <w:lang w:eastAsia="es-MX"/>
              </w:rPr>
            </w:pPr>
          </w:p>
        </w:tc>
        <w:tc>
          <w:tcPr>
            <w:tcW w:w="8233" w:type="dxa"/>
            <w:gridSpan w:val="3"/>
            <w:shd w:val="clear" w:color="auto" w:fill="auto"/>
            <w:hideMark/>
          </w:tcPr>
          <w:p w14:paraId="424122A4" w14:textId="77777777" w:rsidR="00C815CA" w:rsidRPr="00D45982" w:rsidRDefault="00C815CA" w:rsidP="00C815CA">
            <w:pPr>
              <w:spacing w:after="0" w:line="240" w:lineRule="auto"/>
              <w:jc w:val="both"/>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TRANSFERENCIAS, ASIGNACIONES, SUBSIDIOS Y OTRAS AYUDAS</w:t>
            </w:r>
          </w:p>
        </w:tc>
      </w:tr>
      <w:tr w:rsidR="00C815CA" w:rsidRPr="00D45982" w14:paraId="78526A33" w14:textId="77777777" w:rsidTr="00C815CA">
        <w:trPr>
          <w:trHeight w:val="300"/>
        </w:trPr>
        <w:tc>
          <w:tcPr>
            <w:tcW w:w="146" w:type="dxa"/>
            <w:shd w:val="clear" w:color="auto" w:fill="auto"/>
            <w:noWrap/>
            <w:hideMark/>
          </w:tcPr>
          <w:p w14:paraId="7E2710CA"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BBC2266"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B80770D"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4A63F8F3"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Transferencias Internas y Asignaciones al Sector Público</w:t>
            </w:r>
          </w:p>
        </w:tc>
      </w:tr>
      <w:tr w:rsidR="00C815CA" w:rsidRPr="00D45982" w14:paraId="22BE6731" w14:textId="77777777" w:rsidTr="00C815CA">
        <w:trPr>
          <w:trHeight w:val="300"/>
        </w:trPr>
        <w:tc>
          <w:tcPr>
            <w:tcW w:w="146" w:type="dxa"/>
            <w:shd w:val="clear" w:color="auto" w:fill="auto"/>
            <w:noWrap/>
            <w:hideMark/>
          </w:tcPr>
          <w:p w14:paraId="0CC12443"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898C9DF"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8855E4E"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3F7FBE90"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Transferencias Internas al Resto del Sector Público</w:t>
            </w:r>
          </w:p>
        </w:tc>
      </w:tr>
      <w:tr w:rsidR="00C815CA" w:rsidRPr="00D45982" w14:paraId="5160EA4C" w14:textId="77777777" w:rsidTr="00C815CA">
        <w:trPr>
          <w:trHeight w:val="300"/>
        </w:trPr>
        <w:tc>
          <w:tcPr>
            <w:tcW w:w="146" w:type="dxa"/>
            <w:shd w:val="clear" w:color="auto" w:fill="auto"/>
            <w:noWrap/>
            <w:hideMark/>
          </w:tcPr>
          <w:p w14:paraId="7D898436"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FA1FB6A"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2436C549"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643B48B3"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 xml:space="preserve">Subsidios y Subvenciones </w:t>
            </w:r>
          </w:p>
        </w:tc>
      </w:tr>
      <w:tr w:rsidR="00C815CA" w:rsidRPr="00D45982" w14:paraId="3F76CDC5" w14:textId="77777777" w:rsidTr="00C815CA">
        <w:trPr>
          <w:trHeight w:val="300"/>
        </w:trPr>
        <w:tc>
          <w:tcPr>
            <w:tcW w:w="146" w:type="dxa"/>
            <w:shd w:val="clear" w:color="auto" w:fill="auto"/>
            <w:noWrap/>
            <w:hideMark/>
          </w:tcPr>
          <w:p w14:paraId="0E093556"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24FE1E9"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D9A6DEE"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48780579"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Ayudas Sociales</w:t>
            </w:r>
          </w:p>
        </w:tc>
      </w:tr>
      <w:tr w:rsidR="00C815CA" w:rsidRPr="00D45982" w14:paraId="0896C3A7" w14:textId="77777777" w:rsidTr="00C815CA">
        <w:trPr>
          <w:trHeight w:val="300"/>
        </w:trPr>
        <w:tc>
          <w:tcPr>
            <w:tcW w:w="146" w:type="dxa"/>
            <w:shd w:val="clear" w:color="auto" w:fill="auto"/>
            <w:noWrap/>
            <w:hideMark/>
          </w:tcPr>
          <w:p w14:paraId="4BC0DE19"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411555A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6A82AE38"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3262850B"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Pensiones y Jubilaciones</w:t>
            </w:r>
          </w:p>
        </w:tc>
      </w:tr>
      <w:tr w:rsidR="00C815CA" w:rsidRPr="00D45982" w14:paraId="137E7397" w14:textId="77777777" w:rsidTr="00C815CA">
        <w:trPr>
          <w:trHeight w:val="300"/>
        </w:trPr>
        <w:tc>
          <w:tcPr>
            <w:tcW w:w="146" w:type="dxa"/>
            <w:shd w:val="clear" w:color="auto" w:fill="auto"/>
            <w:noWrap/>
            <w:hideMark/>
          </w:tcPr>
          <w:p w14:paraId="1ADC8A2E"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9ADB625"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38315C18"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58A6D677" w14:textId="77777777" w:rsidR="00C815CA" w:rsidRPr="00D45982" w:rsidRDefault="00C815CA" w:rsidP="00C815CA">
            <w:pPr>
              <w:spacing w:after="0" w:line="240" w:lineRule="auto"/>
              <w:jc w:val="both"/>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 xml:space="preserve">Transferencias a Fideicomisos, Mandatos y Análogos </w:t>
            </w:r>
          </w:p>
        </w:tc>
      </w:tr>
      <w:tr w:rsidR="00C815CA" w:rsidRPr="00D45982" w14:paraId="2EFA767F" w14:textId="77777777" w:rsidTr="00C815CA">
        <w:trPr>
          <w:trHeight w:val="300"/>
        </w:trPr>
        <w:tc>
          <w:tcPr>
            <w:tcW w:w="8379" w:type="dxa"/>
            <w:gridSpan w:val="4"/>
            <w:shd w:val="clear" w:color="auto" w:fill="auto"/>
            <w:noWrap/>
            <w:hideMark/>
          </w:tcPr>
          <w:p w14:paraId="752531F5" w14:textId="77777777" w:rsidR="00C815CA" w:rsidRPr="00D45982" w:rsidRDefault="00C815CA" w:rsidP="00C815CA">
            <w:pPr>
              <w:spacing w:after="0" w:line="240" w:lineRule="auto"/>
              <w:rPr>
                <w:rFonts w:ascii="Arial" w:eastAsia="Times New Roman" w:hAnsi="Arial" w:cs="Arial"/>
                <w:b/>
                <w:bCs/>
                <w:color w:val="000000"/>
                <w:sz w:val="20"/>
                <w:szCs w:val="20"/>
                <w:lang w:eastAsia="es-MX"/>
              </w:rPr>
            </w:pPr>
            <w:r w:rsidRPr="00D45982">
              <w:rPr>
                <w:rFonts w:ascii="Arial" w:eastAsia="Times New Roman" w:hAnsi="Arial" w:cs="Arial"/>
                <w:b/>
                <w:bCs/>
                <w:color w:val="000000"/>
                <w:sz w:val="20"/>
                <w:szCs w:val="20"/>
                <w:lang w:eastAsia="es-MX"/>
              </w:rPr>
              <w:t>OTROS INGRESOS</w:t>
            </w:r>
          </w:p>
        </w:tc>
      </w:tr>
      <w:tr w:rsidR="00C815CA" w:rsidRPr="00D45982" w14:paraId="644B7231" w14:textId="77777777" w:rsidTr="00C815CA">
        <w:trPr>
          <w:trHeight w:val="300"/>
        </w:trPr>
        <w:tc>
          <w:tcPr>
            <w:tcW w:w="146" w:type="dxa"/>
            <w:shd w:val="clear" w:color="auto" w:fill="auto"/>
            <w:noWrap/>
            <w:hideMark/>
          </w:tcPr>
          <w:p w14:paraId="59A0AE97"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0456C980" w14:textId="77777777" w:rsidR="00C815CA" w:rsidRPr="00D45982" w:rsidRDefault="00C815CA" w:rsidP="00C815CA">
            <w:pPr>
              <w:spacing w:after="0" w:line="240" w:lineRule="auto"/>
              <w:rPr>
                <w:rFonts w:eastAsia="Times New Roman"/>
                <w:color w:val="000000"/>
                <w:sz w:val="20"/>
                <w:szCs w:val="20"/>
                <w:lang w:eastAsia="es-MX"/>
              </w:rPr>
            </w:pPr>
          </w:p>
        </w:tc>
        <w:tc>
          <w:tcPr>
            <w:tcW w:w="146" w:type="dxa"/>
            <w:shd w:val="clear" w:color="auto" w:fill="auto"/>
            <w:noWrap/>
            <w:hideMark/>
          </w:tcPr>
          <w:p w14:paraId="107CE388" w14:textId="77777777" w:rsidR="00C815CA" w:rsidRPr="00D45982" w:rsidRDefault="00C815CA" w:rsidP="00C815CA">
            <w:pPr>
              <w:spacing w:after="0" w:line="240" w:lineRule="auto"/>
              <w:rPr>
                <w:rFonts w:eastAsia="Times New Roman"/>
                <w:color w:val="000000"/>
                <w:sz w:val="20"/>
                <w:szCs w:val="20"/>
                <w:lang w:eastAsia="es-MX"/>
              </w:rPr>
            </w:pPr>
          </w:p>
        </w:tc>
        <w:tc>
          <w:tcPr>
            <w:tcW w:w="7941" w:type="dxa"/>
            <w:shd w:val="clear" w:color="auto" w:fill="auto"/>
            <w:hideMark/>
          </w:tcPr>
          <w:p w14:paraId="22319C71" w14:textId="77777777" w:rsidR="00C815CA" w:rsidRPr="00D45982" w:rsidRDefault="00C815CA" w:rsidP="00C815CA">
            <w:pPr>
              <w:spacing w:after="0" w:line="240" w:lineRule="auto"/>
              <w:rPr>
                <w:rFonts w:ascii="Arial" w:eastAsia="Times New Roman" w:hAnsi="Arial" w:cs="Arial"/>
                <w:color w:val="000000"/>
                <w:sz w:val="20"/>
                <w:szCs w:val="20"/>
                <w:lang w:eastAsia="es-MX"/>
              </w:rPr>
            </w:pPr>
            <w:r w:rsidRPr="00D45982">
              <w:rPr>
                <w:rFonts w:ascii="Arial" w:eastAsia="Times New Roman" w:hAnsi="Arial" w:cs="Arial"/>
                <w:color w:val="000000"/>
                <w:sz w:val="20"/>
                <w:szCs w:val="20"/>
                <w:lang w:eastAsia="es-MX"/>
              </w:rPr>
              <w:t>Intereses Ganados de Valores, Créditos, Bonos y Otros</w:t>
            </w:r>
          </w:p>
        </w:tc>
      </w:tr>
    </w:tbl>
    <w:p w14:paraId="3D68A528" w14:textId="77777777" w:rsidR="00C815CA" w:rsidRPr="00EF59FA" w:rsidRDefault="00C815CA" w:rsidP="00C815CA">
      <w:pPr>
        <w:pStyle w:val="Prrafodelista"/>
        <w:spacing w:line="240" w:lineRule="auto"/>
        <w:ind w:left="0"/>
        <w:jc w:val="both"/>
        <w:rPr>
          <w:rFonts w:ascii="Arial" w:hAnsi="Arial" w:cs="Arial"/>
          <w:color w:val="000000"/>
        </w:rPr>
      </w:pPr>
    </w:p>
    <w:p w14:paraId="14277890" w14:textId="77777777" w:rsidR="00C815CA" w:rsidRDefault="00C815CA" w:rsidP="00523542">
      <w:pPr>
        <w:jc w:val="both"/>
        <w:rPr>
          <w:rFonts w:ascii="Arial" w:hAnsi="Arial" w:cs="Arial"/>
        </w:rPr>
      </w:pPr>
    </w:p>
    <w:p w14:paraId="4948E99B" w14:textId="77777777" w:rsidR="00C815CA" w:rsidRDefault="00C815CA" w:rsidP="00523542">
      <w:pPr>
        <w:jc w:val="both"/>
        <w:rPr>
          <w:rFonts w:ascii="Arial" w:hAnsi="Arial" w:cs="Arial"/>
        </w:rPr>
      </w:pPr>
    </w:p>
    <w:p w14:paraId="4352F79F" w14:textId="77777777" w:rsidR="00C815CA" w:rsidRDefault="00C815CA" w:rsidP="00523542">
      <w:pPr>
        <w:jc w:val="both"/>
        <w:rPr>
          <w:rFonts w:ascii="Arial" w:hAnsi="Arial" w:cs="Arial"/>
        </w:rPr>
      </w:pPr>
    </w:p>
    <w:p w14:paraId="60F25544" w14:textId="77777777" w:rsidR="00C815CA" w:rsidRDefault="00C815CA" w:rsidP="00523542">
      <w:pPr>
        <w:jc w:val="both"/>
        <w:rPr>
          <w:rFonts w:ascii="Arial" w:hAnsi="Arial" w:cs="Arial"/>
        </w:rPr>
      </w:pPr>
    </w:p>
    <w:p w14:paraId="4BBE0EFC" w14:textId="77777777" w:rsidR="00C815CA" w:rsidRDefault="00C815CA" w:rsidP="00523542">
      <w:pPr>
        <w:jc w:val="both"/>
        <w:rPr>
          <w:rFonts w:ascii="Arial" w:hAnsi="Arial" w:cs="Arial"/>
        </w:rPr>
      </w:pPr>
    </w:p>
    <w:p w14:paraId="5551A7FF" w14:textId="77777777" w:rsidR="00C815CA" w:rsidRDefault="00C815CA" w:rsidP="00523542">
      <w:pPr>
        <w:jc w:val="both"/>
        <w:rPr>
          <w:rFonts w:ascii="Arial" w:hAnsi="Arial" w:cs="Arial"/>
        </w:rPr>
      </w:pPr>
    </w:p>
    <w:p w14:paraId="386506B0" w14:textId="77777777" w:rsidR="00C815CA" w:rsidRPr="00AE133B" w:rsidRDefault="00C815CA" w:rsidP="00C815CA">
      <w:pPr>
        <w:pStyle w:val="Default"/>
        <w:ind w:left="284"/>
        <w:jc w:val="both"/>
        <w:rPr>
          <w:color w:val="auto"/>
          <w:szCs w:val="22"/>
        </w:rPr>
      </w:pPr>
      <w:r>
        <w:rPr>
          <w:b/>
          <w:color w:val="auto"/>
          <w:szCs w:val="22"/>
        </w:rPr>
        <w:t xml:space="preserve">ii) Propuesta de </w:t>
      </w:r>
      <w:r w:rsidRPr="00AE133B">
        <w:rPr>
          <w:b/>
          <w:color w:val="auto"/>
          <w:szCs w:val="22"/>
        </w:rPr>
        <w:t xml:space="preserve">Objetivos </w:t>
      </w:r>
      <w:r>
        <w:rPr>
          <w:b/>
          <w:color w:val="auto"/>
          <w:szCs w:val="22"/>
        </w:rPr>
        <w:t>del</w:t>
      </w:r>
      <w:r w:rsidRPr="00AE133B">
        <w:rPr>
          <w:b/>
          <w:color w:val="auto"/>
          <w:szCs w:val="22"/>
        </w:rPr>
        <w:t xml:space="preserve"> Presupuesto de Egresos</w:t>
      </w:r>
      <w:r>
        <w:rPr>
          <w:b/>
          <w:color w:val="auto"/>
          <w:szCs w:val="22"/>
        </w:rPr>
        <w:t xml:space="preserve"> del Estado</w:t>
      </w:r>
      <w:r w:rsidRPr="00AE133B">
        <w:rPr>
          <w:b/>
          <w:color w:val="auto"/>
          <w:szCs w:val="22"/>
        </w:rPr>
        <w:t xml:space="preserve"> para el ejercicio fiscal 2017</w:t>
      </w:r>
    </w:p>
    <w:p w14:paraId="16BE72DE" w14:textId="77777777" w:rsidR="00C815CA" w:rsidRPr="00AE133B" w:rsidRDefault="00C815CA" w:rsidP="00C815CA">
      <w:pPr>
        <w:pStyle w:val="Default"/>
        <w:ind w:left="142"/>
        <w:jc w:val="both"/>
        <w:rPr>
          <w:color w:val="auto"/>
          <w:szCs w:val="22"/>
        </w:rPr>
      </w:pPr>
    </w:p>
    <w:p w14:paraId="23497BD4" w14:textId="77777777" w:rsidR="00C815CA" w:rsidRPr="00BB6699" w:rsidRDefault="00C815CA" w:rsidP="00BB6699">
      <w:pPr>
        <w:pStyle w:val="Prrafodelista"/>
        <w:spacing w:line="240" w:lineRule="auto"/>
        <w:ind w:left="0"/>
        <w:jc w:val="both"/>
        <w:rPr>
          <w:rFonts w:ascii="Arial" w:hAnsi="Arial" w:cs="Arial"/>
          <w:color w:val="000000"/>
        </w:rPr>
      </w:pPr>
      <w:r w:rsidRPr="00BB6699">
        <w:rPr>
          <w:rFonts w:ascii="Arial" w:hAnsi="Arial" w:cs="Arial"/>
          <w:color w:val="000000"/>
        </w:rPr>
        <w:t>El Proyecto de Presupuesto de Egresos 2017, será presentado en un ambiente de mayores demandas de parte de diversos sectores de la sociedad oaxaqueña. Este escenario requiere que los recursos públicos sean administrados de manera más eficiente, pues las finanzas del Estado de Oaxaca enfrentarán restricciones presupuestarias impuestas desde el entorno internacional y un espacio de maniobra financiera acotado desde lo local.</w:t>
      </w:r>
    </w:p>
    <w:p w14:paraId="55202AF0" w14:textId="77777777" w:rsidR="00C815CA" w:rsidRPr="00BB6699" w:rsidRDefault="00C815CA" w:rsidP="00BB6699">
      <w:pPr>
        <w:pStyle w:val="Prrafodelista"/>
        <w:spacing w:line="240" w:lineRule="auto"/>
        <w:ind w:left="0"/>
        <w:jc w:val="both"/>
        <w:rPr>
          <w:rFonts w:ascii="Arial" w:hAnsi="Arial" w:cs="Arial"/>
          <w:color w:val="000000"/>
        </w:rPr>
      </w:pPr>
    </w:p>
    <w:p w14:paraId="4E1C187F" w14:textId="77777777" w:rsidR="00C815CA" w:rsidRPr="00BB6699" w:rsidRDefault="00C815CA" w:rsidP="00BB6699">
      <w:pPr>
        <w:pStyle w:val="Prrafodelista"/>
        <w:spacing w:line="240" w:lineRule="auto"/>
        <w:ind w:left="0"/>
        <w:jc w:val="both"/>
        <w:rPr>
          <w:rFonts w:ascii="Arial" w:hAnsi="Arial" w:cs="Arial"/>
          <w:color w:val="000000"/>
        </w:rPr>
      </w:pPr>
      <w:r w:rsidRPr="00BB6699">
        <w:rPr>
          <w:rFonts w:ascii="Arial" w:hAnsi="Arial" w:cs="Arial"/>
          <w:color w:val="000000"/>
        </w:rPr>
        <w:t>Al vincular las metas de mediano plazo con el proceso de planeación, programación y presupuestación anual, el Proyecto de Presupuesto de Egresos 2017 asegura la disponibilidad de los recursos públicos necesarios que permiten al gobierno estatal asegurar la entrega de servicios públicos a la ciudadanía.</w:t>
      </w:r>
    </w:p>
    <w:p w14:paraId="26E49BC7" w14:textId="77777777" w:rsidR="00C815CA" w:rsidRPr="00BB6699" w:rsidRDefault="00C815CA" w:rsidP="00BB6699">
      <w:pPr>
        <w:pStyle w:val="Prrafodelista"/>
        <w:spacing w:line="240" w:lineRule="auto"/>
        <w:ind w:left="0"/>
        <w:jc w:val="both"/>
        <w:rPr>
          <w:rFonts w:ascii="Arial" w:hAnsi="Arial" w:cs="Arial"/>
          <w:color w:val="000000"/>
        </w:rPr>
      </w:pPr>
    </w:p>
    <w:p w14:paraId="2B38DA64" w14:textId="77777777" w:rsidR="00C815CA" w:rsidRPr="00BB6699" w:rsidRDefault="00C815CA" w:rsidP="00BB6699">
      <w:pPr>
        <w:pStyle w:val="Prrafodelista"/>
        <w:spacing w:line="240" w:lineRule="auto"/>
        <w:ind w:left="0"/>
        <w:jc w:val="both"/>
        <w:rPr>
          <w:rFonts w:ascii="Arial" w:hAnsi="Arial" w:cs="Arial"/>
          <w:color w:val="000000"/>
        </w:rPr>
      </w:pPr>
      <w:r w:rsidRPr="00BB6699">
        <w:rPr>
          <w:rFonts w:ascii="Arial" w:hAnsi="Arial" w:cs="Arial"/>
          <w:color w:val="000000"/>
        </w:rPr>
        <w:t xml:space="preserve">En 2017 es indispensable seguir con la política de austeridad basada en el control del gasto, a través de acciones dirigidas a reducir el gasto administrativo, de operación y en servicios personales. De esta manera el Gobierno Estatal deberá realiza un importante esfuerzo para que los Ejecutores de gasto sean más eficientes en su operación, reduciendo el gasto corriente no prioritario como proporción del gasto total. </w:t>
      </w:r>
    </w:p>
    <w:p w14:paraId="3F1EF18A" w14:textId="77777777" w:rsidR="00C815CA" w:rsidRPr="00BB6699" w:rsidRDefault="00C815CA" w:rsidP="00BB6699">
      <w:pPr>
        <w:pStyle w:val="Prrafodelista"/>
        <w:spacing w:line="240" w:lineRule="auto"/>
        <w:ind w:left="0"/>
        <w:jc w:val="both"/>
        <w:rPr>
          <w:rFonts w:ascii="Arial" w:hAnsi="Arial" w:cs="Arial"/>
          <w:color w:val="000000"/>
        </w:rPr>
      </w:pPr>
    </w:p>
    <w:p w14:paraId="2125125A" w14:textId="77777777" w:rsidR="00C815CA" w:rsidRPr="00BB6699" w:rsidRDefault="00C815CA" w:rsidP="00BB6699">
      <w:pPr>
        <w:pStyle w:val="Prrafodelista"/>
        <w:spacing w:line="240" w:lineRule="auto"/>
        <w:ind w:left="0"/>
        <w:jc w:val="both"/>
        <w:rPr>
          <w:rFonts w:ascii="Arial" w:hAnsi="Arial" w:cs="Arial"/>
          <w:color w:val="000000"/>
        </w:rPr>
      </w:pPr>
      <w:r w:rsidRPr="00BB6699">
        <w:rPr>
          <w:rFonts w:ascii="Arial" w:hAnsi="Arial" w:cs="Arial"/>
          <w:color w:val="000000"/>
        </w:rPr>
        <w:t>El enfoque de austeridad y disciplina presupuestaria, hará posible que la próxima administración del Gobierno del Estado dirija los recursos ahorrados a programas de mayor impacto social y hacia aquellas acciones que incidan de manera directa en el bienestar de la población, lo que obliga a las instancias de gobierno a hacer más con menos, reafirmando una creciente reorientación del gasto público hacia el desarrollo social.</w:t>
      </w:r>
    </w:p>
    <w:p w14:paraId="263DCAA8" w14:textId="77777777" w:rsidR="00C815CA" w:rsidRPr="00BB6699" w:rsidRDefault="00C815CA" w:rsidP="00BB6699">
      <w:pPr>
        <w:pStyle w:val="Prrafodelista"/>
        <w:spacing w:line="240" w:lineRule="auto"/>
        <w:ind w:left="0"/>
        <w:jc w:val="both"/>
        <w:rPr>
          <w:rFonts w:ascii="Arial" w:hAnsi="Arial" w:cs="Arial"/>
          <w:color w:val="000000"/>
        </w:rPr>
      </w:pPr>
    </w:p>
    <w:p w14:paraId="2B945F35" w14:textId="77777777" w:rsidR="00C815CA" w:rsidRPr="00BB6699" w:rsidRDefault="00C815CA" w:rsidP="00BB6699">
      <w:pPr>
        <w:pStyle w:val="Prrafodelista"/>
        <w:spacing w:line="240" w:lineRule="auto"/>
        <w:ind w:left="0"/>
        <w:jc w:val="both"/>
        <w:rPr>
          <w:rFonts w:ascii="Arial" w:hAnsi="Arial" w:cs="Arial"/>
          <w:color w:val="000000"/>
        </w:rPr>
      </w:pPr>
      <w:r w:rsidRPr="00BB6699">
        <w:rPr>
          <w:rFonts w:ascii="Arial" w:hAnsi="Arial" w:cs="Arial"/>
          <w:color w:val="000000"/>
        </w:rPr>
        <w:t>Sumado a esto, las mejoras implementadas en los procesos de planeación, programación y ejercicio del gasto público y el trabajo constante en el fortalecimiento de la cultura de transparencia, de las finanzas públicas, del manejo responsable de la deuda y la orientación eficiente de la inversión bajo criterios estrictos de rentabilidad social, contribuyen al logro de contar con finanzas públicas sanas.</w:t>
      </w:r>
    </w:p>
    <w:p w14:paraId="7615355D" w14:textId="77777777" w:rsidR="00C815CA" w:rsidRPr="00BB6699" w:rsidRDefault="00C815CA" w:rsidP="00BB6699">
      <w:pPr>
        <w:pStyle w:val="Prrafodelista"/>
        <w:spacing w:line="240" w:lineRule="auto"/>
        <w:ind w:left="0"/>
        <w:jc w:val="both"/>
        <w:rPr>
          <w:rFonts w:ascii="Arial" w:hAnsi="Arial" w:cs="Arial"/>
          <w:color w:val="000000"/>
        </w:rPr>
      </w:pPr>
    </w:p>
    <w:p w14:paraId="26AD2B12" w14:textId="77777777" w:rsidR="00C815CA" w:rsidRPr="00BB6699" w:rsidRDefault="00C815CA" w:rsidP="00BB6699">
      <w:pPr>
        <w:pStyle w:val="Prrafodelista"/>
        <w:spacing w:line="240" w:lineRule="auto"/>
        <w:ind w:left="0"/>
        <w:jc w:val="both"/>
        <w:rPr>
          <w:rFonts w:ascii="Arial" w:hAnsi="Arial" w:cs="Arial"/>
          <w:color w:val="000000"/>
        </w:rPr>
      </w:pPr>
      <w:r w:rsidRPr="00BB6699">
        <w:rPr>
          <w:rFonts w:ascii="Arial" w:hAnsi="Arial" w:cs="Arial"/>
          <w:color w:val="000000"/>
        </w:rPr>
        <w:t>En atención a lo antes expuesto, se proponen como Objetivos del Presupuesto de Egresos del Estado para el ejercicio fiscal 2017, lo siguiente:</w:t>
      </w:r>
    </w:p>
    <w:p w14:paraId="5C5A15CC" w14:textId="77777777" w:rsidR="00C815CA" w:rsidRPr="00BB6699" w:rsidRDefault="00C815CA" w:rsidP="00BB6699">
      <w:pPr>
        <w:pStyle w:val="Prrafodelista"/>
        <w:spacing w:line="240" w:lineRule="auto"/>
        <w:ind w:left="0"/>
        <w:jc w:val="both"/>
        <w:rPr>
          <w:rFonts w:ascii="Arial" w:hAnsi="Arial" w:cs="Arial"/>
          <w:color w:val="000000"/>
        </w:rPr>
      </w:pPr>
    </w:p>
    <w:p w14:paraId="07031F29" w14:textId="24379D9C" w:rsidR="00C815CA" w:rsidRPr="00BB6699" w:rsidRDefault="00C815CA" w:rsidP="008B499C">
      <w:pPr>
        <w:pStyle w:val="Prrafodelista"/>
        <w:numPr>
          <w:ilvl w:val="0"/>
          <w:numId w:val="14"/>
        </w:numPr>
        <w:spacing w:line="240" w:lineRule="auto"/>
        <w:ind w:left="426" w:hanging="426"/>
        <w:jc w:val="both"/>
        <w:rPr>
          <w:rFonts w:ascii="Arial" w:hAnsi="Arial" w:cs="Arial"/>
          <w:color w:val="000000"/>
        </w:rPr>
      </w:pPr>
      <w:r w:rsidRPr="00BB6699">
        <w:rPr>
          <w:rFonts w:ascii="Arial" w:hAnsi="Arial" w:cs="Arial"/>
          <w:color w:val="000000"/>
        </w:rPr>
        <w:t>Se recomienda continuar con el fortalecimiento de las relaciones y las gestiones con la Federación para contar con fuentes de financiamiento estables y permanentes, que permitan dar soporte presupuestario a las políticas contracíclicas que mitiguen los efectos adversos de ciclos de descenso en la actividad económica, y además fomenten el empleo y el desarrollo social.</w:t>
      </w:r>
    </w:p>
    <w:p w14:paraId="1DCF1887" w14:textId="77777777" w:rsidR="00C815CA" w:rsidRPr="00BB6699" w:rsidRDefault="00C815CA" w:rsidP="00BB6699">
      <w:pPr>
        <w:pStyle w:val="Prrafodelista"/>
        <w:spacing w:line="240" w:lineRule="auto"/>
        <w:ind w:left="426" w:hanging="426"/>
        <w:jc w:val="both"/>
        <w:rPr>
          <w:rFonts w:ascii="Arial" w:hAnsi="Arial" w:cs="Arial"/>
          <w:color w:val="000000"/>
        </w:rPr>
      </w:pPr>
    </w:p>
    <w:p w14:paraId="2CECA219" w14:textId="04A636C7" w:rsidR="00C815CA" w:rsidRPr="00BB6699" w:rsidRDefault="00C815CA" w:rsidP="008B499C">
      <w:pPr>
        <w:pStyle w:val="Prrafodelista"/>
        <w:numPr>
          <w:ilvl w:val="0"/>
          <w:numId w:val="14"/>
        </w:numPr>
        <w:spacing w:line="240" w:lineRule="auto"/>
        <w:ind w:left="426" w:hanging="426"/>
        <w:jc w:val="both"/>
        <w:rPr>
          <w:rFonts w:ascii="Arial" w:hAnsi="Arial" w:cs="Arial"/>
          <w:color w:val="000000"/>
        </w:rPr>
      </w:pPr>
      <w:r w:rsidRPr="00BB6699">
        <w:rPr>
          <w:rFonts w:ascii="Arial" w:hAnsi="Arial" w:cs="Arial"/>
          <w:color w:val="000000"/>
        </w:rPr>
        <w:t>Que el Gobierno de cobertura a las inversiones prioritarias y necesidades apremiantes de la población, por lo que se recomienda que la estructura programática con enfoque sectorial definida en años anteriores continúe operando para alcanzar el resultado de beneficio e impacto que se pretende para la Entidad.</w:t>
      </w:r>
    </w:p>
    <w:p w14:paraId="0D13759F" w14:textId="77777777" w:rsidR="00C815CA" w:rsidRPr="00BB6699" w:rsidRDefault="00C815CA" w:rsidP="00BB6699">
      <w:pPr>
        <w:pStyle w:val="Prrafodelista"/>
        <w:spacing w:line="240" w:lineRule="auto"/>
        <w:ind w:left="426" w:hanging="426"/>
        <w:jc w:val="both"/>
        <w:rPr>
          <w:rFonts w:ascii="Arial" w:hAnsi="Arial" w:cs="Arial"/>
          <w:color w:val="000000"/>
        </w:rPr>
      </w:pPr>
    </w:p>
    <w:p w14:paraId="3E9414C0" w14:textId="77777777" w:rsidR="00C815CA" w:rsidRPr="00BB6699" w:rsidRDefault="00C815CA" w:rsidP="00BB6699">
      <w:pPr>
        <w:pStyle w:val="Prrafodelista"/>
        <w:spacing w:line="240" w:lineRule="auto"/>
        <w:ind w:left="426"/>
        <w:jc w:val="both"/>
        <w:rPr>
          <w:rFonts w:ascii="Arial" w:hAnsi="Arial" w:cs="Arial"/>
          <w:color w:val="000000"/>
        </w:rPr>
      </w:pPr>
      <w:r w:rsidRPr="00BB6699">
        <w:rPr>
          <w:rFonts w:ascii="Arial" w:hAnsi="Arial" w:cs="Arial"/>
          <w:color w:val="000000"/>
        </w:rPr>
        <w:t>La estructura programática vigente responde en principio a las acciones identificadas por los Ejecutores de gasto como prioritarias, misma que se perfeccionaran a través del resultado de las evaluaciones respectivas; con esto, se fijó un importante precedente en materia de planeación y presupuestación.</w:t>
      </w:r>
    </w:p>
    <w:p w14:paraId="51ECE83C" w14:textId="77777777" w:rsidR="00C815CA" w:rsidRPr="00BB6699" w:rsidRDefault="00C815CA" w:rsidP="00BB6699">
      <w:pPr>
        <w:pStyle w:val="Prrafodelista"/>
        <w:spacing w:line="240" w:lineRule="auto"/>
        <w:ind w:left="0"/>
        <w:jc w:val="both"/>
        <w:rPr>
          <w:rFonts w:ascii="Arial" w:hAnsi="Arial" w:cs="Arial"/>
          <w:color w:val="000000"/>
        </w:rPr>
      </w:pPr>
    </w:p>
    <w:p w14:paraId="08962183" w14:textId="393E93B2" w:rsidR="00C815CA" w:rsidRPr="00BB6699" w:rsidRDefault="00C815CA" w:rsidP="008B499C">
      <w:pPr>
        <w:pStyle w:val="Prrafodelista"/>
        <w:numPr>
          <w:ilvl w:val="0"/>
          <w:numId w:val="14"/>
        </w:numPr>
        <w:spacing w:line="240" w:lineRule="auto"/>
        <w:ind w:left="426" w:hanging="426"/>
        <w:jc w:val="both"/>
        <w:rPr>
          <w:rFonts w:ascii="Arial" w:hAnsi="Arial" w:cs="Arial"/>
          <w:color w:val="000000"/>
        </w:rPr>
      </w:pPr>
      <w:r w:rsidRPr="00BB6699">
        <w:rPr>
          <w:rFonts w:ascii="Arial" w:hAnsi="Arial" w:cs="Arial"/>
          <w:color w:val="000000"/>
        </w:rPr>
        <w:t xml:space="preserve">Se propone continuar con la mejora del Sistema Estatal de Inversión Pública, incorporando las mejores prácticas nacionales e internacionales, con la sensibilidad y el cuidado suficiente para respetar las propias particularidades sociales, políticas y culturales de nuestro Estado, en el marco de la Ley Estatal de Planeación. </w:t>
      </w:r>
    </w:p>
    <w:p w14:paraId="02905EA8" w14:textId="77777777" w:rsidR="00C815CA" w:rsidRPr="00BB6699" w:rsidRDefault="00C815CA" w:rsidP="00BB6699">
      <w:pPr>
        <w:pStyle w:val="Prrafodelista"/>
        <w:spacing w:line="240" w:lineRule="auto"/>
        <w:ind w:left="0"/>
        <w:jc w:val="both"/>
        <w:rPr>
          <w:rFonts w:ascii="Arial" w:hAnsi="Arial" w:cs="Arial"/>
          <w:color w:val="000000"/>
        </w:rPr>
      </w:pPr>
    </w:p>
    <w:p w14:paraId="778C121E" w14:textId="77777777" w:rsidR="00C815CA" w:rsidRPr="00BB6699" w:rsidRDefault="00C815CA" w:rsidP="00BB6699">
      <w:pPr>
        <w:pStyle w:val="Prrafodelista"/>
        <w:spacing w:line="240" w:lineRule="auto"/>
        <w:ind w:left="426"/>
        <w:jc w:val="both"/>
        <w:rPr>
          <w:rFonts w:ascii="Arial" w:hAnsi="Arial" w:cs="Arial"/>
          <w:color w:val="000000"/>
        </w:rPr>
      </w:pPr>
      <w:r w:rsidRPr="00BB6699">
        <w:rPr>
          <w:rFonts w:ascii="Arial" w:hAnsi="Arial" w:cs="Arial"/>
          <w:color w:val="000000"/>
        </w:rPr>
        <w:t>A fin de cumplir con lo señalado en el artículo 13 fracción III de la Ley de Disciplina Financiera de las Entidades Federativas y los Municipios, es necesario continuar con la implementación de los procesos de evaluación de proyectos de inversión pública, de acuerdo a las prioridades de cada sector, de manera que todas las propuestas de inversión sean valoradas con criterios claros y transparentes; mediante evaluaciones ex - antes, enfocadas a recopilar en el Banco de Proyectos de Inversión Pública, los proyectos de transcendencia e impacto social.</w:t>
      </w:r>
    </w:p>
    <w:p w14:paraId="53A006DB" w14:textId="77777777" w:rsidR="00C815CA" w:rsidRPr="00BB6699" w:rsidRDefault="00C815CA" w:rsidP="00BB6699">
      <w:pPr>
        <w:pStyle w:val="Prrafodelista"/>
        <w:spacing w:line="240" w:lineRule="auto"/>
        <w:ind w:left="426"/>
        <w:jc w:val="both"/>
        <w:rPr>
          <w:rFonts w:ascii="Arial" w:hAnsi="Arial" w:cs="Arial"/>
          <w:color w:val="000000"/>
        </w:rPr>
      </w:pPr>
    </w:p>
    <w:p w14:paraId="3D33D700" w14:textId="77777777" w:rsidR="00C815CA" w:rsidRPr="00BB6699" w:rsidRDefault="00C815CA" w:rsidP="00BB6699">
      <w:pPr>
        <w:pStyle w:val="Prrafodelista"/>
        <w:spacing w:line="240" w:lineRule="auto"/>
        <w:ind w:left="426"/>
        <w:jc w:val="both"/>
        <w:rPr>
          <w:rFonts w:ascii="Arial" w:hAnsi="Arial" w:cs="Arial"/>
          <w:color w:val="000000"/>
        </w:rPr>
      </w:pPr>
      <w:r w:rsidRPr="00BB6699">
        <w:rPr>
          <w:rFonts w:ascii="Arial" w:hAnsi="Arial" w:cs="Arial"/>
          <w:color w:val="000000"/>
        </w:rPr>
        <w:t>En atención a lo establecido en la Ley de Coordinación Fiscal y a las diversas fuentes de financiamiento deberá priorizarse como temas de atención lo relativo a Infraestructura social básica (agua potable, drenaje, electrificación); proyectos de conectividad interestatal (carreteras troncales, alimentadoras y rurales), y proyectos productivos.</w:t>
      </w:r>
    </w:p>
    <w:p w14:paraId="08CBF3DE" w14:textId="77777777" w:rsidR="00C815CA" w:rsidRPr="00BB6699" w:rsidRDefault="00C815CA" w:rsidP="00BB6699">
      <w:pPr>
        <w:pStyle w:val="Prrafodelista"/>
        <w:spacing w:line="240" w:lineRule="auto"/>
        <w:ind w:left="0"/>
        <w:jc w:val="both"/>
        <w:rPr>
          <w:rFonts w:ascii="Arial" w:hAnsi="Arial" w:cs="Arial"/>
          <w:color w:val="000000"/>
        </w:rPr>
      </w:pPr>
    </w:p>
    <w:p w14:paraId="13574F76" w14:textId="77777777" w:rsidR="00C815CA" w:rsidRPr="00BB6699" w:rsidRDefault="00C815CA" w:rsidP="008B499C">
      <w:pPr>
        <w:pStyle w:val="Prrafodelista"/>
        <w:numPr>
          <w:ilvl w:val="0"/>
          <w:numId w:val="14"/>
        </w:numPr>
        <w:spacing w:line="240" w:lineRule="auto"/>
        <w:ind w:left="426" w:hanging="426"/>
        <w:jc w:val="both"/>
        <w:rPr>
          <w:rFonts w:ascii="Arial" w:hAnsi="Arial" w:cs="Arial"/>
          <w:color w:val="000000"/>
        </w:rPr>
      </w:pPr>
      <w:r w:rsidRPr="00BB6699">
        <w:rPr>
          <w:rFonts w:ascii="Arial" w:hAnsi="Arial" w:cs="Arial"/>
          <w:color w:val="000000"/>
        </w:rPr>
        <w:t xml:space="preserve">De acuerdo con las políticas establecidas desde la federación, el marco del proceso presupuestario debe hacer énfasis en las evaluaciones a los programas públicos mediante Matrices de Indicadores de Desempeño, que permitan continuar con la implementación de Programas Anuales de Evaluación, a fin de estar en posibilidad de identificar el gasto público no prioritario, y aumentar el gasto de inversión. Razón por lo cual se debe continuar con los cambios en la cultura institucional. </w:t>
      </w:r>
    </w:p>
    <w:p w14:paraId="0C18B0D4" w14:textId="77777777" w:rsidR="00C815CA" w:rsidRPr="00BB6699" w:rsidRDefault="00C815CA" w:rsidP="00BB6699">
      <w:pPr>
        <w:pStyle w:val="Prrafodelista"/>
        <w:spacing w:line="240" w:lineRule="auto"/>
        <w:ind w:left="0"/>
        <w:jc w:val="both"/>
        <w:rPr>
          <w:rFonts w:ascii="Arial" w:hAnsi="Arial" w:cs="Arial"/>
          <w:color w:val="000000"/>
        </w:rPr>
      </w:pPr>
    </w:p>
    <w:p w14:paraId="1790241B" w14:textId="77777777" w:rsidR="00C815CA" w:rsidRPr="00BB6699" w:rsidRDefault="00C815CA" w:rsidP="00BB6699">
      <w:pPr>
        <w:pStyle w:val="Prrafodelista"/>
        <w:spacing w:line="240" w:lineRule="auto"/>
        <w:ind w:left="426"/>
        <w:jc w:val="both"/>
        <w:rPr>
          <w:rFonts w:ascii="Arial" w:hAnsi="Arial" w:cs="Arial"/>
          <w:color w:val="000000"/>
        </w:rPr>
      </w:pPr>
      <w:r w:rsidRPr="00BB6699">
        <w:rPr>
          <w:rFonts w:ascii="Arial" w:hAnsi="Arial" w:cs="Arial"/>
          <w:color w:val="000000"/>
        </w:rPr>
        <w:t>Identificando como áreas de oportunidad la planeación estratégica, la inversión pública, el seguimiento de metas programadas y la evaluación del desempeño, como bastión de mejora continua y por consiguiente de la mejora institucional.</w:t>
      </w:r>
    </w:p>
    <w:p w14:paraId="0FC5E92B" w14:textId="77777777" w:rsidR="00C815CA" w:rsidRPr="00BB6699" w:rsidRDefault="00C815CA" w:rsidP="00BB6699">
      <w:pPr>
        <w:pStyle w:val="Prrafodelista"/>
        <w:spacing w:line="240" w:lineRule="auto"/>
        <w:ind w:left="426"/>
        <w:jc w:val="both"/>
        <w:rPr>
          <w:rFonts w:ascii="Arial" w:hAnsi="Arial" w:cs="Arial"/>
          <w:color w:val="000000"/>
        </w:rPr>
      </w:pPr>
    </w:p>
    <w:p w14:paraId="368EC36E" w14:textId="77777777" w:rsidR="00C815CA" w:rsidRPr="00BB6699" w:rsidRDefault="00C815CA" w:rsidP="00BB6699">
      <w:pPr>
        <w:pStyle w:val="Prrafodelista"/>
        <w:spacing w:line="240" w:lineRule="auto"/>
        <w:ind w:left="426"/>
        <w:jc w:val="both"/>
        <w:rPr>
          <w:rFonts w:ascii="Arial" w:hAnsi="Arial" w:cs="Arial"/>
          <w:color w:val="000000"/>
        </w:rPr>
      </w:pPr>
      <w:r w:rsidRPr="00BB6699">
        <w:rPr>
          <w:rFonts w:ascii="Arial" w:hAnsi="Arial" w:cs="Arial"/>
          <w:color w:val="000000"/>
        </w:rPr>
        <w:t>Continuar con la implementación de mejores prácticas administrativas y financieras, para fortalecer las tareas de seguimiento y evaluación considerando los resultados de esta última para la mejora del ejercicio del gasto.</w:t>
      </w:r>
    </w:p>
    <w:p w14:paraId="1DEC1E44" w14:textId="77777777" w:rsidR="00C815CA" w:rsidRPr="00BB6699" w:rsidRDefault="00C815CA" w:rsidP="00BB6699">
      <w:pPr>
        <w:pStyle w:val="Prrafodelista"/>
        <w:spacing w:line="240" w:lineRule="auto"/>
        <w:ind w:left="426"/>
        <w:jc w:val="both"/>
        <w:rPr>
          <w:rFonts w:ascii="Arial" w:hAnsi="Arial" w:cs="Arial"/>
          <w:color w:val="000000"/>
        </w:rPr>
      </w:pPr>
    </w:p>
    <w:p w14:paraId="0651DF3D" w14:textId="77777777" w:rsidR="00C815CA" w:rsidRPr="00BB6699" w:rsidRDefault="00C815CA" w:rsidP="00BB6699">
      <w:pPr>
        <w:pStyle w:val="Prrafodelista"/>
        <w:spacing w:line="240" w:lineRule="auto"/>
        <w:ind w:left="426"/>
        <w:jc w:val="both"/>
        <w:rPr>
          <w:rFonts w:ascii="Arial" w:hAnsi="Arial" w:cs="Arial"/>
          <w:color w:val="000000"/>
        </w:rPr>
      </w:pPr>
      <w:r w:rsidRPr="00BB6699">
        <w:rPr>
          <w:rFonts w:ascii="Arial" w:hAnsi="Arial" w:cs="Arial"/>
          <w:color w:val="000000"/>
        </w:rPr>
        <w:t xml:space="preserve">Se recomienda continuar con los trabajos de coordinación institucional de la Secretaría de Finanzas y la Instancia Técnica de Evaluación, de conformidad con la Ley Estatal de Planeación para continuar con el seguimiento de la implementación del Sistema de Evaluación del Desempeño, para medir los resultados que se obtengan de los programas presupuestarios. </w:t>
      </w:r>
    </w:p>
    <w:p w14:paraId="77EC7C44" w14:textId="77777777" w:rsidR="00C815CA" w:rsidRPr="00BB6699" w:rsidRDefault="00C815CA" w:rsidP="00BB6699">
      <w:pPr>
        <w:pStyle w:val="Prrafodelista"/>
        <w:spacing w:line="240" w:lineRule="auto"/>
        <w:ind w:left="426"/>
        <w:jc w:val="both"/>
        <w:rPr>
          <w:rFonts w:ascii="Arial" w:hAnsi="Arial" w:cs="Arial"/>
          <w:color w:val="000000"/>
        </w:rPr>
      </w:pPr>
      <w:r w:rsidRPr="00BB6699">
        <w:rPr>
          <w:rFonts w:ascii="Arial" w:hAnsi="Arial" w:cs="Arial"/>
          <w:color w:val="000000"/>
        </w:rPr>
        <w:t>El estado de Oaxaca a la fecha ha cumplido con la armonización contable conforme las normas y lineamientos que ha emitido el Consejo Nacional de Armonización Contable (CONAC), prueba de ello es la clave presupuestaria que en resumen muestra de forma organizada la armonización que existe entre los diversos clasificadores presupuestarios y el presupuesto, permiten poder obtener información precisa en tiempo real, existiendo una perfecta articulación del presupuesto con la contabilidad. Por lo que se recomienda que se continúe con este proceso de armonización, implementando las actualizaciones y nuevos lineamiento que para ello emita el CONAC.</w:t>
      </w:r>
    </w:p>
    <w:p w14:paraId="4668277A" w14:textId="77777777" w:rsidR="00C815CA" w:rsidRDefault="00C815CA" w:rsidP="00C815CA">
      <w:pPr>
        <w:autoSpaceDE w:val="0"/>
        <w:autoSpaceDN w:val="0"/>
        <w:adjustRightInd w:val="0"/>
        <w:spacing w:after="0" w:line="240" w:lineRule="auto"/>
        <w:ind w:left="142"/>
      </w:pPr>
    </w:p>
    <w:p w14:paraId="1633505E" w14:textId="77777777" w:rsidR="00BB6699" w:rsidRPr="00AE133B" w:rsidRDefault="00BB6699" w:rsidP="00C815CA">
      <w:pPr>
        <w:autoSpaceDE w:val="0"/>
        <w:autoSpaceDN w:val="0"/>
        <w:adjustRightInd w:val="0"/>
        <w:spacing w:after="0" w:line="240" w:lineRule="auto"/>
        <w:ind w:left="142"/>
      </w:pPr>
    </w:p>
    <w:p w14:paraId="24BF4704" w14:textId="77777777" w:rsidR="00C815CA" w:rsidRPr="00AE133B" w:rsidRDefault="00C815CA" w:rsidP="00C815CA">
      <w:pPr>
        <w:autoSpaceDE w:val="0"/>
        <w:autoSpaceDN w:val="0"/>
        <w:adjustRightInd w:val="0"/>
        <w:ind w:left="142"/>
        <w:jc w:val="right"/>
      </w:pPr>
      <w:r w:rsidRPr="00AE133B">
        <w:rPr>
          <w:noProof/>
          <w:color w:val="595959" w:themeColor="text1" w:themeTint="A6"/>
          <w:lang w:eastAsia="es-MX"/>
        </w:rPr>
        <w:drawing>
          <wp:inline distT="0" distB="0" distL="0" distR="0" wp14:anchorId="78087C07" wp14:editId="788B14C5">
            <wp:extent cx="4693285" cy="175464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18532" cy="1764079"/>
                    </a:xfrm>
                    <a:prstGeom prst="rect">
                      <a:avLst/>
                    </a:prstGeom>
                    <a:noFill/>
                  </pic:spPr>
                </pic:pic>
              </a:graphicData>
            </a:graphic>
          </wp:inline>
        </w:drawing>
      </w:r>
    </w:p>
    <w:p w14:paraId="59143A2B" w14:textId="77777777" w:rsidR="00C815CA" w:rsidRPr="00AE133B" w:rsidRDefault="00C815CA" w:rsidP="00C815CA">
      <w:pPr>
        <w:autoSpaceDE w:val="0"/>
        <w:autoSpaceDN w:val="0"/>
        <w:adjustRightInd w:val="0"/>
        <w:ind w:left="142"/>
      </w:pPr>
    </w:p>
    <w:p w14:paraId="38A6C24C" w14:textId="77777777" w:rsidR="00C815CA" w:rsidRDefault="00C815CA" w:rsidP="00523542">
      <w:pPr>
        <w:jc w:val="both"/>
        <w:rPr>
          <w:rFonts w:ascii="Arial" w:hAnsi="Arial" w:cs="Arial"/>
        </w:rPr>
      </w:pPr>
    </w:p>
    <w:p w14:paraId="70789D39" w14:textId="77777777" w:rsidR="00C815CA" w:rsidRDefault="00C815CA" w:rsidP="00523542">
      <w:pPr>
        <w:jc w:val="both"/>
        <w:rPr>
          <w:rFonts w:ascii="Arial" w:hAnsi="Arial" w:cs="Arial"/>
        </w:rPr>
      </w:pPr>
    </w:p>
    <w:p w14:paraId="499EF1C0" w14:textId="77777777" w:rsidR="00BB6699" w:rsidRDefault="00BB6699" w:rsidP="00523542">
      <w:pPr>
        <w:jc w:val="both"/>
        <w:rPr>
          <w:rFonts w:ascii="Arial" w:hAnsi="Arial" w:cs="Arial"/>
        </w:rPr>
      </w:pPr>
    </w:p>
    <w:p w14:paraId="7C3A267E" w14:textId="77777777" w:rsidR="00BB6699" w:rsidRPr="005604FB" w:rsidRDefault="00BB6699" w:rsidP="008B499C">
      <w:pPr>
        <w:pStyle w:val="Prrafodelista"/>
        <w:numPr>
          <w:ilvl w:val="0"/>
          <w:numId w:val="3"/>
        </w:numPr>
        <w:autoSpaceDE w:val="0"/>
        <w:autoSpaceDN w:val="0"/>
        <w:adjustRightInd w:val="0"/>
        <w:spacing w:before="240" w:line="240" w:lineRule="auto"/>
        <w:ind w:left="709" w:hanging="425"/>
        <w:jc w:val="both"/>
        <w:rPr>
          <w:rFonts w:ascii="Arial" w:hAnsi="Arial" w:cs="Arial"/>
          <w:b/>
        </w:rPr>
      </w:pPr>
      <w:r w:rsidRPr="005604FB">
        <w:rPr>
          <w:rFonts w:ascii="Arial" w:hAnsi="Arial" w:cs="Arial"/>
          <w:b/>
        </w:rPr>
        <w:t>Elementos conceptuales y normativos de la Estructura Programática</w:t>
      </w:r>
    </w:p>
    <w:p w14:paraId="5DE3ADE0" w14:textId="77777777" w:rsidR="00BB6699" w:rsidRPr="005604FB" w:rsidRDefault="00BB6699" w:rsidP="00BB6699">
      <w:pPr>
        <w:pStyle w:val="Prrafodelista"/>
        <w:autoSpaceDE w:val="0"/>
        <w:autoSpaceDN w:val="0"/>
        <w:adjustRightInd w:val="0"/>
        <w:spacing w:before="240" w:line="240" w:lineRule="auto"/>
        <w:jc w:val="both"/>
        <w:rPr>
          <w:rFonts w:ascii="Arial" w:hAnsi="Arial" w:cs="Arial"/>
        </w:rPr>
      </w:pPr>
    </w:p>
    <w:p w14:paraId="02925F31" w14:textId="77777777" w:rsidR="00BB6699" w:rsidRPr="005604FB" w:rsidRDefault="00BB6699" w:rsidP="008B499C">
      <w:pPr>
        <w:pStyle w:val="Prrafodelista"/>
        <w:numPr>
          <w:ilvl w:val="1"/>
          <w:numId w:val="3"/>
        </w:numPr>
        <w:autoSpaceDE w:val="0"/>
        <w:autoSpaceDN w:val="0"/>
        <w:adjustRightInd w:val="0"/>
        <w:spacing w:before="240" w:line="240" w:lineRule="auto"/>
        <w:jc w:val="both"/>
        <w:rPr>
          <w:rFonts w:ascii="Arial" w:hAnsi="Arial" w:cs="Arial"/>
          <w:i/>
        </w:rPr>
      </w:pPr>
      <w:r w:rsidRPr="005604FB">
        <w:rPr>
          <w:rFonts w:ascii="Arial" w:hAnsi="Arial" w:cs="Arial"/>
          <w:i/>
        </w:rPr>
        <w:t>Marco conceptual</w:t>
      </w:r>
    </w:p>
    <w:p w14:paraId="445A9518" w14:textId="77777777" w:rsidR="00BB6699" w:rsidRPr="005604FB" w:rsidRDefault="00BB6699" w:rsidP="00BB6699">
      <w:pPr>
        <w:autoSpaceDE w:val="0"/>
        <w:autoSpaceDN w:val="0"/>
        <w:adjustRightInd w:val="0"/>
        <w:spacing w:before="240" w:line="240" w:lineRule="auto"/>
        <w:jc w:val="both"/>
        <w:rPr>
          <w:rFonts w:ascii="Arial" w:hAnsi="Arial" w:cs="Arial"/>
        </w:rPr>
      </w:pPr>
      <w:r w:rsidRPr="005604FB">
        <w:rPr>
          <w:rFonts w:ascii="Arial" w:hAnsi="Arial" w:cs="Arial"/>
        </w:rPr>
        <w:t xml:space="preserve">Los artículos 6 y 134 de la Constitución Política de los Estados Unidos Mexicanos, establecen el mandato para la Federación, Entidades Federativas y Municipios para mejorar la administración de los recursos públicos a través del Presupuesto basado en Resultados (PbR), modelo que privilegia la consecución de metas y objetivos públicos de los programas y proyectos de gobierno, además del cabal uso de los recursos con base en la normatividad y la disponibilidad presupuestaria. </w:t>
      </w:r>
    </w:p>
    <w:p w14:paraId="62169FB2" w14:textId="77777777" w:rsidR="00BB6699" w:rsidRPr="005604FB" w:rsidRDefault="00BB6699" w:rsidP="00BB6699">
      <w:pPr>
        <w:spacing w:before="240" w:line="240" w:lineRule="auto"/>
        <w:jc w:val="both"/>
        <w:rPr>
          <w:rFonts w:ascii="Arial" w:hAnsi="Arial" w:cs="Arial"/>
        </w:rPr>
      </w:pPr>
      <w:r w:rsidRPr="005604FB">
        <w:rPr>
          <w:rFonts w:ascii="Arial" w:hAnsi="Arial" w:cs="Arial"/>
        </w:rPr>
        <w:t>El PbR, comprende el conjunto de metodologías, procesos e instrumentos que incorporan sistemáticamente el desempeño observado y esperado de las instituciones en la ejecución del gasto como insumo central en la toma de decisiones presupuestarias. Su fin lo constituye la generación de valor público o bienestar, es decir, el desempeño en términos de resultados generados como consecuencia del gasto.</w:t>
      </w:r>
    </w:p>
    <w:p w14:paraId="18F968AD" w14:textId="77777777" w:rsidR="00BB6699" w:rsidRPr="005604FB" w:rsidRDefault="00BB6699" w:rsidP="00BB6699">
      <w:pPr>
        <w:spacing w:before="240" w:line="240" w:lineRule="auto"/>
        <w:jc w:val="both"/>
        <w:rPr>
          <w:rFonts w:ascii="Arial" w:hAnsi="Arial" w:cs="Arial"/>
        </w:rPr>
      </w:pPr>
      <w:r w:rsidRPr="005604FB">
        <w:rPr>
          <w:rFonts w:ascii="Arial" w:hAnsi="Arial" w:cs="Arial"/>
        </w:rPr>
        <w:t>A diferencia del Presupuesto por Programas, que se basa en la relación insumo-producto, el PbR amplía la cadena de producción a la relación gasto-insumo-producto-resultado, siendo este último el que prevalece para la toma de decisiones en la asignación de recursos.</w:t>
      </w:r>
    </w:p>
    <w:p w14:paraId="333175BD" w14:textId="77777777" w:rsidR="00BB6699" w:rsidRPr="005604FB" w:rsidRDefault="00BB6699" w:rsidP="00BB6699">
      <w:pPr>
        <w:spacing w:before="240" w:line="360" w:lineRule="auto"/>
        <w:jc w:val="both"/>
        <w:rPr>
          <w:rFonts w:ascii="Arial" w:hAnsi="Arial" w:cs="Arial"/>
        </w:rPr>
      </w:pPr>
      <w:r w:rsidRPr="005604FB">
        <w:rPr>
          <w:rFonts w:ascii="Arial" w:hAnsi="Arial" w:cs="Arial"/>
        </w:rPr>
        <w:t xml:space="preserve"> </w:t>
      </w:r>
      <w:r w:rsidRPr="005604FB">
        <w:rPr>
          <w:rFonts w:ascii="Arial" w:hAnsi="Arial" w:cs="Arial"/>
          <w:noProof/>
          <w:lang w:eastAsia="es-MX"/>
        </w:rPr>
        <w:drawing>
          <wp:inline distT="0" distB="0" distL="0" distR="0" wp14:anchorId="0FC953E9" wp14:editId="39A4D8C1">
            <wp:extent cx="5486400" cy="2267712"/>
            <wp:effectExtent l="114300" t="0" r="0" b="0"/>
            <wp:docPr id="78" name="Diagrama 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0B7E92AE" w14:textId="77777777" w:rsidR="00BB6699" w:rsidRPr="005604FB" w:rsidRDefault="00BB6699" w:rsidP="00BB6699">
      <w:pPr>
        <w:spacing w:before="240" w:line="240" w:lineRule="auto"/>
        <w:jc w:val="center"/>
        <w:rPr>
          <w:rFonts w:ascii="Arial" w:hAnsi="Arial" w:cs="Arial"/>
          <w:sz w:val="20"/>
        </w:rPr>
      </w:pPr>
      <w:r w:rsidRPr="005604FB">
        <w:rPr>
          <w:rFonts w:ascii="Arial" w:hAnsi="Arial" w:cs="Arial"/>
          <w:b/>
          <w:sz w:val="20"/>
        </w:rPr>
        <w:t>Ilustración 1:</w:t>
      </w:r>
      <w:r w:rsidRPr="005604FB">
        <w:rPr>
          <w:rFonts w:ascii="Arial" w:hAnsi="Arial" w:cs="Arial"/>
          <w:sz w:val="20"/>
        </w:rPr>
        <w:t xml:space="preserve"> Cadena de producción del Presupuesto Basado en Resultados</w:t>
      </w:r>
    </w:p>
    <w:p w14:paraId="11CDC779" w14:textId="77777777" w:rsidR="00BB6699" w:rsidRPr="005604FB" w:rsidRDefault="00BB6699" w:rsidP="00BB6699">
      <w:pPr>
        <w:spacing w:before="240" w:line="240" w:lineRule="auto"/>
        <w:jc w:val="both"/>
        <w:rPr>
          <w:rFonts w:ascii="Arial" w:hAnsi="Arial" w:cs="Arial"/>
        </w:rPr>
      </w:pPr>
      <w:r w:rsidRPr="005604FB">
        <w:rPr>
          <w:rFonts w:ascii="Arial" w:hAnsi="Arial" w:cs="Arial"/>
        </w:rPr>
        <w:t>De esta forma, se mejora la asignación de recursos tomando en cuenta los resultados buscados en la provisión de bienes y servicios públicos, en favor de la ciudadanía.</w:t>
      </w:r>
    </w:p>
    <w:p w14:paraId="1E6A3185" w14:textId="77777777" w:rsidR="00BB6699" w:rsidRPr="005604FB" w:rsidRDefault="00BB6699" w:rsidP="00BB6699">
      <w:pPr>
        <w:spacing w:before="240" w:line="240" w:lineRule="auto"/>
        <w:jc w:val="both"/>
        <w:rPr>
          <w:rFonts w:ascii="Arial" w:hAnsi="Arial" w:cs="Arial"/>
        </w:rPr>
      </w:pPr>
      <w:r w:rsidRPr="005604FB">
        <w:rPr>
          <w:rFonts w:ascii="Arial" w:hAnsi="Arial" w:cs="Arial"/>
        </w:rPr>
        <w:t xml:space="preserve">Como parte de la implementación del enfoque de gestión basada en resultados presente en la normatividad estatal, y en línea con los requerimientos del proceso de reforma de los sistemas de gestión del gasto, se elaboró un clasificador programático que facilita la lectura, priorización, programación y evaluación integral del presupuesto en conexión con los objetivos de política definidos en el Plan Estatal de Desarrollo y las intenciones de gobierno derivadas  de éste, diseñado para ser compatible en el tiempo con las nuevas políticas de desarrollo que se implementen. </w:t>
      </w:r>
    </w:p>
    <w:p w14:paraId="6AFA7682" w14:textId="77777777" w:rsidR="00BB6699" w:rsidRDefault="00BB6699" w:rsidP="00BB6699">
      <w:pPr>
        <w:spacing w:before="240" w:line="240" w:lineRule="auto"/>
        <w:jc w:val="both"/>
        <w:rPr>
          <w:rFonts w:ascii="Arial" w:hAnsi="Arial" w:cs="Arial"/>
        </w:rPr>
      </w:pPr>
    </w:p>
    <w:p w14:paraId="25A14619" w14:textId="77777777" w:rsidR="00BB6699" w:rsidRPr="005604FB" w:rsidRDefault="00BB6699" w:rsidP="00BB6699">
      <w:pPr>
        <w:spacing w:before="240" w:line="240" w:lineRule="auto"/>
        <w:jc w:val="both"/>
        <w:rPr>
          <w:rFonts w:ascii="Arial" w:hAnsi="Arial" w:cs="Arial"/>
        </w:rPr>
      </w:pPr>
      <w:r w:rsidRPr="005604FB">
        <w:rPr>
          <w:rFonts w:ascii="Arial" w:hAnsi="Arial" w:cs="Arial"/>
        </w:rPr>
        <w:t xml:space="preserve">Dicho clasificador facilita la priorización de recursos, la ejecución, el seguimiento y la evaluación del gasto en términos de su contribución al logro de los resultados, </w:t>
      </w:r>
      <w:r>
        <w:rPr>
          <w:rFonts w:ascii="Arial" w:hAnsi="Arial" w:cs="Arial"/>
        </w:rPr>
        <w:t>lo que</w:t>
      </w:r>
      <w:r w:rsidRPr="005604FB">
        <w:rPr>
          <w:rFonts w:ascii="Arial" w:hAnsi="Arial" w:cs="Arial"/>
        </w:rPr>
        <w:t xml:space="preserve"> implica lograr que los recursos presupuestarios, dado su carácter escaso o limitado, puedan ser asignados a los programas que produzcan mayor beneficio público en relación con el dinero gastado. </w:t>
      </w:r>
    </w:p>
    <w:p w14:paraId="370B0413" w14:textId="77777777" w:rsidR="00BB6699" w:rsidRPr="005604FB" w:rsidRDefault="00BB6699" w:rsidP="00BB6699">
      <w:pPr>
        <w:spacing w:before="240" w:line="240" w:lineRule="auto"/>
        <w:jc w:val="both"/>
        <w:rPr>
          <w:rFonts w:ascii="Arial" w:hAnsi="Arial" w:cs="Arial"/>
        </w:rPr>
      </w:pPr>
      <w:r w:rsidRPr="005604FB">
        <w:rPr>
          <w:rFonts w:ascii="Arial" w:hAnsi="Arial" w:cs="Arial"/>
        </w:rPr>
        <w:t>Como instrumento del PbR, el clasificador programático permite realizar una lectura diferente del gasto, provee información sobre los costos y beneficios de los programas gubernamentales, y de esta manera facilita la toma de decisiones en cuanto a donde incrementar o reducir las asignaciones a fin de lograr de forma más efectiva los objetivos de las políticas públicas sobre los beneficiarios finales. Adicionalmente, permite conocer el desempeño sistemático de los programas, contribuyendo a incrementar la efectividad y la eficiencia en la provisión de los bienes y servicios públicos que prestan los ejecutores de gasto.</w:t>
      </w:r>
    </w:p>
    <w:p w14:paraId="3CA82252" w14:textId="77777777" w:rsidR="00BB6699" w:rsidRPr="005604FB" w:rsidRDefault="00BB6699" w:rsidP="00BB6699">
      <w:pPr>
        <w:spacing w:before="240" w:line="240" w:lineRule="auto"/>
        <w:jc w:val="both"/>
        <w:rPr>
          <w:rFonts w:ascii="Arial" w:hAnsi="Arial" w:cs="Arial"/>
        </w:rPr>
      </w:pPr>
      <w:r w:rsidRPr="005604FB">
        <w:rPr>
          <w:rFonts w:ascii="Arial" w:hAnsi="Arial" w:cs="Arial"/>
        </w:rPr>
        <w:t xml:space="preserve">La intervención pública que los </w:t>
      </w:r>
      <w:r>
        <w:rPr>
          <w:rFonts w:ascii="Arial" w:hAnsi="Arial" w:cs="Arial"/>
        </w:rPr>
        <w:t>e</w:t>
      </w:r>
      <w:r w:rsidRPr="005604FB">
        <w:rPr>
          <w:rFonts w:ascii="Arial" w:hAnsi="Arial" w:cs="Arial"/>
        </w:rPr>
        <w:t xml:space="preserve">jecutores de gasto efectúan para que la población disponga de productos, representados en bienes y servicios deben generar resultados e impactos que logren cambios en la calidad de vida de la población. </w:t>
      </w:r>
    </w:p>
    <w:p w14:paraId="19398054" w14:textId="77777777" w:rsidR="00BB6699" w:rsidRPr="005604FB" w:rsidRDefault="00BB6699" w:rsidP="00BB6699">
      <w:pPr>
        <w:spacing w:before="240" w:line="240" w:lineRule="auto"/>
        <w:jc w:val="both"/>
        <w:rPr>
          <w:rFonts w:ascii="Arial" w:hAnsi="Arial" w:cs="Arial"/>
        </w:rPr>
      </w:pPr>
      <w:r w:rsidRPr="005604FB">
        <w:rPr>
          <w:rFonts w:ascii="Arial" w:hAnsi="Arial" w:cs="Arial"/>
        </w:rPr>
        <w:t>La planificación estratégica debe enfocarse en los resultados e impactos que  logr</w:t>
      </w:r>
      <w:r>
        <w:rPr>
          <w:rFonts w:ascii="Arial" w:hAnsi="Arial" w:cs="Arial"/>
        </w:rPr>
        <w:t>en</w:t>
      </w:r>
      <w:r w:rsidRPr="005604FB">
        <w:rPr>
          <w:rFonts w:ascii="Arial" w:hAnsi="Arial" w:cs="Arial"/>
        </w:rPr>
        <w:t xml:space="preserve"> los </w:t>
      </w:r>
      <w:r>
        <w:rPr>
          <w:rFonts w:ascii="Arial" w:hAnsi="Arial" w:cs="Arial"/>
        </w:rPr>
        <w:t>e</w:t>
      </w:r>
      <w:r w:rsidRPr="005604FB">
        <w:rPr>
          <w:rFonts w:ascii="Arial" w:hAnsi="Arial" w:cs="Arial"/>
        </w:rPr>
        <w:t xml:space="preserve">jecutores de gasto en conjunto, mediante los programas presupuestarios a los que contribuyen, para lo cual el presupuesto define los productos a ser entregados a la población a través de la estructura programática que responde al  mandato misional de cada </w:t>
      </w:r>
      <w:r>
        <w:rPr>
          <w:rFonts w:ascii="Arial" w:hAnsi="Arial" w:cs="Arial"/>
        </w:rPr>
        <w:t>ente público</w:t>
      </w:r>
      <w:r w:rsidRPr="005604FB">
        <w:rPr>
          <w:rFonts w:ascii="Arial" w:hAnsi="Arial" w:cs="Arial"/>
        </w:rPr>
        <w:t>, al análisis sobre la situación actual de cada sector</w:t>
      </w:r>
      <w:r>
        <w:rPr>
          <w:rFonts w:ascii="Arial" w:hAnsi="Arial" w:cs="Arial"/>
        </w:rPr>
        <w:t>,</w:t>
      </w:r>
      <w:r w:rsidRPr="005604FB">
        <w:rPr>
          <w:rFonts w:ascii="Arial" w:hAnsi="Arial" w:cs="Arial"/>
        </w:rPr>
        <w:t xml:space="preserve"> y a la vinculación y correspondencia con las prioridades de política de desarrollo.</w:t>
      </w:r>
    </w:p>
    <w:p w14:paraId="4DFCD681" w14:textId="77777777" w:rsidR="00BB6699" w:rsidRDefault="00BB6699" w:rsidP="00BB6699">
      <w:pPr>
        <w:spacing w:before="240" w:line="240" w:lineRule="auto"/>
        <w:jc w:val="both"/>
        <w:rPr>
          <w:rFonts w:ascii="Arial" w:hAnsi="Arial" w:cs="Arial"/>
        </w:rPr>
      </w:pPr>
      <w:r w:rsidRPr="005604FB">
        <w:rPr>
          <w:rFonts w:ascii="Arial" w:hAnsi="Arial" w:cs="Arial"/>
        </w:rPr>
        <w:t>Por todo e</w:t>
      </w:r>
      <w:r>
        <w:rPr>
          <w:rFonts w:ascii="Arial" w:hAnsi="Arial" w:cs="Arial"/>
        </w:rPr>
        <w:t>sto</w:t>
      </w:r>
      <w:r w:rsidRPr="005604FB">
        <w:rPr>
          <w:rFonts w:ascii="Arial" w:hAnsi="Arial" w:cs="Arial"/>
        </w:rPr>
        <w:t xml:space="preserve">, </w:t>
      </w:r>
      <w:r>
        <w:rPr>
          <w:rFonts w:ascii="Arial" w:hAnsi="Arial" w:cs="Arial"/>
        </w:rPr>
        <w:t>fue necesario</w:t>
      </w:r>
      <w:r w:rsidRPr="005604FB">
        <w:rPr>
          <w:rFonts w:ascii="Arial" w:hAnsi="Arial" w:cs="Arial"/>
        </w:rPr>
        <w:t xml:space="preserve"> crear una estructura programática que contenga programas bien definidos en el marco de las mejores prácticas nacionales e internacionales, buscando que éstos atiendan necesidades plenamente identificadas, que al pasar por un proceso de planeación, bajo la metodología del marco lógico, se consoliden en el logro de un objetivo determinado.</w:t>
      </w:r>
    </w:p>
    <w:p w14:paraId="77BDF158" w14:textId="77777777" w:rsidR="00BB6699" w:rsidRPr="005604FB" w:rsidRDefault="00BB6699" w:rsidP="008B499C">
      <w:pPr>
        <w:pStyle w:val="Prrafodelista"/>
        <w:numPr>
          <w:ilvl w:val="1"/>
          <w:numId w:val="3"/>
        </w:numPr>
        <w:autoSpaceDE w:val="0"/>
        <w:autoSpaceDN w:val="0"/>
        <w:adjustRightInd w:val="0"/>
        <w:spacing w:before="240" w:line="240" w:lineRule="auto"/>
        <w:jc w:val="both"/>
        <w:rPr>
          <w:rFonts w:ascii="Arial" w:hAnsi="Arial" w:cs="Arial"/>
          <w:i/>
        </w:rPr>
      </w:pPr>
      <w:r>
        <w:rPr>
          <w:rFonts w:ascii="Arial" w:hAnsi="Arial" w:cs="Arial"/>
          <w:i/>
        </w:rPr>
        <w:t>Definición de la Estructura Programática</w:t>
      </w:r>
    </w:p>
    <w:p w14:paraId="4CE0BF0B" w14:textId="77777777" w:rsidR="00BB6699" w:rsidRDefault="00BB6699" w:rsidP="00BB6699">
      <w:pPr>
        <w:spacing w:after="0" w:line="240" w:lineRule="auto"/>
        <w:jc w:val="both"/>
        <w:rPr>
          <w:rFonts w:ascii="Arial" w:hAnsi="Arial" w:cs="Arial"/>
        </w:rPr>
      </w:pPr>
      <w:r w:rsidRPr="005604FB">
        <w:rPr>
          <w:rFonts w:ascii="Arial" w:hAnsi="Arial" w:cs="Arial"/>
        </w:rPr>
        <w:t xml:space="preserve">De acuerdo al artículo 2, fracción XXII, de la Ley Federal de Presupuesto y Responsabilidad Hacendaria (LFPRH) y al artículo 2 fracción XXV de la  Ley Estatal de Presupuesto y Responsabilidad Hacendaria (LEPRH), la estructura programática se define como el conjunto de categorías y elementos programáticos ordenados en forma coherente, el cual define las acciones que efectúan los Ejecutores de gasto para alcanzar sus objetivos y metas de acuerdo con las políticas definidas en el Plan Estatal de Desarrollo, programas y presupuestos, </w:t>
      </w:r>
      <w:r>
        <w:rPr>
          <w:rFonts w:ascii="Arial" w:hAnsi="Arial" w:cs="Arial"/>
        </w:rPr>
        <w:t xml:space="preserve">además de </w:t>
      </w:r>
      <w:r w:rsidRPr="005604FB">
        <w:rPr>
          <w:rFonts w:ascii="Arial" w:hAnsi="Arial" w:cs="Arial"/>
        </w:rPr>
        <w:t>ordena</w:t>
      </w:r>
      <w:r>
        <w:rPr>
          <w:rFonts w:ascii="Arial" w:hAnsi="Arial" w:cs="Arial"/>
        </w:rPr>
        <w:t>r</w:t>
      </w:r>
      <w:r w:rsidRPr="005604FB">
        <w:rPr>
          <w:rFonts w:ascii="Arial" w:hAnsi="Arial" w:cs="Arial"/>
        </w:rPr>
        <w:t xml:space="preserve"> y clasifica</w:t>
      </w:r>
      <w:r>
        <w:rPr>
          <w:rFonts w:ascii="Arial" w:hAnsi="Arial" w:cs="Arial"/>
        </w:rPr>
        <w:t>r</w:t>
      </w:r>
      <w:r w:rsidRPr="005604FB">
        <w:rPr>
          <w:rFonts w:ascii="Arial" w:hAnsi="Arial" w:cs="Arial"/>
        </w:rPr>
        <w:t xml:space="preserve"> las acciones de los Ejecutores de gasto para delimitar la aplicación del gasto y permit</w:t>
      </w:r>
      <w:r>
        <w:rPr>
          <w:rFonts w:ascii="Arial" w:hAnsi="Arial" w:cs="Arial"/>
        </w:rPr>
        <w:t xml:space="preserve">ir </w:t>
      </w:r>
      <w:r w:rsidRPr="005604FB">
        <w:rPr>
          <w:rFonts w:ascii="Arial" w:hAnsi="Arial" w:cs="Arial"/>
        </w:rPr>
        <w:t xml:space="preserve">conocer el resultado esperado de la utilización de los recursos públicos. </w:t>
      </w:r>
    </w:p>
    <w:p w14:paraId="650DEF6C" w14:textId="77777777" w:rsidR="00BB6699" w:rsidRPr="005604FB" w:rsidRDefault="00BB6699" w:rsidP="008B499C">
      <w:pPr>
        <w:pStyle w:val="Prrafodelista"/>
        <w:numPr>
          <w:ilvl w:val="1"/>
          <w:numId w:val="3"/>
        </w:numPr>
        <w:autoSpaceDE w:val="0"/>
        <w:autoSpaceDN w:val="0"/>
        <w:adjustRightInd w:val="0"/>
        <w:spacing w:before="240" w:line="240" w:lineRule="auto"/>
        <w:jc w:val="both"/>
        <w:rPr>
          <w:rFonts w:ascii="Arial" w:hAnsi="Arial" w:cs="Arial"/>
          <w:i/>
        </w:rPr>
      </w:pPr>
      <w:r w:rsidRPr="005604FB">
        <w:rPr>
          <w:rFonts w:ascii="Arial" w:hAnsi="Arial" w:cs="Arial"/>
          <w:i/>
        </w:rPr>
        <w:t xml:space="preserve">Categorías que componen la Estructura Programática </w:t>
      </w:r>
    </w:p>
    <w:p w14:paraId="62A6E7AF" w14:textId="77777777" w:rsidR="00BB6699" w:rsidRPr="005604FB" w:rsidRDefault="00BB6699" w:rsidP="00BB6699">
      <w:pPr>
        <w:autoSpaceDE w:val="0"/>
        <w:autoSpaceDN w:val="0"/>
        <w:adjustRightInd w:val="0"/>
        <w:spacing w:before="240" w:line="240" w:lineRule="auto"/>
        <w:jc w:val="both"/>
        <w:rPr>
          <w:rFonts w:ascii="Arial" w:hAnsi="Arial" w:cs="Arial"/>
        </w:rPr>
      </w:pPr>
      <w:r w:rsidRPr="005604FB">
        <w:rPr>
          <w:rFonts w:ascii="Arial" w:hAnsi="Arial" w:cs="Arial"/>
        </w:rPr>
        <w:t xml:space="preserve">Con fundamento en el artículo 25 de la LEPRH, el Anteproyecto de Presupuesto de Egresos deberá sujetarse a la estructura programática aprobada por la Secretaría de Finanzas, la cual contiene categorías integradas por finalidad, función, eje, programa y subprograma, que en su diseño consideran elementos programáticos tales como misión, visión, objetivos, metas, </w:t>
      </w:r>
      <w:r>
        <w:rPr>
          <w:rFonts w:ascii="Arial" w:hAnsi="Arial" w:cs="Arial"/>
        </w:rPr>
        <w:t>u</w:t>
      </w:r>
      <w:r w:rsidRPr="005604FB">
        <w:rPr>
          <w:rFonts w:ascii="Arial" w:hAnsi="Arial" w:cs="Arial"/>
        </w:rPr>
        <w:t>nidad responsable, en congruencia con el Plan Estatal de Desarrollo y demás elementos de planeación.</w:t>
      </w:r>
    </w:p>
    <w:p w14:paraId="38132288" w14:textId="77777777" w:rsidR="00BB6699" w:rsidRPr="005604FB" w:rsidRDefault="00BB6699" w:rsidP="00BB6699">
      <w:pPr>
        <w:spacing w:before="240" w:line="240" w:lineRule="auto"/>
        <w:jc w:val="both"/>
        <w:rPr>
          <w:rFonts w:ascii="Arial" w:hAnsi="Arial" w:cs="Arial"/>
        </w:rPr>
      </w:pPr>
      <w:r w:rsidRPr="005604FB">
        <w:rPr>
          <w:rFonts w:ascii="Arial" w:hAnsi="Arial" w:cs="Arial"/>
        </w:rPr>
        <w:t>De acuerdo con lo establecido en el Reglamento de la Ley Estatal de Presupuesto y Responsabilidad Hace</w:t>
      </w:r>
      <w:r>
        <w:rPr>
          <w:rFonts w:ascii="Arial" w:hAnsi="Arial" w:cs="Arial"/>
        </w:rPr>
        <w:t xml:space="preserve">ndaria (RLEPYRH), artículo 46, </w:t>
      </w:r>
      <w:r w:rsidRPr="005604FB">
        <w:rPr>
          <w:rFonts w:ascii="Arial" w:hAnsi="Arial" w:cs="Arial"/>
        </w:rPr>
        <w:t>la estructura programática que se presenta atiende a lo señalado por el Consejo Nacional de Armonización Contable, mediante Acuerdo publicado en el Diario Oficial de la Federación, el 27 de diciembre de 2010, integrándose por lo siguiente:</w:t>
      </w:r>
    </w:p>
    <w:p w14:paraId="51207BD8" w14:textId="77777777" w:rsidR="00BB6699" w:rsidRDefault="00BB6699" w:rsidP="008B499C">
      <w:pPr>
        <w:pStyle w:val="Prrafodelista"/>
        <w:numPr>
          <w:ilvl w:val="1"/>
          <w:numId w:val="2"/>
        </w:numPr>
        <w:spacing w:before="240" w:line="240" w:lineRule="auto"/>
        <w:ind w:left="851"/>
        <w:jc w:val="both"/>
        <w:rPr>
          <w:rFonts w:ascii="Arial" w:hAnsi="Arial" w:cs="Arial"/>
        </w:rPr>
      </w:pPr>
      <w:r w:rsidRPr="005604FB">
        <w:rPr>
          <w:rFonts w:ascii="Arial" w:hAnsi="Arial" w:cs="Arial"/>
        </w:rPr>
        <w:t>Finalidad: Identifica en grandes rubros la asignación presupuesta</w:t>
      </w:r>
      <w:r>
        <w:rPr>
          <w:rFonts w:ascii="Arial" w:hAnsi="Arial" w:cs="Arial"/>
        </w:rPr>
        <w:t>ria dándole sentido al “para qué</w:t>
      </w:r>
      <w:r w:rsidRPr="005604FB">
        <w:rPr>
          <w:rFonts w:ascii="Arial" w:hAnsi="Arial" w:cs="Arial"/>
        </w:rPr>
        <w:t>” se ejerce el presupuesto de egresos.</w:t>
      </w:r>
    </w:p>
    <w:p w14:paraId="663BEF66" w14:textId="77777777" w:rsidR="00BB6699" w:rsidRPr="00130AB6" w:rsidRDefault="00BB6699" w:rsidP="00BB6699">
      <w:pPr>
        <w:spacing w:before="240" w:line="240" w:lineRule="auto"/>
        <w:jc w:val="both"/>
        <w:rPr>
          <w:rFonts w:ascii="Arial" w:hAnsi="Arial" w:cs="Arial"/>
        </w:rPr>
      </w:pPr>
    </w:p>
    <w:p w14:paraId="245C0568" w14:textId="77777777" w:rsidR="00BB6699" w:rsidRPr="005604FB" w:rsidRDefault="00BB6699" w:rsidP="008B499C">
      <w:pPr>
        <w:pStyle w:val="Prrafodelista"/>
        <w:numPr>
          <w:ilvl w:val="1"/>
          <w:numId w:val="2"/>
        </w:numPr>
        <w:spacing w:before="240" w:line="240" w:lineRule="auto"/>
        <w:ind w:left="851"/>
        <w:jc w:val="both"/>
        <w:rPr>
          <w:rFonts w:ascii="Arial" w:hAnsi="Arial" w:cs="Arial"/>
        </w:rPr>
      </w:pPr>
      <w:r w:rsidRPr="005604FB">
        <w:rPr>
          <w:rFonts w:ascii="Arial" w:hAnsi="Arial" w:cs="Arial"/>
        </w:rPr>
        <w:t>Función: División principal de la totalidad del esfuerzo organizado del sector público que se encamina a prestar un servicio público concreto y definido, de conformidad con el marco legal. Agrupa el gasto del sector público con base en objetivos de corto, mediano y largo plazo</w:t>
      </w:r>
      <w:r>
        <w:rPr>
          <w:rFonts w:ascii="Arial" w:hAnsi="Arial" w:cs="Arial"/>
        </w:rPr>
        <w:t>s</w:t>
      </w:r>
      <w:r w:rsidRPr="005604FB">
        <w:rPr>
          <w:rFonts w:ascii="Arial" w:hAnsi="Arial" w:cs="Arial"/>
        </w:rPr>
        <w:t>, lo que contribuye a</w:t>
      </w:r>
      <w:r>
        <w:rPr>
          <w:rFonts w:ascii="Arial" w:hAnsi="Arial" w:cs="Arial"/>
        </w:rPr>
        <w:t>l</w:t>
      </w:r>
      <w:r w:rsidRPr="005604FB">
        <w:rPr>
          <w:rFonts w:ascii="Arial" w:hAnsi="Arial" w:cs="Arial"/>
        </w:rPr>
        <w:t xml:space="preserve"> logro de objetivos generales de acción. </w:t>
      </w:r>
    </w:p>
    <w:p w14:paraId="79482917" w14:textId="77777777" w:rsidR="00BB6699" w:rsidRPr="005604FB" w:rsidRDefault="00BB6699" w:rsidP="00BB6699">
      <w:pPr>
        <w:spacing w:before="240" w:line="240" w:lineRule="auto"/>
        <w:jc w:val="both"/>
        <w:rPr>
          <w:rFonts w:ascii="Arial" w:hAnsi="Arial" w:cs="Arial"/>
        </w:rPr>
      </w:pPr>
      <w:r w:rsidRPr="005604FB">
        <w:rPr>
          <w:rFonts w:ascii="Arial" w:hAnsi="Arial" w:cs="Arial"/>
        </w:rPr>
        <w:t>Así mismo, en el manual de Planeación Programación y Presupuestación vigente, se define a los Ejes como los grandes agregados de política pública contenidos</w:t>
      </w:r>
      <w:r>
        <w:rPr>
          <w:rFonts w:ascii="Arial" w:hAnsi="Arial" w:cs="Arial"/>
        </w:rPr>
        <w:t xml:space="preserve"> en el Plan E</w:t>
      </w:r>
      <w:r w:rsidRPr="005604FB">
        <w:rPr>
          <w:rFonts w:ascii="Arial" w:hAnsi="Arial" w:cs="Arial"/>
        </w:rPr>
        <w:t>statal de Desarrollo.</w:t>
      </w:r>
    </w:p>
    <w:p w14:paraId="605D4E0A" w14:textId="77777777" w:rsidR="00BB6699" w:rsidRPr="005604FB" w:rsidRDefault="00BB6699" w:rsidP="00BB6699">
      <w:pPr>
        <w:spacing w:before="240" w:line="240" w:lineRule="auto"/>
        <w:jc w:val="both"/>
        <w:rPr>
          <w:rFonts w:ascii="Arial" w:hAnsi="Arial" w:cs="Arial"/>
        </w:rPr>
      </w:pPr>
      <w:r w:rsidRPr="005604FB">
        <w:rPr>
          <w:rFonts w:ascii="Arial" w:hAnsi="Arial" w:cs="Arial"/>
        </w:rPr>
        <w:t>Aunado a lo anterior, la Ley Estatal de Planeación señala en su artículo 2 fracción XXXIII que los programas son una categoría programática de clasificación del gasto que expresa el proceso de producción y provisión de uno o varios productos terminales</w:t>
      </w:r>
      <w:r>
        <w:rPr>
          <w:rFonts w:ascii="Arial" w:hAnsi="Arial" w:cs="Arial"/>
        </w:rPr>
        <w:t>,</w:t>
      </w:r>
      <w:r w:rsidRPr="005604FB">
        <w:rPr>
          <w:rFonts w:ascii="Arial" w:hAnsi="Arial" w:cs="Arial"/>
        </w:rPr>
        <w:t xml:space="preserve"> de una o varias Dependencias y Entidades</w:t>
      </w:r>
      <w:r>
        <w:rPr>
          <w:rFonts w:ascii="Arial" w:hAnsi="Arial" w:cs="Arial"/>
        </w:rPr>
        <w:t>,</w:t>
      </w:r>
      <w:r w:rsidRPr="005604FB">
        <w:rPr>
          <w:rFonts w:ascii="Arial" w:hAnsi="Arial" w:cs="Arial"/>
        </w:rPr>
        <w:t xml:space="preserve"> y que tiene un resultado definido, en cumplimiento de un objetivo o una estrategia del Plan de Desarrollo y demás planes del Sistema Estatal de Planeación, también conocido como programa presupuestario.</w:t>
      </w:r>
    </w:p>
    <w:p w14:paraId="7687CB0B" w14:textId="77777777" w:rsidR="00BB6699" w:rsidRPr="005604FB" w:rsidRDefault="00BB6699" w:rsidP="00BB6699">
      <w:pPr>
        <w:spacing w:before="240" w:line="240" w:lineRule="auto"/>
        <w:jc w:val="both"/>
        <w:rPr>
          <w:rFonts w:ascii="Arial" w:hAnsi="Arial" w:cs="Arial"/>
        </w:rPr>
      </w:pPr>
      <w:r w:rsidRPr="005604FB">
        <w:rPr>
          <w:rFonts w:ascii="Arial" w:hAnsi="Arial" w:cs="Arial"/>
        </w:rPr>
        <w:t>Constituyéndose como una de las formas de organizar la información presupuestaria conforme a los objetivos de política del Estado, los sectores y sus Dependencias y Entidades con el propósito de facilitar el seguimiento, evaluación del desempeño, la transparencia y la rendición de cuentas en la gestión del gasto público.</w:t>
      </w:r>
    </w:p>
    <w:p w14:paraId="52855709" w14:textId="77777777" w:rsidR="00BB6699" w:rsidRPr="005604FB" w:rsidRDefault="00BB6699" w:rsidP="00BB6699">
      <w:pPr>
        <w:autoSpaceDE w:val="0"/>
        <w:autoSpaceDN w:val="0"/>
        <w:adjustRightInd w:val="0"/>
        <w:spacing w:before="240" w:line="240" w:lineRule="auto"/>
        <w:jc w:val="both"/>
        <w:rPr>
          <w:rFonts w:ascii="Arial" w:hAnsi="Arial" w:cs="Arial"/>
        </w:rPr>
      </w:pPr>
      <w:r w:rsidRPr="005604FB">
        <w:rPr>
          <w:rFonts w:ascii="Arial" w:hAnsi="Arial" w:cs="Arial"/>
        </w:rPr>
        <w:t>La estructura programática facilita la vinculación de los programas presupuestarios con el Plan Estatal de Desarrollo, así como la evaluación del Presupuesto</w:t>
      </w:r>
      <w:r>
        <w:rPr>
          <w:rFonts w:ascii="Arial" w:hAnsi="Arial" w:cs="Arial"/>
        </w:rPr>
        <w:t>. S</w:t>
      </w:r>
      <w:r w:rsidRPr="005604FB">
        <w:rPr>
          <w:rFonts w:ascii="Arial" w:hAnsi="Arial" w:cs="Arial"/>
        </w:rPr>
        <w:t>u modificación se justifica cuando ésta tenga el objetivo de fortalecer los criterios de legalidad, eficiencia, eficacia, economía, transparencia, honradez, racionalidad, austeridad, control, rendición de cuentas y equidad de género.</w:t>
      </w:r>
      <w:r w:rsidRPr="005604FB">
        <w:rPr>
          <w:rFonts w:ascii="Arial" w:hAnsi="Arial" w:cs="Arial"/>
        </w:rPr>
        <w:br w:type="page"/>
      </w:r>
    </w:p>
    <w:p w14:paraId="6068DFA4" w14:textId="77777777" w:rsidR="00BB6699" w:rsidRPr="005604FB" w:rsidRDefault="00BB6699" w:rsidP="008B499C">
      <w:pPr>
        <w:pStyle w:val="Prrafodelista"/>
        <w:numPr>
          <w:ilvl w:val="1"/>
          <w:numId w:val="3"/>
        </w:numPr>
        <w:autoSpaceDE w:val="0"/>
        <w:autoSpaceDN w:val="0"/>
        <w:adjustRightInd w:val="0"/>
        <w:spacing w:before="240" w:line="240" w:lineRule="auto"/>
        <w:jc w:val="both"/>
        <w:rPr>
          <w:rFonts w:ascii="Arial" w:hAnsi="Arial" w:cs="Arial"/>
          <w:i/>
        </w:rPr>
      </w:pPr>
      <w:r w:rsidRPr="005604FB">
        <w:rPr>
          <w:rFonts w:ascii="Arial" w:hAnsi="Arial" w:cs="Arial"/>
          <w:i/>
        </w:rPr>
        <w:t>Disposiciones que norman la integración y elementos que conforman la Estructura Programática</w:t>
      </w:r>
    </w:p>
    <w:p w14:paraId="32587B95" w14:textId="77777777" w:rsidR="00BB6699" w:rsidRDefault="00BB6699" w:rsidP="00BB6699">
      <w:pPr>
        <w:spacing w:after="120" w:line="240" w:lineRule="auto"/>
        <w:jc w:val="both"/>
        <w:rPr>
          <w:rFonts w:ascii="Arial" w:hAnsi="Arial" w:cs="Arial"/>
        </w:rPr>
      </w:pPr>
      <w:r w:rsidRPr="005604FB">
        <w:rPr>
          <w:rFonts w:ascii="Arial" w:hAnsi="Arial" w:cs="Arial"/>
        </w:rPr>
        <w:t>La programación</w:t>
      </w:r>
      <w:r>
        <w:rPr>
          <w:rFonts w:ascii="Arial" w:hAnsi="Arial" w:cs="Arial"/>
        </w:rPr>
        <w:t>,</w:t>
      </w:r>
      <w:r w:rsidRPr="005604FB">
        <w:rPr>
          <w:rFonts w:ascii="Arial" w:hAnsi="Arial" w:cs="Arial"/>
        </w:rPr>
        <w:t xml:space="preserve"> comprendida como la actividad de aprobación técnica y financiera de cada programa, proyecto y acción</w:t>
      </w:r>
      <w:r>
        <w:rPr>
          <w:rFonts w:ascii="Arial" w:hAnsi="Arial" w:cs="Arial"/>
        </w:rPr>
        <w:t>,</w:t>
      </w:r>
      <w:r w:rsidRPr="005604FB">
        <w:rPr>
          <w:rFonts w:ascii="Arial" w:hAnsi="Arial" w:cs="Arial"/>
        </w:rPr>
        <w:t xml:space="preserve"> y su inclusión en el presupuesto de los Ejecutores de gasto, es parte esencial de la </w:t>
      </w:r>
      <w:r>
        <w:rPr>
          <w:rFonts w:ascii="Arial" w:hAnsi="Arial" w:cs="Arial"/>
        </w:rPr>
        <w:t>estructura programática que se norma a partir de lo siguiente:</w:t>
      </w:r>
    </w:p>
    <w:p w14:paraId="0789D747" w14:textId="77777777" w:rsidR="00BB6699" w:rsidRPr="005604FB" w:rsidRDefault="00BB6699" w:rsidP="00BB6699">
      <w:pPr>
        <w:spacing w:after="120" w:line="240" w:lineRule="auto"/>
        <w:jc w:val="both"/>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6"/>
        <w:gridCol w:w="6535"/>
      </w:tblGrid>
      <w:tr w:rsidR="00BB6699" w:rsidRPr="005604FB" w14:paraId="76407D08" w14:textId="77777777" w:rsidTr="00BB6699">
        <w:tc>
          <w:tcPr>
            <w:tcW w:w="2186" w:type="dxa"/>
          </w:tcPr>
          <w:p w14:paraId="4E147198" w14:textId="77777777" w:rsidR="00BB6699" w:rsidRPr="005604FB" w:rsidRDefault="00BB6699" w:rsidP="00BB6699">
            <w:pPr>
              <w:spacing w:after="0"/>
              <w:jc w:val="center"/>
              <w:rPr>
                <w:rFonts w:ascii="Arial" w:hAnsi="Arial" w:cs="Arial"/>
                <w:b/>
                <w:sz w:val="20"/>
                <w:szCs w:val="16"/>
              </w:rPr>
            </w:pPr>
            <w:r w:rsidRPr="005604FB">
              <w:rPr>
                <w:rFonts w:ascii="Arial" w:hAnsi="Arial" w:cs="Arial"/>
                <w:b/>
                <w:sz w:val="20"/>
                <w:szCs w:val="16"/>
              </w:rPr>
              <w:t>Artículo</w:t>
            </w:r>
          </w:p>
        </w:tc>
        <w:tc>
          <w:tcPr>
            <w:tcW w:w="6535" w:type="dxa"/>
          </w:tcPr>
          <w:p w14:paraId="0156B3E8" w14:textId="77777777" w:rsidR="00BB6699" w:rsidRPr="005604FB" w:rsidRDefault="00BB6699" w:rsidP="00BB6699">
            <w:pPr>
              <w:spacing w:after="0"/>
              <w:jc w:val="center"/>
              <w:rPr>
                <w:rFonts w:ascii="Arial" w:hAnsi="Arial" w:cs="Arial"/>
                <w:b/>
                <w:sz w:val="20"/>
                <w:szCs w:val="16"/>
              </w:rPr>
            </w:pPr>
            <w:r w:rsidRPr="005604FB">
              <w:rPr>
                <w:rFonts w:ascii="Arial" w:hAnsi="Arial" w:cs="Arial"/>
                <w:b/>
                <w:sz w:val="20"/>
                <w:szCs w:val="16"/>
              </w:rPr>
              <w:t>Descripción</w:t>
            </w:r>
          </w:p>
        </w:tc>
      </w:tr>
      <w:tr w:rsidR="00BB6699" w:rsidRPr="005604FB" w14:paraId="4077D52C" w14:textId="77777777" w:rsidTr="00BB6699">
        <w:tc>
          <w:tcPr>
            <w:tcW w:w="8721" w:type="dxa"/>
            <w:gridSpan w:val="2"/>
            <w:vAlign w:val="center"/>
          </w:tcPr>
          <w:p w14:paraId="23098D20" w14:textId="77777777" w:rsidR="00BB6699" w:rsidRPr="005604FB" w:rsidRDefault="00BB6699" w:rsidP="00BB6699">
            <w:pPr>
              <w:spacing w:after="0"/>
              <w:jc w:val="both"/>
              <w:rPr>
                <w:rFonts w:ascii="Arial" w:hAnsi="Arial" w:cs="Arial"/>
                <w:b/>
                <w:i/>
                <w:sz w:val="16"/>
                <w:szCs w:val="16"/>
              </w:rPr>
            </w:pPr>
            <w:r w:rsidRPr="005604FB">
              <w:rPr>
                <w:rFonts w:ascii="Arial" w:hAnsi="Arial" w:cs="Arial"/>
                <w:b/>
                <w:i/>
                <w:sz w:val="16"/>
                <w:szCs w:val="16"/>
              </w:rPr>
              <w:t>Constitución Política de los Estados Unidos Mexicanos</w:t>
            </w:r>
          </w:p>
        </w:tc>
      </w:tr>
      <w:tr w:rsidR="00BB6699" w:rsidRPr="005604FB" w14:paraId="156FB2C9" w14:textId="77777777" w:rsidTr="00BB6699">
        <w:tc>
          <w:tcPr>
            <w:tcW w:w="2186" w:type="dxa"/>
            <w:vAlign w:val="center"/>
          </w:tcPr>
          <w:p w14:paraId="5039DCF0"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134 párrafo primero y segundo</w:t>
            </w:r>
          </w:p>
        </w:tc>
        <w:tc>
          <w:tcPr>
            <w:tcW w:w="6535" w:type="dxa"/>
            <w:vAlign w:val="center"/>
          </w:tcPr>
          <w:p w14:paraId="56DDC8DD"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Establece la obligación para las Entidades Federativas de administrar los recursos públicos de que dispongan con eficiencia, eficacia, economía, transparencia y honradez para satisfacer los objetivos a los que estén destinados, con el objeto de propiciar que los recursos económicos se asignen en los respectivos presupuestos observando dichos criterios.</w:t>
            </w:r>
          </w:p>
        </w:tc>
      </w:tr>
      <w:tr w:rsidR="00BB6699" w:rsidRPr="005604FB" w14:paraId="6E0DE4C5" w14:textId="77777777" w:rsidTr="00BB6699">
        <w:tc>
          <w:tcPr>
            <w:tcW w:w="8721" w:type="dxa"/>
            <w:gridSpan w:val="2"/>
            <w:vAlign w:val="center"/>
          </w:tcPr>
          <w:p w14:paraId="792A7D17" w14:textId="77777777" w:rsidR="00BB6699" w:rsidRPr="005604FB" w:rsidRDefault="00BB6699" w:rsidP="00BB6699">
            <w:pPr>
              <w:spacing w:after="0"/>
              <w:jc w:val="both"/>
              <w:rPr>
                <w:rFonts w:ascii="Arial" w:hAnsi="Arial" w:cs="Arial"/>
                <w:b/>
                <w:i/>
                <w:sz w:val="16"/>
                <w:szCs w:val="16"/>
              </w:rPr>
            </w:pPr>
            <w:r w:rsidRPr="005604FB">
              <w:rPr>
                <w:rFonts w:ascii="Arial" w:hAnsi="Arial" w:cs="Arial"/>
                <w:b/>
                <w:i/>
                <w:sz w:val="16"/>
                <w:szCs w:val="16"/>
              </w:rPr>
              <w:t>Constitución Política del Estado Libre y Soberano de Oaxaca</w:t>
            </w:r>
          </w:p>
        </w:tc>
      </w:tr>
      <w:tr w:rsidR="00BB6699" w:rsidRPr="005604FB" w14:paraId="1084A635" w14:textId="77777777" w:rsidTr="00BB6699">
        <w:tc>
          <w:tcPr>
            <w:tcW w:w="2186" w:type="dxa"/>
            <w:vAlign w:val="center"/>
          </w:tcPr>
          <w:p w14:paraId="260E5EB7"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137 párrafo segundo</w:t>
            </w:r>
          </w:p>
        </w:tc>
        <w:tc>
          <w:tcPr>
            <w:tcW w:w="6535" w:type="dxa"/>
            <w:vAlign w:val="center"/>
          </w:tcPr>
          <w:p w14:paraId="105463C8"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Obligación de administrar los recursos públicos de que disponga con austeridad, planeación, eficiencia, eficacia, economía, transparencia y honradez para satisfacer los objetivos a los que estén destinados.</w:t>
            </w:r>
          </w:p>
        </w:tc>
      </w:tr>
      <w:tr w:rsidR="00BB6699" w:rsidRPr="005604FB" w14:paraId="2F42A996" w14:textId="77777777" w:rsidTr="00BB6699">
        <w:tc>
          <w:tcPr>
            <w:tcW w:w="2186" w:type="dxa"/>
            <w:vAlign w:val="center"/>
          </w:tcPr>
          <w:p w14:paraId="4BE8FBB8"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80 fracción IV</w:t>
            </w:r>
          </w:p>
          <w:p w14:paraId="440DB216" w14:textId="77777777" w:rsidR="00BB6699" w:rsidRPr="005604FB" w:rsidRDefault="00BB6699" w:rsidP="00BB6699">
            <w:pPr>
              <w:spacing w:after="0"/>
              <w:rPr>
                <w:rFonts w:ascii="Arial" w:hAnsi="Arial" w:cs="Arial"/>
                <w:sz w:val="16"/>
                <w:szCs w:val="16"/>
              </w:rPr>
            </w:pPr>
          </w:p>
        </w:tc>
        <w:tc>
          <w:tcPr>
            <w:tcW w:w="6535" w:type="dxa"/>
            <w:vAlign w:val="center"/>
          </w:tcPr>
          <w:p w14:paraId="5C75D394"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Presentar al Congreso del Estado, a más tardar el 25 de noviembre de cada año la iniciativa de Ley de Ingresos y Proyecto de Presupuesto de Egresos del Estado, con el contenido y los anexos que determine la Ley.</w:t>
            </w:r>
          </w:p>
        </w:tc>
      </w:tr>
      <w:tr w:rsidR="00BB6699" w:rsidRPr="005604FB" w14:paraId="1C4F5CE7" w14:textId="77777777" w:rsidTr="00BB6699">
        <w:tc>
          <w:tcPr>
            <w:tcW w:w="8721" w:type="dxa"/>
            <w:gridSpan w:val="2"/>
            <w:vAlign w:val="center"/>
          </w:tcPr>
          <w:p w14:paraId="2B70AAA6" w14:textId="77777777" w:rsidR="00BB6699" w:rsidRPr="005604FB" w:rsidRDefault="00BB6699" w:rsidP="00BB6699">
            <w:pPr>
              <w:spacing w:after="0"/>
              <w:jc w:val="both"/>
              <w:rPr>
                <w:rFonts w:ascii="Arial" w:hAnsi="Arial" w:cs="Arial"/>
                <w:b/>
                <w:i/>
                <w:sz w:val="16"/>
                <w:szCs w:val="16"/>
              </w:rPr>
            </w:pPr>
            <w:r w:rsidRPr="005604FB">
              <w:rPr>
                <w:rFonts w:ascii="Arial" w:hAnsi="Arial" w:cs="Arial"/>
                <w:b/>
                <w:i/>
                <w:sz w:val="16"/>
                <w:szCs w:val="16"/>
              </w:rPr>
              <w:t>Ley de Disciplina Financiera de las Entidades Federativas y de los Municipios</w:t>
            </w:r>
          </w:p>
        </w:tc>
      </w:tr>
      <w:tr w:rsidR="00BB6699" w:rsidRPr="005604FB" w14:paraId="2BE7EBC5" w14:textId="77777777" w:rsidTr="00BB6699">
        <w:tc>
          <w:tcPr>
            <w:tcW w:w="2186" w:type="dxa"/>
            <w:vAlign w:val="center"/>
          </w:tcPr>
          <w:p w14:paraId="2BABBF0B"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 xml:space="preserve">5, 6, 9, 11 y 12 </w:t>
            </w:r>
          </w:p>
        </w:tc>
        <w:tc>
          <w:tcPr>
            <w:tcW w:w="6535" w:type="dxa"/>
            <w:vAlign w:val="center"/>
          </w:tcPr>
          <w:p w14:paraId="76CCDA84"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Establece la obligación de integrar al proyecto de presupuesto de egresos diversos compromisos de gasto que deben considerarse dentro de la estructura programática.</w:t>
            </w:r>
          </w:p>
        </w:tc>
      </w:tr>
      <w:tr w:rsidR="00BB6699" w:rsidRPr="005604FB" w14:paraId="49B2F325" w14:textId="77777777" w:rsidTr="00BB6699">
        <w:tc>
          <w:tcPr>
            <w:tcW w:w="8721" w:type="dxa"/>
            <w:gridSpan w:val="2"/>
            <w:vAlign w:val="center"/>
          </w:tcPr>
          <w:p w14:paraId="7B4CBB1B" w14:textId="77777777" w:rsidR="00BB6699" w:rsidRPr="005604FB" w:rsidRDefault="00BB6699" w:rsidP="00BB6699">
            <w:pPr>
              <w:spacing w:after="0"/>
              <w:jc w:val="both"/>
              <w:rPr>
                <w:rFonts w:ascii="Arial" w:hAnsi="Arial" w:cs="Arial"/>
                <w:b/>
                <w:i/>
                <w:sz w:val="16"/>
                <w:szCs w:val="16"/>
              </w:rPr>
            </w:pPr>
            <w:r w:rsidRPr="005604FB">
              <w:rPr>
                <w:rFonts w:ascii="Arial" w:hAnsi="Arial" w:cs="Arial"/>
                <w:b/>
                <w:i/>
                <w:sz w:val="16"/>
                <w:szCs w:val="16"/>
              </w:rPr>
              <w:t>Ley General de Contabilidad Gubernamental</w:t>
            </w:r>
          </w:p>
        </w:tc>
      </w:tr>
      <w:tr w:rsidR="00BB6699" w:rsidRPr="005604FB" w14:paraId="47F2955E" w14:textId="77777777" w:rsidTr="00BB6699">
        <w:tc>
          <w:tcPr>
            <w:tcW w:w="2186" w:type="dxa"/>
            <w:vAlign w:val="center"/>
          </w:tcPr>
          <w:p w14:paraId="7126A157"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61 fracción II, inciso C</w:t>
            </w:r>
          </w:p>
        </w:tc>
        <w:tc>
          <w:tcPr>
            <w:tcW w:w="6535" w:type="dxa"/>
            <w:vAlign w:val="center"/>
          </w:tcPr>
          <w:p w14:paraId="72086AB5"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Obligación de las Entidades Federativas de incluir e</w:t>
            </w:r>
            <w:r>
              <w:rPr>
                <w:rFonts w:ascii="Arial" w:hAnsi="Arial" w:cs="Arial"/>
                <w:sz w:val="16"/>
                <w:szCs w:val="16"/>
              </w:rPr>
              <w:t>n los presupuestos de egresos, l</w:t>
            </w:r>
            <w:r w:rsidRPr="005604FB">
              <w:rPr>
                <w:rFonts w:ascii="Arial" w:hAnsi="Arial" w:cs="Arial"/>
                <w:sz w:val="16"/>
                <w:szCs w:val="16"/>
              </w:rPr>
              <w:t>a aplicación de los recursos conforme a las clasificaciones administrativa, funcional, programática, económica y, en su caso, geográfica y sus interrelaciones que faciliten el análisis para valorar la eficiencia y eficacia en el uso y destino de los recursos y sus resultados.</w:t>
            </w:r>
          </w:p>
        </w:tc>
      </w:tr>
    </w:tbl>
    <w:p w14:paraId="40591B7A" w14:textId="77777777" w:rsidR="00BB6699" w:rsidRDefault="00BB6699" w:rsidP="00BB6699">
      <w:pPr>
        <w:autoSpaceDE w:val="0"/>
        <w:autoSpaceDN w:val="0"/>
        <w:adjustRightInd w:val="0"/>
        <w:spacing w:before="240" w:line="240" w:lineRule="auto"/>
        <w:jc w:val="both"/>
        <w:rPr>
          <w:rFonts w:ascii="Arial" w:hAnsi="Arial" w:cs="Arial"/>
        </w:rPr>
      </w:pPr>
    </w:p>
    <w:p w14:paraId="3E9EB569" w14:textId="77777777" w:rsidR="00BB6699" w:rsidRPr="005604FB" w:rsidRDefault="00BB6699" w:rsidP="00BB6699">
      <w:pPr>
        <w:autoSpaceDE w:val="0"/>
        <w:autoSpaceDN w:val="0"/>
        <w:adjustRightInd w:val="0"/>
        <w:spacing w:before="240" w:line="240" w:lineRule="auto"/>
        <w:jc w:val="both"/>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6"/>
        <w:gridCol w:w="6535"/>
      </w:tblGrid>
      <w:tr w:rsidR="00BB6699" w:rsidRPr="005604FB" w14:paraId="577314EE" w14:textId="77777777" w:rsidTr="00BB6699">
        <w:tc>
          <w:tcPr>
            <w:tcW w:w="2186" w:type="dxa"/>
          </w:tcPr>
          <w:p w14:paraId="357FF97A" w14:textId="77777777" w:rsidR="00BB6699" w:rsidRPr="005604FB" w:rsidRDefault="00BB6699" w:rsidP="00BB6699">
            <w:pPr>
              <w:spacing w:after="0"/>
              <w:jc w:val="center"/>
              <w:rPr>
                <w:rFonts w:ascii="Arial" w:hAnsi="Arial" w:cs="Arial"/>
                <w:b/>
                <w:sz w:val="20"/>
                <w:szCs w:val="16"/>
              </w:rPr>
            </w:pPr>
            <w:r w:rsidRPr="005604FB">
              <w:rPr>
                <w:rFonts w:ascii="Arial" w:hAnsi="Arial" w:cs="Arial"/>
                <w:b/>
                <w:sz w:val="20"/>
                <w:szCs w:val="16"/>
              </w:rPr>
              <w:t>Artículo</w:t>
            </w:r>
          </w:p>
        </w:tc>
        <w:tc>
          <w:tcPr>
            <w:tcW w:w="6535" w:type="dxa"/>
          </w:tcPr>
          <w:p w14:paraId="09929537" w14:textId="77777777" w:rsidR="00BB6699" w:rsidRPr="005604FB" w:rsidRDefault="00BB6699" w:rsidP="00BB6699">
            <w:pPr>
              <w:spacing w:after="0"/>
              <w:jc w:val="center"/>
              <w:rPr>
                <w:rFonts w:ascii="Arial" w:hAnsi="Arial" w:cs="Arial"/>
                <w:b/>
                <w:sz w:val="20"/>
                <w:szCs w:val="16"/>
              </w:rPr>
            </w:pPr>
            <w:r w:rsidRPr="005604FB">
              <w:rPr>
                <w:rFonts w:ascii="Arial" w:hAnsi="Arial" w:cs="Arial"/>
                <w:b/>
                <w:sz w:val="20"/>
                <w:szCs w:val="16"/>
              </w:rPr>
              <w:t>Descripción</w:t>
            </w:r>
          </w:p>
        </w:tc>
      </w:tr>
      <w:tr w:rsidR="00BB6699" w:rsidRPr="005604FB" w14:paraId="392D1221" w14:textId="77777777" w:rsidTr="00BB6699">
        <w:tc>
          <w:tcPr>
            <w:tcW w:w="8721" w:type="dxa"/>
            <w:gridSpan w:val="2"/>
            <w:vAlign w:val="center"/>
          </w:tcPr>
          <w:p w14:paraId="74F6BFE8" w14:textId="77777777" w:rsidR="00BB6699" w:rsidRPr="005604FB" w:rsidRDefault="00BB6699" w:rsidP="00BB6699">
            <w:pPr>
              <w:spacing w:after="0"/>
              <w:jc w:val="both"/>
              <w:rPr>
                <w:rFonts w:ascii="Arial" w:hAnsi="Arial" w:cs="Arial"/>
                <w:b/>
                <w:i/>
                <w:sz w:val="16"/>
                <w:szCs w:val="16"/>
              </w:rPr>
            </w:pPr>
            <w:r w:rsidRPr="005604FB">
              <w:rPr>
                <w:rFonts w:ascii="Arial" w:hAnsi="Arial" w:cs="Arial"/>
                <w:b/>
                <w:i/>
                <w:sz w:val="16"/>
                <w:szCs w:val="16"/>
              </w:rPr>
              <w:t>Ley Estatal de Presupuesto y Responsabilidad Hacendaria</w:t>
            </w:r>
          </w:p>
        </w:tc>
      </w:tr>
      <w:tr w:rsidR="00BB6699" w:rsidRPr="005604FB" w14:paraId="6A26973B" w14:textId="77777777" w:rsidTr="00BB6699">
        <w:tc>
          <w:tcPr>
            <w:tcW w:w="2186" w:type="dxa"/>
            <w:vAlign w:val="center"/>
          </w:tcPr>
          <w:p w14:paraId="111D5694"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1</w:t>
            </w:r>
          </w:p>
        </w:tc>
        <w:tc>
          <w:tcPr>
            <w:tcW w:w="6535" w:type="dxa"/>
            <w:vAlign w:val="center"/>
          </w:tcPr>
          <w:p w14:paraId="2D8F3665"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Reglamenta los artículos 59 fracciones XXI. XXI Bis; 61; 99; 114; 137 y 138 de la Constitución Política del Estado Libre y Soberano de Oaxaca, en materia de programación, presupuestación, aprobación, ejercicio, control y evaluación de los ingresos y egresos públicos.</w:t>
            </w:r>
          </w:p>
        </w:tc>
      </w:tr>
      <w:tr w:rsidR="00BB6699" w:rsidRPr="005604FB" w14:paraId="3EA2B756" w14:textId="77777777" w:rsidTr="00BB6699">
        <w:tc>
          <w:tcPr>
            <w:tcW w:w="2186" w:type="dxa"/>
            <w:vAlign w:val="center"/>
          </w:tcPr>
          <w:p w14:paraId="6584AAC4"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2 fracciones I, X, XI, XVII; XVIII, XIX; XX, XXV, XXVII, XXIX, XXX, XXXVII, LX, LXI</w:t>
            </w:r>
          </w:p>
        </w:tc>
        <w:tc>
          <w:tcPr>
            <w:tcW w:w="6535" w:type="dxa"/>
            <w:vAlign w:val="center"/>
          </w:tcPr>
          <w:p w14:paraId="2D981678"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Establece las definiciones relacionadas con la programación presupuestaria.</w:t>
            </w:r>
          </w:p>
        </w:tc>
      </w:tr>
      <w:tr w:rsidR="00BB6699" w:rsidRPr="005604FB" w14:paraId="683D98BB" w14:textId="77777777" w:rsidTr="00BB6699">
        <w:tc>
          <w:tcPr>
            <w:tcW w:w="2186" w:type="dxa"/>
            <w:vAlign w:val="center"/>
          </w:tcPr>
          <w:p w14:paraId="03602B7F"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6</w:t>
            </w:r>
          </w:p>
        </w:tc>
        <w:tc>
          <w:tcPr>
            <w:tcW w:w="6535" w:type="dxa"/>
            <w:vAlign w:val="center"/>
          </w:tcPr>
          <w:p w14:paraId="1B716508"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Determina la obligación de la Secretaría de Finanzas en el proceso de programación y presupuestación del gasto público.</w:t>
            </w:r>
          </w:p>
        </w:tc>
      </w:tr>
      <w:tr w:rsidR="00BB6699" w:rsidRPr="005604FB" w14:paraId="16C9642B" w14:textId="77777777" w:rsidTr="00BB6699">
        <w:tc>
          <w:tcPr>
            <w:tcW w:w="2186" w:type="dxa"/>
            <w:vAlign w:val="center"/>
          </w:tcPr>
          <w:p w14:paraId="1E1919F3"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 xml:space="preserve">22 y 23, </w:t>
            </w:r>
          </w:p>
        </w:tc>
        <w:tc>
          <w:tcPr>
            <w:tcW w:w="6535" w:type="dxa"/>
            <w:vAlign w:val="center"/>
          </w:tcPr>
          <w:p w14:paraId="440534DA"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Disposiciones en materia de programación y presupuesto.</w:t>
            </w:r>
          </w:p>
        </w:tc>
      </w:tr>
      <w:tr w:rsidR="00BB6699" w:rsidRPr="005604FB" w14:paraId="4A35F399" w14:textId="77777777" w:rsidTr="00BB6699">
        <w:tc>
          <w:tcPr>
            <w:tcW w:w="2186" w:type="dxa"/>
            <w:vAlign w:val="center"/>
          </w:tcPr>
          <w:p w14:paraId="47147859"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24</w:t>
            </w:r>
          </w:p>
        </w:tc>
        <w:tc>
          <w:tcPr>
            <w:tcW w:w="6535" w:type="dxa"/>
            <w:vAlign w:val="center"/>
          </w:tcPr>
          <w:p w14:paraId="7759C70B"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Establece el contenido de los programas operativos anuales de las Entidades</w:t>
            </w:r>
          </w:p>
        </w:tc>
      </w:tr>
      <w:tr w:rsidR="00BB6699" w:rsidRPr="005604FB" w14:paraId="768439F9" w14:textId="77777777" w:rsidTr="00BB6699">
        <w:tc>
          <w:tcPr>
            <w:tcW w:w="2186" w:type="dxa"/>
            <w:vAlign w:val="center"/>
          </w:tcPr>
          <w:p w14:paraId="12CEFF24"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25</w:t>
            </w:r>
          </w:p>
        </w:tc>
        <w:tc>
          <w:tcPr>
            <w:tcW w:w="6535" w:type="dxa"/>
            <w:vAlign w:val="center"/>
          </w:tcPr>
          <w:p w14:paraId="2A1EB14A"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Dispone los elementos mínimos que debe contener la estructura programática</w:t>
            </w:r>
          </w:p>
        </w:tc>
      </w:tr>
      <w:tr w:rsidR="00BB6699" w:rsidRPr="005604FB" w14:paraId="5D8E4E13" w14:textId="77777777" w:rsidTr="00BB6699">
        <w:tc>
          <w:tcPr>
            <w:tcW w:w="2186" w:type="dxa"/>
            <w:vAlign w:val="center"/>
          </w:tcPr>
          <w:p w14:paraId="49B0FA58"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26</w:t>
            </w:r>
          </w:p>
        </w:tc>
        <w:tc>
          <w:tcPr>
            <w:tcW w:w="6535" w:type="dxa"/>
            <w:vAlign w:val="center"/>
          </w:tcPr>
          <w:p w14:paraId="2580E999"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 xml:space="preserve">Describe las clasificaciones que deberá contener el proyecto de Presupuesto de Egresos </w:t>
            </w:r>
          </w:p>
        </w:tc>
      </w:tr>
      <w:tr w:rsidR="00BB6699" w:rsidRPr="005604FB" w14:paraId="23F2D797" w14:textId="77777777" w:rsidTr="00BB6699">
        <w:tc>
          <w:tcPr>
            <w:tcW w:w="2186" w:type="dxa"/>
            <w:vAlign w:val="center"/>
          </w:tcPr>
          <w:p w14:paraId="37561149"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28</w:t>
            </w:r>
          </w:p>
        </w:tc>
        <w:tc>
          <w:tcPr>
            <w:tcW w:w="6535" w:type="dxa"/>
            <w:vAlign w:val="center"/>
          </w:tcPr>
          <w:p w14:paraId="7BE1E3F3"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Señala los plazos en que deberán integrarse los anteproyectos de presupuesto de los Poderes Judicial, Legislativo y Órganos Autónomos a la iniciativa que debe enviar el Ejecutivo Estatal al Congreso del Estado.</w:t>
            </w:r>
          </w:p>
        </w:tc>
      </w:tr>
      <w:tr w:rsidR="00BB6699" w:rsidRPr="005604FB" w14:paraId="2578ABC1" w14:textId="77777777" w:rsidTr="00BB6699">
        <w:tc>
          <w:tcPr>
            <w:tcW w:w="8721" w:type="dxa"/>
            <w:gridSpan w:val="2"/>
            <w:vAlign w:val="center"/>
          </w:tcPr>
          <w:p w14:paraId="36458E81" w14:textId="77777777" w:rsidR="00BB6699" w:rsidRPr="005604FB" w:rsidRDefault="00BB6699" w:rsidP="00BB6699">
            <w:pPr>
              <w:spacing w:after="0"/>
              <w:jc w:val="both"/>
              <w:rPr>
                <w:rFonts w:ascii="Arial" w:hAnsi="Arial" w:cs="Arial"/>
                <w:b/>
                <w:i/>
                <w:sz w:val="16"/>
                <w:szCs w:val="16"/>
              </w:rPr>
            </w:pPr>
            <w:r w:rsidRPr="005604FB">
              <w:rPr>
                <w:rFonts w:ascii="Arial" w:hAnsi="Arial" w:cs="Arial"/>
                <w:b/>
                <w:i/>
                <w:sz w:val="16"/>
                <w:szCs w:val="16"/>
              </w:rPr>
              <w:t>Ley Estatal de Planeación</w:t>
            </w:r>
          </w:p>
        </w:tc>
      </w:tr>
      <w:tr w:rsidR="00BB6699" w:rsidRPr="005604FB" w14:paraId="314D5F99" w14:textId="77777777" w:rsidTr="00BB6699">
        <w:tc>
          <w:tcPr>
            <w:tcW w:w="2186" w:type="dxa"/>
            <w:vAlign w:val="center"/>
          </w:tcPr>
          <w:p w14:paraId="2161CA21"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69</w:t>
            </w:r>
          </w:p>
        </w:tc>
        <w:tc>
          <w:tcPr>
            <w:tcW w:w="6535" w:type="dxa"/>
            <w:vAlign w:val="center"/>
          </w:tcPr>
          <w:p w14:paraId="3F94249D"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Establece la sujeción de la programación, asignación y control anual y/o plurianual de gasto a los objetivos y estrategias contenidos en los instrumentos de planeación.</w:t>
            </w:r>
          </w:p>
        </w:tc>
      </w:tr>
      <w:tr w:rsidR="00BB6699" w:rsidRPr="005604FB" w14:paraId="7BF68A63" w14:textId="77777777" w:rsidTr="00BB6699">
        <w:tc>
          <w:tcPr>
            <w:tcW w:w="2186" w:type="dxa"/>
            <w:vAlign w:val="center"/>
          </w:tcPr>
          <w:p w14:paraId="00592BC8"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70</w:t>
            </w:r>
          </w:p>
        </w:tc>
        <w:tc>
          <w:tcPr>
            <w:tcW w:w="6535" w:type="dxa"/>
            <w:vAlign w:val="center"/>
          </w:tcPr>
          <w:p w14:paraId="77F137CC"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Obligación de los Ejecutores de gasto de asegurar la consistencia entre los planes y el presupuesto para permitir una vinculación programática que favorezca la orientación estratégica del gasto para el cumplimiento de objetivos del Estado.</w:t>
            </w:r>
          </w:p>
        </w:tc>
      </w:tr>
      <w:tr w:rsidR="00BB6699" w:rsidRPr="005604FB" w14:paraId="4D869122" w14:textId="77777777" w:rsidTr="00BB6699">
        <w:tc>
          <w:tcPr>
            <w:tcW w:w="2186" w:type="dxa"/>
            <w:vAlign w:val="center"/>
          </w:tcPr>
          <w:p w14:paraId="3C27FB2A"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72 y 73</w:t>
            </w:r>
          </w:p>
        </w:tc>
        <w:tc>
          <w:tcPr>
            <w:tcW w:w="6535" w:type="dxa"/>
            <w:vAlign w:val="center"/>
          </w:tcPr>
          <w:p w14:paraId="64DB5631"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Establece que los requerimientos presupuestarios deberán sujetarse a las estructuras programáticas diseñadas por la Secretaría de Finanzas.</w:t>
            </w:r>
          </w:p>
        </w:tc>
      </w:tr>
      <w:tr w:rsidR="00BB6699" w:rsidRPr="005604FB" w14:paraId="57719470" w14:textId="77777777" w:rsidTr="00BB6699">
        <w:tc>
          <w:tcPr>
            <w:tcW w:w="2186" w:type="dxa"/>
            <w:vAlign w:val="center"/>
          </w:tcPr>
          <w:p w14:paraId="3E7A9E71"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74</w:t>
            </w:r>
          </w:p>
        </w:tc>
        <w:tc>
          <w:tcPr>
            <w:tcW w:w="6535" w:type="dxa"/>
            <w:vAlign w:val="center"/>
          </w:tcPr>
          <w:p w14:paraId="011D2DC5"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Obligación de que la estructura programática facilite la consistencia e integración entre el Presupuesto de Egresos anual y los planes para lo cual deberán incluir indicadores de desempeño con sus correspondientes metas anuales.</w:t>
            </w:r>
          </w:p>
        </w:tc>
      </w:tr>
      <w:tr w:rsidR="00BB6699" w:rsidRPr="005604FB" w14:paraId="13D08085" w14:textId="77777777" w:rsidTr="00BB6699">
        <w:tc>
          <w:tcPr>
            <w:tcW w:w="2186" w:type="dxa"/>
            <w:vAlign w:val="center"/>
          </w:tcPr>
          <w:p w14:paraId="3B587D88"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75</w:t>
            </w:r>
          </w:p>
        </w:tc>
        <w:tc>
          <w:tcPr>
            <w:tcW w:w="6535" w:type="dxa"/>
            <w:vAlign w:val="center"/>
          </w:tcPr>
          <w:p w14:paraId="4CD49E7A"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Establece que los programas deben formularse mediante matrices de indicadores bajo el enfoque de marco lógico que facilite la consistencia entre el presupuesto y los planes para garantizar su control y evaluación.</w:t>
            </w:r>
          </w:p>
        </w:tc>
      </w:tr>
      <w:tr w:rsidR="00BB6699" w:rsidRPr="005604FB" w14:paraId="7902F7B7" w14:textId="77777777" w:rsidTr="00BB6699">
        <w:tc>
          <w:tcPr>
            <w:tcW w:w="2186" w:type="dxa"/>
            <w:vAlign w:val="center"/>
          </w:tcPr>
          <w:p w14:paraId="40DF2BC2"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76</w:t>
            </w:r>
          </w:p>
        </w:tc>
        <w:tc>
          <w:tcPr>
            <w:tcW w:w="6535" w:type="dxa"/>
            <w:vAlign w:val="center"/>
          </w:tcPr>
          <w:p w14:paraId="4C9E8938"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Define a los actores de coordinación para definir el proceso anual de presupuestación.</w:t>
            </w:r>
          </w:p>
        </w:tc>
      </w:tr>
    </w:tbl>
    <w:p w14:paraId="01E62789" w14:textId="77777777" w:rsidR="00BB6699" w:rsidRPr="005604FB" w:rsidRDefault="00BB6699" w:rsidP="00BB6699">
      <w:pPr>
        <w:spacing w:before="240" w:line="240" w:lineRule="auto"/>
        <w:jc w:val="both"/>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6"/>
        <w:gridCol w:w="6535"/>
      </w:tblGrid>
      <w:tr w:rsidR="00BB6699" w:rsidRPr="005604FB" w14:paraId="7F979A6E" w14:textId="77777777" w:rsidTr="00BB6699">
        <w:tc>
          <w:tcPr>
            <w:tcW w:w="2186" w:type="dxa"/>
          </w:tcPr>
          <w:p w14:paraId="75877694" w14:textId="77777777" w:rsidR="00BB6699" w:rsidRPr="005604FB" w:rsidRDefault="00BB6699" w:rsidP="00BB6699">
            <w:pPr>
              <w:spacing w:after="0"/>
              <w:jc w:val="center"/>
              <w:rPr>
                <w:rFonts w:ascii="Arial" w:hAnsi="Arial" w:cs="Arial"/>
                <w:b/>
                <w:sz w:val="20"/>
                <w:szCs w:val="16"/>
              </w:rPr>
            </w:pPr>
            <w:r w:rsidRPr="005604FB">
              <w:rPr>
                <w:rFonts w:ascii="Arial" w:hAnsi="Arial" w:cs="Arial"/>
                <w:b/>
                <w:sz w:val="20"/>
                <w:szCs w:val="16"/>
              </w:rPr>
              <w:t>Artículo</w:t>
            </w:r>
          </w:p>
        </w:tc>
        <w:tc>
          <w:tcPr>
            <w:tcW w:w="6535" w:type="dxa"/>
          </w:tcPr>
          <w:p w14:paraId="68DCF45E" w14:textId="77777777" w:rsidR="00BB6699" w:rsidRPr="005604FB" w:rsidRDefault="00BB6699" w:rsidP="00BB6699">
            <w:pPr>
              <w:spacing w:after="0"/>
              <w:jc w:val="center"/>
              <w:rPr>
                <w:rFonts w:ascii="Arial" w:hAnsi="Arial" w:cs="Arial"/>
                <w:b/>
                <w:sz w:val="20"/>
                <w:szCs w:val="16"/>
              </w:rPr>
            </w:pPr>
            <w:r w:rsidRPr="005604FB">
              <w:rPr>
                <w:rFonts w:ascii="Arial" w:hAnsi="Arial" w:cs="Arial"/>
                <w:b/>
                <w:sz w:val="20"/>
                <w:szCs w:val="16"/>
              </w:rPr>
              <w:t>Descripción</w:t>
            </w:r>
          </w:p>
        </w:tc>
      </w:tr>
      <w:tr w:rsidR="00BB6699" w:rsidRPr="005604FB" w14:paraId="52841A1D" w14:textId="77777777" w:rsidTr="00BB6699">
        <w:tc>
          <w:tcPr>
            <w:tcW w:w="8721" w:type="dxa"/>
            <w:gridSpan w:val="2"/>
            <w:vAlign w:val="center"/>
          </w:tcPr>
          <w:p w14:paraId="760C5775" w14:textId="77777777" w:rsidR="00BB6699" w:rsidRPr="005604FB" w:rsidRDefault="00BB6699" w:rsidP="00BB6699">
            <w:pPr>
              <w:spacing w:after="0"/>
              <w:jc w:val="both"/>
              <w:rPr>
                <w:rFonts w:ascii="Arial" w:hAnsi="Arial" w:cs="Arial"/>
                <w:b/>
                <w:i/>
                <w:sz w:val="16"/>
                <w:szCs w:val="16"/>
              </w:rPr>
            </w:pPr>
            <w:r w:rsidRPr="005604FB">
              <w:rPr>
                <w:rFonts w:ascii="Arial" w:hAnsi="Arial" w:cs="Arial"/>
                <w:b/>
                <w:i/>
                <w:sz w:val="16"/>
                <w:szCs w:val="16"/>
              </w:rPr>
              <w:t>Reglamento de la Ley Estatal de Presupuesto y Responsabilidad Hacendaria</w:t>
            </w:r>
          </w:p>
        </w:tc>
      </w:tr>
      <w:tr w:rsidR="00BB6699" w:rsidRPr="005604FB" w14:paraId="60F4A612" w14:textId="77777777" w:rsidTr="00BB6699">
        <w:tc>
          <w:tcPr>
            <w:tcW w:w="2186" w:type="dxa"/>
            <w:vAlign w:val="center"/>
          </w:tcPr>
          <w:p w14:paraId="30EAB90E"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1</w:t>
            </w:r>
          </w:p>
        </w:tc>
        <w:tc>
          <w:tcPr>
            <w:tcW w:w="6535" w:type="dxa"/>
            <w:vAlign w:val="center"/>
          </w:tcPr>
          <w:p w14:paraId="37CA24DB"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Dispone que su objeto es reglamentar la Ley Estatal de Presupuesto y Responsabilidad Hacendaria en las materias de planeación, programación, presupuestación, aprobación, ejercicio, contabilidad, control, seguimiento y evaluación de los ingresos y egresos públicos.</w:t>
            </w:r>
          </w:p>
        </w:tc>
      </w:tr>
      <w:tr w:rsidR="00BB6699" w:rsidRPr="005604FB" w14:paraId="1ECCC40F" w14:textId="77777777" w:rsidTr="00BB6699">
        <w:tc>
          <w:tcPr>
            <w:tcW w:w="2186" w:type="dxa"/>
            <w:vAlign w:val="center"/>
          </w:tcPr>
          <w:p w14:paraId="2493E971"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6</w:t>
            </w:r>
          </w:p>
        </w:tc>
        <w:tc>
          <w:tcPr>
            <w:tcW w:w="6535" w:type="dxa"/>
            <w:vAlign w:val="center"/>
          </w:tcPr>
          <w:p w14:paraId="596F52EA"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Obligación de los titulares de las Dependencias y Entidades de integrar el programa operativo anual y supervisar el cumplimiento de los indicadores de desempeño.</w:t>
            </w:r>
          </w:p>
        </w:tc>
      </w:tr>
      <w:tr w:rsidR="00BB6699" w:rsidRPr="005604FB" w14:paraId="35D4E500" w14:textId="77777777" w:rsidTr="00BB6699">
        <w:tc>
          <w:tcPr>
            <w:tcW w:w="2186" w:type="dxa"/>
            <w:vAlign w:val="center"/>
          </w:tcPr>
          <w:p w14:paraId="308A4041"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20</w:t>
            </w:r>
          </w:p>
        </w:tc>
        <w:tc>
          <w:tcPr>
            <w:tcW w:w="6535" w:type="dxa"/>
            <w:vAlign w:val="center"/>
          </w:tcPr>
          <w:p w14:paraId="42CFB80F"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Establece la obligación para las Dependencias y Entidades de realizar la planeación, programación, presupuestación, ejercicio y seguimiento se realizará a través del Sistema Electrónico que la Secretaría determine.</w:t>
            </w:r>
          </w:p>
        </w:tc>
      </w:tr>
      <w:tr w:rsidR="00BB6699" w:rsidRPr="005604FB" w14:paraId="7AF260CA" w14:textId="77777777" w:rsidTr="00BB6699">
        <w:tc>
          <w:tcPr>
            <w:tcW w:w="2186" w:type="dxa"/>
            <w:vAlign w:val="center"/>
          </w:tcPr>
          <w:p w14:paraId="43620AC4"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42 y 43</w:t>
            </w:r>
          </w:p>
        </w:tc>
        <w:tc>
          <w:tcPr>
            <w:tcW w:w="6535" w:type="dxa"/>
            <w:vAlign w:val="center"/>
          </w:tcPr>
          <w:p w14:paraId="2343CBE9"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Establece las etapas de formulación del Presupuesto de Egresos.</w:t>
            </w:r>
          </w:p>
        </w:tc>
      </w:tr>
      <w:tr w:rsidR="00BB6699" w:rsidRPr="005604FB" w14:paraId="6BD47F02" w14:textId="77777777" w:rsidTr="00BB6699">
        <w:tc>
          <w:tcPr>
            <w:tcW w:w="2186" w:type="dxa"/>
            <w:vAlign w:val="center"/>
          </w:tcPr>
          <w:p w14:paraId="3F781999"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45</w:t>
            </w:r>
          </w:p>
        </w:tc>
        <w:tc>
          <w:tcPr>
            <w:tcW w:w="6535" w:type="dxa"/>
            <w:vAlign w:val="center"/>
          </w:tcPr>
          <w:p w14:paraId="7D7AD1ED"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Dispone el clasificador administrativo</w:t>
            </w:r>
          </w:p>
        </w:tc>
      </w:tr>
      <w:tr w:rsidR="00BB6699" w:rsidRPr="005604FB" w14:paraId="43DECF15" w14:textId="77777777" w:rsidTr="00BB6699">
        <w:tc>
          <w:tcPr>
            <w:tcW w:w="2186" w:type="dxa"/>
            <w:vAlign w:val="center"/>
          </w:tcPr>
          <w:p w14:paraId="521970FA"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46, 47, 48, 49, 50 y 51</w:t>
            </w:r>
          </w:p>
        </w:tc>
        <w:tc>
          <w:tcPr>
            <w:tcW w:w="6535" w:type="dxa"/>
            <w:vAlign w:val="center"/>
          </w:tcPr>
          <w:p w14:paraId="35100D66"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 xml:space="preserve">Señala los requerimientos para integrar los diversos clasificadores de gasto que forman parte de la estructura programática </w:t>
            </w:r>
          </w:p>
        </w:tc>
      </w:tr>
      <w:tr w:rsidR="00BB6699" w:rsidRPr="005604FB" w14:paraId="0B17DC67" w14:textId="77777777" w:rsidTr="00BB6699">
        <w:tc>
          <w:tcPr>
            <w:tcW w:w="2186" w:type="dxa"/>
            <w:vAlign w:val="center"/>
          </w:tcPr>
          <w:p w14:paraId="55BB27FA"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52</w:t>
            </w:r>
          </w:p>
        </w:tc>
        <w:tc>
          <w:tcPr>
            <w:tcW w:w="6535" w:type="dxa"/>
            <w:vAlign w:val="center"/>
          </w:tcPr>
          <w:p w14:paraId="07F98960"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Obligación de la Secretaría de Finanzas de integrar el proyecto de presupuesto de Egresos</w:t>
            </w:r>
          </w:p>
        </w:tc>
      </w:tr>
      <w:tr w:rsidR="00BB6699" w:rsidRPr="005604FB" w14:paraId="1A810303" w14:textId="77777777" w:rsidTr="00BB6699">
        <w:tc>
          <w:tcPr>
            <w:tcW w:w="8721" w:type="dxa"/>
            <w:gridSpan w:val="2"/>
            <w:vAlign w:val="center"/>
          </w:tcPr>
          <w:p w14:paraId="2D6F1B8F" w14:textId="77777777" w:rsidR="00BB6699" w:rsidRPr="005604FB" w:rsidRDefault="00BB6699" w:rsidP="00BB6699">
            <w:pPr>
              <w:spacing w:after="0"/>
              <w:jc w:val="both"/>
              <w:rPr>
                <w:rFonts w:ascii="Arial" w:hAnsi="Arial" w:cs="Arial"/>
                <w:b/>
                <w:i/>
                <w:sz w:val="16"/>
                <w:szCs w:val="16"/>
              </w:rPr>
            </w:pPr>
            <w:r w:rsidRPr="005604FB">
              <w:rPr>
                <w:rFonts w:ascii="Arial" w:hAnsi="Arial" w:cs="Arial"/>
                <w:b/>
                <w:i/>
                <w:sz w:val="16"/>
                <w:szCs w:val="16"/>
              </w:rPr>
              <w:t>Acuerdo por el que se emite la Clasificación Funcional del Gasto</w:t>
            </w:r>
          </w:p>
        </w:tc>
      </w:tr>
      <w:tr w:rsidR="00BB6699" w:rsidRPr="005604FB" w14:paraId="0E4BC805" w14:textId="77777777" w:rsidTr="00BB6699">
        <w:tc>
          <w:tcPr>
            <w:tcW w:w="2186" w:type="dxa"/>
            <w:vAlign w:val="center"/>
          </w:tcPr>
          <w:p w14:paraId="625D3732" w14:textId="77777777" w:rsidR="00BB6699" w:rsidRPr="005604FB" w:rsidRDefault="00BB6699" w:rsidP="00BB6699">
            <w:pPr>
              <w:spacing w:after="0"/>
              <w:rPr>
                <w:rFonts w:ascii="Arial" w:hAnsi="Arial" w:cs="Arial"/>
                <w:sz w:val="16"/>
                <w:szCs w:val="16"/>
              </w:rPr>
            </w:pPr>
            <w:r w:rsidRPr="005604FB">
              <w:rPr>
                <w:rFonts w:ascii="Arial" w:hAnsi="Arial" w:cs="Arial"/>
                <w:sz w:val="16"/>
                <w:szCs w:val="16"/>
              </w:rPr>
              <w:t>Primero</w:t>
            </w:r>
          </w:p>
        </w:tc>
        <w:tc>
          <w:tcPr>
            <w:tcW w:w="6535" w:type="dxa"/>
            <w:vAlign w:val="center"/>
          </w:tcPr>
          <w:p w14:paraId="2D1B6058" w14:textId="77777777" w:rsidR="00BB6699" w:rsidRPr="005604FB" w:rsidRDefault="00BB6699" w:rsidP="00BB6699">
            <w:pPr>
              <w:spacing w:after="0"/>
              <w:jc w:val="both"/>
              <w:rPr>
                <w:rFonts w:ascii="Arial" w:hAnsi="Arial" w:cs="Arial"/>
                <w:sz w:val="16"/>
                <w:szCs w:val="16"/>
              </w:rPr>
            </w:pPr>
            <w:r w:rsidRPr="005604FB">
              <w:rPr>
                <w:rFonts w:ascii="Arial" w:hAnsi="Arial" w:cs="Arial"/>
                <w:sz w:val="16"/>
                <w:szCs w:val="16"/>
              </w:rPr>
              <w:t>Establece la agrupación del gasto programable.</w:t>
            </w:r>
          </w:p>
        </w:tc>
      </w:tr>
    </w:tbl>
    <w:p w14:paraId="0C451633" w14:textId="77777777" w:rsidR="00BB6699" w:rsidRPr="005604FB" w:rsidRDefault="00BB6699" w:rsidP="00BB6699">
      <w:pPr>
        <w:spacing w:before="240" w:line="240" w:lineRule="auto"/>
        <w:jc w:val="both"/>
        <w:rPr>
          <w:rFonts w:ascii="Arial" w:hAnsi="Arial" w:cs="Arial"/>
        </w:rPr>
      </w:pPr>
    </w:p>
    <w:p w14:paraId="517166B6" w14:textId="77777777" w:rsidR="00BB6699" w:rsidRPr="005604FB" w:rsidRDefault="00BB6699" w:rsidP="00BB6699">
      <w:pPr>
        <w:rPr>
          <w:rFonts w:ascii="Arial" w:hAnsi="Arial" w:cs="Arial"/>
        </w:rPr>
      </w:pPr>
      <w:r w:rsidRPr="005604FB">
        <w:rPr>
          <w:rFonts w:ascii="Arial" w:hAnsi="Arial" w:cs="Arial"/>
        </w:rPr>
        <w:br w:type="page"/>
      </w:r>
    </w:p>
    <w:p w14:paraId="067E3933" w14:textId="77777777" w:rsidR="00BB6699" w:rsidRPr="005604FB" w:rsidRDefault="00BB6699" w:rsidP="008B499C">
      <w:pPr>
        <w:pStyle w:val="Prrafodelista"/>
        <w:numPr>
          <w:ilvl w:val="0"/>
          <w:numId w:val="3"/>
        </w:numPr>
        <w:autoSpaceDE w:val="0"/>
        <w:autoSpaceDN w:val="0"/>
        <w:adjustRightInd w:val="0"/>
        <w:spacing w:before="240" w:line="240" w:lineRule="auto"/>
        <w:ind w:left="567" w:hanging="283"/>
        <w:jc w:val="both"/>
        <w:rPr>
          <w:rFonts w:ascii="Arial" w:hAnsi="Arial" w:cs="Arial"/>
          <w:b/>
        </w:rPr>
      </w:pPr>
      <w:r w:rsidRPr="005604FB">
        <w:rPr>
          <w:rFonts w:ascii="Arial" w:hAnsi="Arial" w:cs="Arial"/>
          <w:b/>
        </w:rPr>
        <w:t>Evolución de la Estructura Programática 2012-2016</w:t>
      </w:r>
    </w:p>
    <w:p w14:paraId="33650E47" w14:textId="77777777" w:rsidR="00BB6699" w:rsidRPr="005604FB" w:rsidRDefault="00BB6699" w:rsidP="00BB6699">
      <w:pPr>
        <w:pStyle w:val="Prrafodelista"/>
        <w:autoSpaceDE w:val="0"/>
        <w:autoSpaceDN w:val="0"/>
        <w:adjustRightInd w:val="0"/>
        <w:spacing w:before="240" w:line="240" w:lineRule="auto"/>
        <w:ind w:left="360"/>
        <w:jc w:val="both"/>
        <w:rPr>
          <w:rFonts w:ascii="Arial" w:hAnsi="Arial" w:cs="Arial"/>
          <w:b/>
        </w:rPr>
      </w:pPr>
    </w:p>
    <w:p w14:paraId="46E18ED6" w14:textId="77777777" w:rsidR="00BB6699" w:rsidRPr="005604FB" w:rsidRDefault="00BB6699" w:rsidP="008B499C">
      <w:pPr>
        <w:pStyle w:val="Prrafodelista"/>
        <w:numPr>
          <w:ilvl w:val="1"/>
          <w:numId w:val="3"/>
        </w:numPr>
        <w:autoSpaceDE w:val="0"/>
        <w:autoSpaceDN w:val="0"/>
        <w:adjustRightInd w:val="0"/>
        <w:spacing w:before="240" w:line="240" w:lineRule="auto"/>
        <w:jc w:val="both"/>
        <w:rPr>
          <w:rFonts w:ascii="Arial" w:hAnsi="Arial" w:cs="Arial"/>
          <w:i/>
        </w:rPr>
      </w:pPr>
      <w:r w:rsidRPr="005604FB">
        <w:rPr>
          <w:rFonts w:ascii="Arial" w:hAnsi="Arial" w:cs="Arial"/>
          <w:i/>
        </w:rPr>
        <w:t xml:space="preserve">Antecedentes </w:t>
      </w:r>
    </w:p>
    <w:p w14:paraId="563187CD" w14:textId="77777777" w:rsidR="00BB6699" w:rsidRPr="005604FB" w:rsidRDefault="00BB6699" w:rsidP="00BB6699">
      <w:pPr>
        <w:autoSpaceDE w:val="0"/>
        <w:autoSpaceDN w:val="0"/>
        <w:adjustRightInd w:val="0"/>
        <w:spacing w:before="240" w:line="240" w:lineRule="auto"/>
        <w:jc w:val="both"/>
        <w:rPr>
          <w:rFonts w:ascii="Arial" w:hAnsi="Arial" w:cs="Arial"/>
        </w:rPr>
      </w:pPr>
      <w:r w:rsidRPr="005604FB">
        <w:rPr>
          <w:rFonts w:ascii="Arial" w:hAnsi="Arial" w:cs="Arial"/>
        </w:rPr>
        <w:t xml:space="preserve">El Estado de Oaxaca se caracteriza por ser pluriétnico y pluricultural, por lo que la implementación del presupuesto basado en resultados ha significado un largo recorrido en el que han influido </w:t>
      </w:r>
      <w:r>
        <w:rPr>
          <w:rFonts w:ascii="Arial" w:hAnsi="Arial" w:cs="Arial"/>
        </w:rPr>
        <w:t>los</w:t>
      </w:r>
      <w:r w:rsidRPr="005604FB">
        <w:rPr>
          <w:rFonts w:ascii="Arial" w:hAnsi="Arial" w:cs="Arial"/>
        </w:rPr>
        <w:t xml:space="preserve"> factores gubernamental, político y social</w:t>
      </w:r>
      <w:r>
        <w:rPr>
          <w:rFonts w:ascii="Arial" w:hAnsi="Arial" w:cs="Arial"/>
        </w:rPr>
        <w:t xml:space="preserve">. La implementación del </w:t>
      </w:r>
      <w:r w:rsidRPr="005604FB">
        <w:rPr>
          <w:rFonts w:ascii="Arial" w:hAnsi="Arial" w:cs="Arial"/>
        </w:rPr>
        <w:t xml:space="preserve">presupuesto basado en resultados </w:t>
      </w:r>
      <w:r>
        <w:rPr>
          <w:rFonts w:ascii="Arial" w:hAnsi="Arial" w:cs="Arial"/>
        </w:rPr>
        <w:t xml:space="preserve">en Oaxaca </w:t>
      </w:r>
      <w:r w:rsidRPr="005604FB">
        <w:rPr>
          <w:rFonts w:ascii="Arial" w:hAnsi="Arial" w:cs="Arial"/>
        </w:rPr>
        <w:t xml:space="preserve">ha permitido tener avances sólidos gradualmente. </w:t>
      </w:r>
    </w:p>
    <w:p w14:paraId="45339811" w14:textId="77777777" w:rsidR="00BB6699" w:rsidRPr="005604FB" w:rsidRDefault="00BB6699" w:rsidP="00BB6699">
      <w:pPr>
        <w:autoSpaceDE w:val="0"/>
        <w:autoSpaceDN w:val="0"/>
        <w:adjustRightInd w:val="0"/>
        <w:spacing w:before="240" w:line="240" w:lineRule="auto"/>
        <w:jc w:val="both"/>
        <w:rPr>
          <w:rFonts w:ascii="Arial" w:hAnsi="Arial" w:cs="Arial"/>
        </w:rPr>
      </w:pPr>
      <w:r w:rsidRPr="005604FB">
        <w:rPr>
          <w:rFonts w:ascii="Arial" w:hAnsi="Arial" w:cs="Arial"/>
        </w:rPr>
        <w:t xml:space="preserve">En la actualidad es imperativo identificar los resultados de la asignación y el ejercicio de los recursos públicos, ya que </w:t>
      </w:r>
      <w:r>
        <w:rPr>
          <w:rFonts w:ascii="Arial" w:hAnsi="Arial" w:cs="Arial"/>
        </w:rPr>
        <w:t xml:space="preserve">esto </w:t>
      </w:r>
      <w:r w:rsidRPr="005604FB">
        <w:rPr>
          <w:rFonts w:ascii="Arial" w:hAnsi="Arial" w:cs="Arial"/>
        </w:rPr>
        <w:t>representa una de las demandas más urgentes y apremiantes de la ciudadanía.</w:t>
      </w:r>
    </w:p>
    <w:p w14:paraId="675DA0C9" w14:textId="77777777" w:rsidR="00BB6699" w:rsidRPr="005604FB" w:rsidRDefault="00BB6699" w:rsidP="00BB6699">
      <w:pPr>
        <w:autoSpaceDE w:val="0"/>
        <w:autoSpaceDN w:val="0"/>
        <w:adjustRightInd w:val="0"/>
        <w:spacing w:before="240" w:line="240" w:lineRule="auto"/>
        <w:jc w:val="both"/>
        <w:rPr>
          <w:rFonts w:ascii="Arial" w:hAnsi="Arial" w:cs="Arial"/>
        </w:rPr>
      </w:pPr>
      <w:r>
        <w:rPr>
          <w:rFonts w:ascii="Arial" w:hAnsi="Arial" w:cs="Arial"/>
        </w:rPr>
        <w:t xml:space="preserve">Las reformas a la Ley </w:t>
      </w:r>
      <w:r w:rsidRPr="005604FB">
        <w:rPr>
          <w:rFonts w:ascii="Arial" w:hAnsi="Arial" w:cs="Arial"/>
        </w:rPr>
        <w:t xml:space="preserve">General de Contabilidad Gubernamental, han propiciado que los estados busquen mejores mecanismos, controles y procedimientos para optimizar el proceso presupuestario. </w:t>
      </w:r>
    </w:p>
    <w:p w14:paraId="0DEE2C58" w14:textId="77777777" w:rsidR="00BB6699" w:rsidRPr="005604FB" w:rsidRDefault="00BB6699" w:rsidP="00BB6699">
      <w:pPr>
        <w:autoSpaceDE w:val="0"/>
        <w:autoSpaceDN w:val="0"/>
        <w:adjustRightInd w:val="0"/>
        <w:spacing w:before="240" w:line="240" w:lineRule="auto"/>
        <w:jc w:val="both"/>
        <w:rPr>
          <w:rFonts w:ascii="Arial" w:hAnsi="Arial" w:cs="Arial"/>
        </w:rPr>
      </w:pPr>
      <w:r w:rsidRPr="005604FB">
        <w:rPr>
          <w:rFonts w:ascii="Arial" w:hAnsi="Arial" w:cs="Arial"/>
        </w:rPr>
        <w:t>En la Administración Pública Federal se ha</w:t>
      </w:r>
      <w:r>
        <w:rPr>
          <w:rFonts w:ascii="Arial" w:hAnsi="Arial" w:cs="Arial"/>
        </w:rPr>
        <w:t>n</w:t>
      </w:r>
      <w:r w:rsidRPr="005604FB">
        <w:rPr>
          <w:rFonts w:ascii="Arial" w:hAnsi="Arial" w:cs="Arial"/>
        </w:rPr>
        <w:t xml:space="preserve"> </w:t>
      </w:r>
      <w:r>
        <w:rPr>
          <w:rFonts w:ascii="Arial" w:hAnsi="Arial" w:cs="Arial"/>
        </w:rPr>
        <w:t xml:space="preserve">realizado </w:t>
      </w:r>
      <w:r w:rsidRPr="005604FB">
        <w:rPr>
          <w:rFonts w:ascii="Arial" w:hAnsi="Arial" w:cs="Arial"/>
        </w:rPr>
        <w:t>innovaciones con el objeto de consolidar la Gestión para Resultados (GpR), enfatizando la obtención de valor público a fin de que los ciudadanos recobr</w:t>
      </w:r>
      <w:r>
        <w:rPr>
          <w:rFonts w:ascii="Arial" w:hAnsi="Arial" w:cs="Arial"/>
        </w:rPr>
        <w:t>en la confianza en el Gobierno, la mejora de</w:t>
      </w:r>
      <w:r w:rsidRPr="005604FB">
        <w:rPr>
          <w:rFonts w:ascii="Arial" w:hAnsi="Arial" w:cs="Arial"/>
        </w:rPr>
        <w:t xml:space="preserve"> la calidad de vida, </w:t>
      </w:r>
      <w:r>
        <w:rPr>
          <w:rFonts w:ascii="Arial" w:hAnsi="Arial" w:cs="Arial"/>
        </w:rPr>
        <w:t xml:space="preserve">la </w:t>
      </w:r>
      <w:r w:rsidRPr="005604FB">
        <w:rPr>
          <w:rFonts w:ascii="Arial" w:hAnsi="Arial" w:cs="Arial"/>
        </w:rPr>
        <w:t>reorienta</w:t>
      </w:r>
      <w:r>
        <w:rPr>
          <w:rFonts w:ascii="Arial" w:hAnsi="Arial" w:cs="Arial"/>
        </w:rPr>
        <w:t>ción d</w:t>
      </w:r>
      <w:r w:rsidRPr="005604FB">
        <w:rPr>
          <w:rFonts w:ascii="Arial" w:hAnsi="Arial" w:cs="Arial"/>
        </w:rPr>
        <w:t>el gasto público para que</w:t>
      </w:r>
      <w:r>
        <w:rPr>
          <w:rFonts w:ascii="Arial" w:hAnsi="Arial" w:cs="Arial"/>
        </w:rPr>
        <w:t>,</w:t>
      </w:r>
      <w:r w:rsidRPr="005604FB">
        <w:rPr>
          <w:rFonts w:ascii="Arial" w:hAnsi="Arial" w:cs="Arial"/>
        </w:rPr>
        <w:t xml:space="preserve"> entre otros</w:t>
      </w:r>
      <w:r>
        <w:rPr>
          <w:rFonts w:ascii="Arial" w:hAnsi="Arial" w:cs="Arial"/>
        </w:rPr>
        <w:t>,</w:t>
      </w:r>
      <w:r w:rsidRPr="005604FB">
        <w:rPr>
          <w:rFonts w:ascii="Arial" w:hAnsi="Arial" w:cs="Arial"/>
        </w:rPr>
        <w:t xml:space="preserve"> se destine a los siguientes objetivos: </w:t>
      </w:r>
    </w:p>
    <w:p w14:paraId="0527DFF9" w14:textId="77777777" w:rsidR="00BB6699" w:rsidRPr="005604FB" w:rsidRDefault="00BB6699" w:rsidP="008B499C">
      <w:pPr>
        <w:pStyle w:val="Prrafodelista"/>
        <w:numPr>
          <w:ilvl w:val="0"/>
          <w:numId w:val="1"/>
        </w:numPr>
        <w:spacing w:before="240" w:line="240" w:lineRule="auto"/>
        <w:jc w:val="both"/>
        <w:rPr>
          <w:rFonts w:ascii="Arial" w:hAnsi="Arial" w:cs="Arial"/>
        </w:rPr>
      </w:pPr>
      <w:r w:rsidRPr="005604FB">
        <w:rPr>
          <w:rFonts w:ascii="Arial" w:hAnsi="Arial" w:cs="Arial"/>
        </w:rPr>
        <w:t>Crear mejores fuentes de empleo,</w:t>
      </w:r>
    </w:p>
    <w:p w14:paraId="65C8092E" w14:textId="77777777" w:rsidR="00BB6699" w:rsidRPr="005604FB" w:rsidRDefault="00BB6699" w:rsidP="008B499C">
      <w:pPr>
        <w:pStyle w:val="Prrafodelista"/>
        <w:numPr>
          <w:ilvl w:val="0"/>
          <w:numId w:val="1"/>
        </w:numPr>
        <w:spacing w:before="240" w:line="240" w:lineRule="auto"/>
        <w:jc w:val="both"/>
        <w:rPr>
          <w:rFonts w:ascii="Arial" w:hAnsi="Arial" w:cs="Arial"/>
        </w:rPr>
      </w:pPr>
      <w:r w:rsidRPr="005604FB">
        <w:rPr>
          <w:rFonts w:ascii="Arial" w:hAnsi="Arial" w:cs="Arial"/>
        </w:rPr>
        <w:t>Brindar seguridad,</w:t>
      </w:r>
    </w:p>
    <w:p w14:paraId="46150C9E" w14:textId="77777777" w:rsidR="00BB6699" w:rsidRPr="005604FB" w:rsidRDefault="00BB6699" w:rsidP="008B499C">
      <w:pPr>
        <w:pStyle w:val="Prrafodelista"/>
        <w:numPr>
          <w:ilvl w:val="0"/>
          <w:numId w:val="1"/>
        </w:numPr>
        <w:spacing w:before="240" w:line="240" w:lineRule="auto"/>
        <w:jc w:val="both"/>
        <w:rPr>
          <w:rFonts w:ascii="Arial" w:hAnsi="Arial" w:cs="Arial"/>
        </w:rPr>
      </w:pPr>
      <w:r w:rsidRPr="005604FB">
        <w:rPr>
          <w:rFonts w:ascii="Arial" w:hAnsi="Arial" w:cs="Arial"/>
        </w:rPr>
        <w:t>Fortalecer los cuerpos policiacos,</w:t>
      </w:r>
    </w:p>
    <w:p w14:paraId="3091DA3F" w14:textId="77777777" w:rsidR="00BB6699" w:rsidRPr="005604FB" w:rsidRDefault="00BB6699" w:rsidP="008B499C">
      <w:pPr>
        <w:pStyle w:val="Prrafodelista"/>
        <w:numPr>
          <w:ilvl w:val="0"/>
          <w:numId w:val="1"/>
        </w:numPr>
        <w:spacing w:before="240" w:line="240" w:lineRule="auto"/>
        <w:jc w:val="both"/>
        <w:rPr>
          <w:rFonts w:ascii="Arial" w:hAnsi="Arial" w:cs="Arial"/>
        </w:rPr>
      </w:pPr>
      <w:r w:rsidRPr="005604FB">
        <w:rPr>
          <w:rFonts w:ascii="Arial" w:hAnsi="Arial" w:cs="Arial"/>
        </w:rPr>
        <w:t>Mejorar y modernizar los servicios de salud,</w:t>
      </w:r>
    </w:p>
    <w:p w14:paraId="666E7C59" w14:textId="77777777" w:rsidR="00BB6699" w:rsidRPr="005604FB" w:rsidRDefault="00BB6699" w:rsidP="008B499C">
      <w:pPr>
        <w:pStyle w:val="Prrafodelista"/>
        <w:numPr>
          <w:ilvl w:val="0"/>
          <w:numId w:val="1"/>
        </w:numPr>
        <w:spacing w:before="240" w:line="240" w:lineRule="auto"/>
        <w:jc w:val="both"/>
        <w:rPr>
          <w:rFonts w:ascii="Arial" w:hAnsi="Arial" w:cs="Arial"/>
        </w:rPr>
      </w:pPr>
      <w:r w:rsidRPr="005604FB">
        <w:rPr>
          <w:rFonts w:ascii="Arial" w:hAnsi="Arial" w:cs="Arial"/>
        </w:rPr>
        <w:t xml:space="preserve">Fortalecer a </w:t>
      </w:r>
      <w:r>
        <w:rPr>
          <w:rFonts w:ascii="Arial" w:hAnsi="Arial" w:cs="Arial"/>
        </w:rPr>
        <w:t xml:space="preserve">las Micro Pequeñas y Medianas </w:t>
      </w:r>
      <w:r w:rsidRPr="005604FB">
        <w:rPr>
          <w:rFonts w:ascii="Arial" w:hAnsi="Arial" w:cs="Arial"/>
        </w:rPr>
        <w:t>Empresas.</w:t>
      </w:r>
    </w:p>
    <w:p w14:paraId="37A55DE4" w14:textId="77777777" w:rsidR="00BB6699" w:rsidRDefault="00BB6699" w:rsidP="008B499C">
      <w:pPr>
        <w:pStyle w:val="Prrafodelista"/>
        <w:numPr>
          <w:ilvl w:val="0"/>
          <w:numId w:val="1"/>
        </w:numPr>
        <w:spacing w:before="240" w:line="240" w:lineRule="auto"/>
        <w:jc w:val="both"/>
        <w:rPr>
          <w:rFonts w:ascii="Arial" w:hAnsi="Arial" w:cs="Arial"/>
        </w:rPr>
      </w:pPr>
      <w:r w:rsidRPr="005604FB">
        <w:rPr>
          <w:rFonts w:ascii="Arial" w:hAnsi="Arial" w:cs="Arial"/>
        </w:rPr>
        <w:t xml:space="preserve">Distribuir el presupuesto, no de una forma inercial, sino en respuesta a las necesidades más sentidas de la población. </w:t>
      </w:r>
    </w:p>
    <w:p w14:paraId="5E0FBB75" w14:textId="77777777" w:rsidR="00BB6699" w:rsidRPr="005604FB" w:rsidRDefault="00BB6699" w:rsidP="00BB6699">
      <w:pPr>
        <w:pStyle w:val="Prrafodelista"/>
        <w:spacing w:before="240" w:line="240" w:lineRule="auto"/>
        <w:jc w:val="both"/>
        <w:rPr>
          <w:rFonts w:ascii="Arial" w:hAnsi="Arial" w:cs="Arial"/>
        </w:rPr>
      </w:pPr>
    </w:p>
    <w:p w14:paraId="1C976A39" w14:textId="77777777" w:rsidR="00BB6699" w:rsidRPr="005604FB" w:rsidRDefault="00BB6699" w:rsidP="008B499C">
      <w:pPr>
        <w:pStyle w:val="Prrafodelista"/>
        <w:numPr>
          <w:ilvl w:val="1"/>
          <w:numId w:val="3"/>
        </w:numPr>
        <w:autoSpaceDE w:val="0"/>
        <w:autoSpaceDN w:val="0"/>
        <w:adjustRightInd w:val="0"/>
        <w:spacing w:before="240" w:line="240" w:lineRule="auto"/>
        <w:jc w:val="both"/>
        <w:rPr>
          <w:rFonts w:ascii="Arial" w:hAnsi="Arial" w:cs="Arial"/>
          <w:i/>
        </w:rPr>
      </w:pPr>
      <w:r w:rsidRPr="005604FB">
        <w:rPr>
          <w:rFonts w:ascii="Arial" w:hAnsi="Arial" w:cs="Arial"/>
          <w:i/>
        </w:rPr>
        <w:t xml:space="preserve">Estructura Programática 2012-2016 </w:t>
      </w:r>
    </w:p>
    <w:p w14:paraId="77D2C3B4" w14:textId="77777777" w:rsidR="00BB6699" w:rsidRPr="005604FB" w:rsidRDefault="00BB6699" w:rsidP="00BB6699">
      <w:pPr>
        <w:autoSpaceDE w:val="0"/>
        <w:autoSpaceDN w:val="0"/>
        <w:adjustRightInd w:val="0"/>
        <w:spacing w:before="240" w:line="240" w:lineRule="auto"/>
        <w:jc w:val="both"/>
        <w:rPr>
          <w:rFonts w:ascii="Arial" w:hAnsi="Arial" w:cs="Arial"/>
        </w:rPr>
      </w:pPr>
      <w:r w:rsidRPr="005604FB">
        <w:rPr>
          <w:rFonts w:ascii="Arial" w:hAnsi="Arial" w:cs="Arial"/>
        </w:rPr>
        <w:t xml:space="preserve">Para obtener una estructura programática con </w:t>
      </w:r>
      <w:r>
        <w:rPr>
          <w:rFonts w:ascii="Arial" w:hAnsi="Arial" w:cs="Arial"/>
        </w:rPr>
        <w:t>las</w:t>
      </w:r>
      <w:r w:rsidRPr="005604FB">
        <w:rPr>
          <w:rFonts w:ascii="Arial" w:hAnsi="Arial" w:cs="Arial"/>
        </w:rPr>
        <w:t xml:space="preserve"> características</w:t>
      </w:r>
      <w:r>
        <w:rPr>
          <w:rFonts w:ascii="Arial" w:hAnsi="Arial" w:cs="Arial"/>
        </w:rPr>
        <w:t xml:space="preserve"> mencionadas</w:t>
      </w:r>
      <w:r w:rsidRPr="005604FB">
        <w:rPr>
          <w:rFonts w:ascii="Arial" w:hAnsi="Arial" w:cs="Arial"/>
        </w:rPr>
        <w:t>, en el ejercicio 2012 toda la planeación y programación del presupuesto se basó en la elaboración del análisis de Fortalezas, Oportunidades, Debilidades y Amenazas (FODA), donde cada Ejecutor de</w:t>
      </w:r>
      <w:r>
        <w:rPr>
          <w:rFonts w:ascii="Arial" w:hAnsi="Arial" w:cs="Arial"/>
        </w:rPr>
        <w:t xml:space="preserve"> </w:t>
      </w:r>
      <w:r w:rsidRPr="005604FB">
        <w:rPr>
          <w:rFonts w:ascii="Arial" w:hAnsi="Arial" w:cs="Arial"/>
        </w:rPr>
        <w:t>gasto identificó su estructura programática tomando como referencia los datos resultantes de dicho ejercicio. Fue así que el FODA se convirtió en una herramienta de planeación como un pequeño paso, pero significativo en la implementación del PbR.</w:t>
      </w:r>
    </w:p>
    <w:p w14:paraId="6BAAB6AA" w14:textId="77777777" w:rsidR="00BB6699" w:rsidRDefault="00BB6699" w:rsidP="00BB6699">
      <w:pPr>
        <w:autoSpaceDE w:val="0"/>
        <w:autoSpaceDN w:val="0"/>
        <w:adjustRightInd w:val="0"/>
        <w:spacing w:before="240" w:line="240" w:lineRule="auto"/>
        <w:jc w:val="both"/>
        <w:rPr>
          <w:rFonts w:ascii="Arial" w:hAnsi="Arial" w:cs="Arial"/>
        </w:rPr>
      </w:pPr>
      <w:r w:rsidRPr="005604FB">
        <w:rPr>
          <w:rFonts w:ascii="Arial" w:hAnsi="Arial" w:cs="Arial"/>
        </w:rPr>
        <w:t>Dada la experiencia de 2012, se detectó la necesidad de que los proyectos, obras y actividades que realizaba el sector público, tuviera</w:t>
      </w:r>
      <w:r>
        <w:rPr>
          <w:rFonts w:ascii="Arial" w:hAnsi="Arial" w:cs="Arial"/>
        </w:rPr>
        <w:t>n</w:t>
      </w:r>
      <w:r w:rsidRPr="005604FB">
        <w:rPr>
          <w:rFonts w:ascii="Arial" w:hAnsi="Arial" w:cs="Arial"/>
        </w:rPr>
        <w:t xml:space="preserve"> un rumbo definido y que a simple vista se pudiera cuantificar el beneficio obtenido </w:t>
      </w:r>
      <w:r>
        <w:rPr>
          <w:rFonts w:ascii="Arial" w:hAnsi="Arial" w:cs="Arial"/>
        </w:rPr>
        <w:t>por</w:t>
      </w:r>
      <w:r w:rsidRPr="005604FB">
        <w:rPr>
          <w:rFonts w:ascii="Arial" w:hAnsi="Arial" w:cs="Arial"/>
        </w:rPr>
        <w:t xml:space="preserve"> grupos focalizados en el Estado.</w:t>
      </w:r>
    </w:p>
    <w:p w14:paraId="0F2E95B7" w14:textId="77777777" w:rsidR="00BB6699" w:rsidRPr="005604FB" w:rsidRDefault="00BB6699" w:rsidP="00BB6699">
      <w:pPr>
        <w:autoSpaceDE w:val="0"/>
        <w:autoSpaceDN w:val="0"/>
        <w:adjustRightInd w:val="0"/>
        <w:spacing w:before="240" w:line="240" w:lineRule="auto"/>
        <w:jc w:val="both"/>
        <w:rPr>
          <w:rFonts w:ascii="Arial" w:hAnsi="Arial" w:cs="Arial"/>
        </w:rPr>
      </w:pPr>
      <w:r w:rsidRPr="005604FB">
        <w:rPr>
          <w:rFonts w:ascii="Arial" w:hAnsi="Arial" w:cs="Arial"/>
        </w:rPr>
        <w:t xml:space="preserve">Desde 2013 la Secretaría de Finanzas, en colaboración con la Jefatura de la Gubernatura, inició una reingeniería </w:t>
      </w:r>
      <w:r>
        <w:rPr>
          <w:rFonts w:ascii="Arial" w:hAnsi="Arial" w:cs="Arial"/>
        </w:rPr>
        <w:t>financiera basada en resultados,</w:t>
      </w:r>
      <w:r w:rsidRPr="005604FB">
        <w:rPr>
          <w:rFonts w:ascii="Arial" w:hAnsi="Arial" w:cs="Arial"/>
        </w:rPr>
        <w:t xml:space="preserve"> </w:t>
      </w:r>
      <w:r>
        <w:rPr>
          <w:rFonts w:ascii="Arial" w:hAnsi="Arial" w:cs="Arial"/>
        </w:rPr>
        <w:t xml:space="preserve">dado que </w:t>
      </w:r>
      <w:r w:rsidRPr="005604FB">
        <w:rPr>
          <w:rFonts w:ascii="Arial" w:hAnsi="Arial" w:cs="Arial"/>
        </w:rPr>
        <w:t xml:space="preserve">fue una obligación para los </w:t>
      </w:r>
      <w:r>
        <w:rPr>
          <w:rFonts w:ascii="Arial" w:hAnsi="Arial" w:cs="Arial"/>
        </w:rPr>
        <w:t>e</w:t>
      </w:r>
      <w:r w:rsidRPr="005604FB">
        <w:rPr>
          <w:rFonts w:ascii="Arial" w:hAnsi="Arial" w:cs="Arial"/>
        </w:rPr>
        <w:t>jecutores de gasto elaborar sus estructuras programáticas con base a la metodología del Marco Lógico</w:t>
      </w:r>
      <w:r>
        <w:rPr>
          <w:rFonts w:ascii="Arial" w:hAnsi="Arial" w:cs="Arial"/>
        </w:rPr>
        <w:t>. Pa</w:t>
      </w:r>
      <w:r w:rsidRPr="005604FB">
        <w:rPr>
          <w:rFonts w:ascii="Arial" w:hAnsi="Arial" w:cs="Arial"/>
        </w:rPr>
        <w:t>ra cada proyecto se creó un árbol de problemas, árbol de objetivos y el resumen narrativo</w:t>
      </w:r>
      <w:r>
        <w:rPr>
          <w:rFonts w:ascii="Arial" w:hAnsi="Arial" w:cs="Arial"/>
        </w:rPr>
        <w:t>. D</w:t>
      </w:r>
      <w:r w:rsidRPr="005604FB">
        <w:rPr>
          <w:rFonts w:ascii="Arial" w:hAnsi="Arial" w:cs="Arial"/>
        </w:rPr>
        <w:t xml:space="preserve">ichos trabajos de análisis presentados por los </w:t>
      </w:r>
      <w:r>
        <w:rPr>
          <w:rFonts w:ascii="Arial" w:hAnsi="Arial" w:cs="Arial"/>
        </w:rPr>
        <w:t>entes públicos denotaban que é</w:t>
      </w:r>
      <w:r w:rsidRPr="005604FB">
        <w:rPr>
          <w:rFonts w:ascii="Arial" w:hAnsi="Arial" w:cs="Arial"/>
        </w:rPr>
        <w:t>stos en su mayoría comprendieron la necesidad de identificar los proyectos, los productos o servicios entregados a la sociedad dándole sentido al quehacer público.</w:t>
      </w:r>
    </w:p>
    <w:p w14:paraId="09324DFF" w14:textId="77777777" w:rsidR="00BB6699" w:rsidRPr="005604FB" w:rsidRDefault="00BB6699" w:rsidP="00BB6699">
      <w:pPr>
        <w:autoSpaceDE w:val="0"/>
        <w:autoSpaceDN w:val="0"/>
        <w:adjustRightInd w:val="0"/>
        <w:spacing w:before="240" w:line="240" w:lineRule="auto"/>
        <w:jc w:val="both"/>
        <w:rPr>
          <w:rFonts w:ascii="Arial" w:hAnsi="Arial" w:cs="Arial"/>
        </w:rPr>
      </w:pPr>
      <w:r w:rsidRPr="005604FB">
        <w:rPr>
          <w:rFonts w:ascii="Arial" w:hAnsi="Arial" w:cs="Arial"/>
        </w:rPr>
        <w:t xml:space="preserve">Derivado de lo anterior, al ser obligatorio el uso del Marco Lógico en todos los proyectos, se detectó </w:t>
      </w:r>
      <w:r>
        <w:rPr>
          <w:rFonts w:ascii="Arial" w:hAnsi="Arial" w:cs="Arial"/>
        </w:rPr>
        <w:t>la existencia de</w:t>
      </w:r>
      <w:r w:rsidRPr="005604FB">
        <w:rPr>
          <w:rFonts w:ascii="Arial" w:hAnsi="Arial" w:cs="Arial"/>
        </w:rPr>
        <w:t xml:space="preserve"> tareas en el sector público de transferencia pura, en las cuales el marco lógico se volvía inapropiado</w:t>
      </w:r>
      <w:r>
        <w:rPr>
          <w:rFonts w:ascii="Arial" w:hAnsi="Arial" w:cs="Arial"/>
        </w:rPr>
        <w:t xml:space="preserve">. Algo similar sucedió con los gastos </w:t>
      </w:r>
      <w:r w:rsidRPr="005604FB">
        <w:rPr>
          <w:rFonts w:ascii="Arial" w:hAnsi="Arial" w:cs="Arial"/>
        </w:rPr>
        <w:t>de funcionamiento, ya que para los conceptos como luz, agua, servicios personales</w:t>
      </w:r>
      <w:r>
        <w:rPr>
          <w:rFonts w:ascii="Arial" w:hAnsi="Arial" w:cs="Arial"/>
        </w:rPr>
        <w:t>,</w:t>
      </w:r>
      <w:r w:rsidRPr="005604FB">
        <w:rPr>
          <w:rFonts w:ascii="Arial" w:hAnsi="Arial" w:cs="Arial"/>
        </w:rPr>
        <w:t xml:space="preserve"> entre otros, no se podía </w:t>
      </w:r>
      <w:r>
        <w:rPr>
          <w:rFonts w:ascii="Arial" w:hAnsi="Arial" w:cs="Arial"/>
        </w:rPr>
        <w:t>identificar</w:t>
      </w:r>
      <w:r w:rsidRPr="005604FB">
        <w:rPr>
          <w:rFonts w:ascii="Arial" w:hAnsi="Arial" w:cs="Arial"/>
        </w:rPr>
        <w:t xml:space="preserve"> el importe que se ejercía en estos rubros para cada uno de los proyectos.</w:t>
      </w:r>
    </w:p>
    <w:p w14:paraId="69E6F22C" w14:textId="77777777" w:rsidR="00BB6699" w:rsidRPr="005604FB" w:rsidRDefault="00BB6699" w:rsidP="00BB6699">
      <w:pPr>
        <w:spacing w:before="240" w:line="240" w:lineRule="auto"/>
        <w:jc w:val="both"/>
        <w:rPr>
          <w:rFonts w:ascii="Arial" w:hAnsi="Arial" w:cs="Arial"/>
        </w:rPr>
      </w:pPr>
      <w:r w:rsidRPr="005604FB">
        <w:rPr>
          <w:rFonts w:ascii="Arial" w:hAnsi="Arial" w:cs="Arial"/>
        </w:rPr>
        <w:t>Por lo anterior</w:t>
      </w:r>
      <w:r>
        <w:rPr>
          <w:rFonts w:ascii="Arial" w:hAnsi="Arial" w:cs="Arial"/>
        </w:rPr>
        <w:t>,</w:t>
      </w:r>
      <w:r w:rsidRPr="005604FB">
        <w:rPr>
          <w:rFonts w:ascii="Arial" w:hAnsi="Arial" w:cs="Arial"/>
        </w:rPr>
        <w:t xml:space="preserve"> para el ejercicio 2014 se determinó establecer una estructura programática definida a partir del marco misional de cada Ejecutor de gasto, clasificándose en programas misionales, programas federales, programas especiales, actividades centrales</w:t>
      </w:r>
      <w:r>
        <w:rPr>
          <w:rFonts w:ascii="Arial" w:hAnsi="Arial" w:cs="Arial"/>
        </w:rPr>
        <w:t>,</w:t>
      </w:r>
      <w:r w:rsidRPr="005604FB">
        <w:rPr>
          <w:rFonts w:ascii="Arial" w:hAnsi="Arial" w:cs="Arial"/>
        </w:rPr>
        <w:t xml:space="preserve"> y partidas no asignables a programas</w:t>
      </w:r>
      <w:r>
        <w:rPr>
          <w:rFonts w:ascii="Arial" w:hAnsi="Arial" w:cs="Arial"/>
        </w:rPr>
        <w:t>. L</w:t>
      </w:r>
      <w:r w:rsidRPr="005604FB">
        <w:rPr>
          <w:rFonts w:ascii="Arial" w:hAnsi="Arial" w:cs="Arial"/>
        </w:rPr>
        <w:t xml:space="preserve">as últimas dos </w:t>
      </w:r>
      <w:r>
        <w:rPr>
          <w:rFonts w:ascii="Arial" w:hAnsi="Arial" w:cs="Arial"/>
        </w:rPr>
        <w:t xml:space="preserve">categorías </w:t>
      </w:r>
      <w:r w:rsidRPr="005604FB">
        <w:rPr>
          <w:rFonts w:ascii="Arial" w:hAnsi="Arial" w:cs="Arial"/>
        </w:rPr>
        <w:t>no se consideraban programas en sí mismos, y sólo se utilizaron para agregar el gasto.</w:t>
      </w:r>
    </w:p>
    <w:p w14:paraId="5BE56736" w14:textId="77777777" w:rsidR="00BB6699" w:rsidRPr="005604FB" w:rsidRDefault="00BB6699" w:rsidP="00BB6699">
      <w:pPr>
        <w:spacing w:before="240" w:line="240" w:lineRule="auto"/>
        <w:jc w:val="both"/>
        <w:rPr>
          <w:rFonts w:ascii="Arial" w:hAnsi="Arial" w:cs="Arial"/>
        </w:rPr>
      </w:pPr>
      <w:r>
        <w:rPr>
          <w:rFonts w:ascii="Arial" w:hAnsi="Arial" w:cs="Arial"/>
        </w:rPr>
        <w:t>Esta clasificación se dio</w:t>
      </w:r>
      <w:r w:rsidRPr="005604FB">
        <w:rPr>
          <w:rFonts w:ascii="Arial" w:hAnsi="Arial" w:cs="Arial"/>
        </w:rPr>
        <w:t xml:space="preserve"> para tener identificados los productos o servicios generados por el sector público, implementando la metodología del marco lógico y </w:t>
      </w:r>
      <w:r>
        <w:rPr>
          <w:rFonts w:ascii="Arial" w:hAnsi="Arial" w:cs="Arial"/>
        </w:rPr>
        <w:t xml:space="preserve">para </w:t>
      </w:r>
      <w:r w:rsidRPr="005604FB">
        <w:rPr>
          <w:rFonts w:ascii="Arial" w:hAnsi="Arial" w:cs="Arial"/>
        </w:rPr>
        <w:t>contar con la Matriz de Marco Lógico (MIR) de los programas misionales y especiales</w:t>
      </w:r>
      <w:r>
        <w:rPr>
          <w:rFonts w:ascii="Arial" w:hAnsi="Arial" w:cs="Arial"/>
        </w:rPr>
        <w:t>. E</w:t>
      </w:r>
      <w:r w:rsidRPr="005604FB">
        <w:rPr>
          <w:rFonts w:ascii="Arial" w:hAnsi="Arial" w:cs="Arial"/>
        </w:rPr>
        <w:t xml:space="preserve">n el caso de los </w:t>
      </w:r>
      <w:r>
        <w:rPr>
          <w:rFonts w:ascii="Arial" w:hAnsi="Arial" w:cs="Arial"/>
        </w:rPr>
        <w:t xml:space="preserve">programas </w:t>
      </w:r>
      <w:r w:rsidRPr="005604FB">
        <w:rPr>
          <w:rFonts w:ascii="Arial" w:hAnsi="Arial" w:cs="Arial"/>
        </w:rPr>
        <w:t>federales en su mayoría ya se tenía la MIR definida.</w:t>
      </w:r>
    </w:p>
    <w:p w14:paraId="0AB56BAC" w14:textId="77777777" w:rsidR="00BB6699" w:rsidRPr="005604FB" w:rsidRDefault="00BB6699" w:rsidP="00BB6699">
      <w:pPr>
        <w:spacing w:before="240" w:line="240" w:lineRule="auto"/>
        <w:jc w:val="both"/>
        <w:rPr>
          <w:rFonts w:ascii="Arial" w:hAnsi="Arial" w:cs="Arial"/>
        </w:rPr>
      </w:pPr>
      <w:r w:rsidRPr="005604FB">
        <w:rPr>
          <w:rFonts w:ascii="Arial" w:hAnsi="Arial" w:cs="Arial"/>
        </w:rPr>
        <w:t>De esta manera</w:t>
      </w:r>
      <w:r>
        <w:rPr>
          <w:rFonts w:ascii="Arial" w:hAnsi="Arial" w:cs="Arial"/>
        </w:rPr>
        <w:t>, contar con</w:t>
      </w:r>
      <w:r w:rsidRPr="005604FB">
        <w:rPr>
          <w:rFonts w:ascii="Arial" w:hAnsi="Arial" w:cs="Arial"/>
        </w:rPr>
        <w:t xml:space="preserve"> una </w:t>
      </w:r>
      <w:r>
        <w:rPr>
          <w:rFonts w:ascii="Arial" w:hAnsi="Arial" w:cs="Arial"/>
        </w:rPr>
        <w:t>e</w:t>
      </w:r>
      <w:r w:rsidRPr="005604FB">
        <w:rPr>
          <w:rFonts w:ascii="Arial" w:hAnsi="Arial" w:cs="Arial"/>
        </w:rPr>
        <w:t xml:space="preserve">structura </w:t>
      </w:r>
      <w:r>
        <w:rPr>
          <w:rFonts w:ascii="Arial" w:hAnsi="Arial" w:cs="Arial"/>
        </w:rPr>
        <w:t>p</w:t>
      </w:r>
      <w:r w:rsidRPr="005604FB">
        <w:rPr>
          <w:rFonts w:ascii="Arial" w:hAnsi="Arial" w:cs="Arial"/>
        </w:rPr>
        <w:t>rogramática ordenada por tipo de programas permitió identificar el gasto y presentar información transparente y comprensible.</w:t>
      </w:r>
    </w:p>
    <w:p w14:paraId="6CF04BEC" w14:textId="77777777" w:rsidR="00BB6699" w:rsidRPr="005604FB" w:rsidRDefault="00BB6699" w:rsidP="00BB6699">
      <w:pPr>
        <w:spacing w:before="240" w:line="240" w:lineRule="auto"/>
        <w:jc w:val="both"/>
        <w:rPr>
          <w:rFonts w:ascii="Arial" w:hAnsi="Arial" w:cs="Arial"/>
        </w:rPr>
      </w:pPr>
      <w:r w:rsidRPr="005604FB">
        <w:rPr>
          <w:rFonts w:ascii="Arial" w:hAnsi="Arial" w:cs="Arial"/>
        </w:rPr>
        <w:t xml:space="preserve">Debido a la continua mejora del proceso presupuestario y de la estructura programática, </w:t>
      </w:r>
      <w:r>
        <w:rPr>
          <w:rFonts w:ascii="Arial" w:hAnsi="Arial" w:cs="Arial"/>
        </w:rPr>
        <w:t xml:space="preserve">al Estado de </w:t>
      </w:r>
      <w:r w:rsidRPr="005604FB">
        <w:rPr>
          <w:rFonts w:ascii="Arial" w:hAnsi="Arial" w:cs="Arial"/>
        </w:rPr>
        <w:t xml:space="preserve">Oaxaca </w:t>
      </w:r>
      <w:r>
        <w:rPr>
          <w:rFonts w:ascii="Arial" w:hAnsi="Arial" w:cs="Arial"/>
        </w:rPr>
        <w:t xml:space="preserve">se le identificó </w:t>
      </w:r>
      <w:r w:rsidRPr="005604FB">
        <w:rPr>
          <w:rFonts w:ascii="Arial" w:hAnsi="Arial" w:cs="Arial"/>
        </w:rPr>
        <w:t xml:space="preserve">como agente de cambio y precursor de mejores prácticas administrativas </w:t>
      </w:r>
      <w:r>
        <w:rPr>
          <w:rFonts w:ascii="Arial" w:hAnsi="Arial" w:cs="Arial"/>
        </w:rPr>
        <w:t>por parte de organismos i</w:t>
      </w:r>
      <w:r w:rsidRPr="005604FB">
        <w:rPr>
          <w:rFonts w:ascii="Arial" w:hAnsi="Arial" w:cs="Arial"/>
        </w:rPr>
        <w:t>nternacionales, la Federación</w:t>
      </w:r>
      <w:r>
        <w:rPr>
          <w:rFonts w:ascii="Arial" w:hAnsi="Arial" w:cs="Arial"/>
        </w:rPr>
        <w:t xml:space="preserve"> y otras entidades federativas.</w:t>
      </w:r>
    </w:p>
    <w:p w14:paraId="599D7D8A" w14:textId="77777777" w:rsidR="00BB6699" w:rsidRPr="005604FB" w:rsidRDefault="00BB6699" w:rsidP="00BB6699">
      <w:pPr>
        <w:spacing w:before="240" w:line="240" w:lineRule="auto"/>
        <w:jc w:val="both"/>
        <w:rPr>
          <w:rFonts w:ascii="Arial" w:hAnsi="Arial" w:cs="Arial"/>
        </w:rPr>
      </w:pPr>
      <w:r w:rsidRPr="005604FB">
        <w:rPr>
          <w:rFonts w:ascii="Arial" w:hAnsi="Arial" w:cs="Arial"/>
        </w:rPr>
        <w:t>Para el ejercicio 2015, se detectaron áreas de oportunidad en la clasificación de los programas</w:t>
      </w:r>
      <w:r>
        <w:rPr>
          <w:rFonts w:ascii="Arial" w:hAnsi="Arial" w:cs="Arial"/>
        </w:rPr>
        <w:t>,</w:t>
      </w:r>
      <w:r w:rsidRPr="005604FB">
        <w:rPr>
          <w:rFonts w:ascii="Arial" w:hAnsi="Arial" w:cs="Arial"/>
        </w:rPr>
        <w:t xml:space="preserve"> por lo que se redefinieron </w:t>
      </w:r>
      <w:r>
        <w:rPr>
          <w:rFonts w:ascii="Arial" w:hAnsi="Arial" w:cs="Arial"/>
        </w:rPr>
        <w:t xml:space="preserve">en programas </w:t>
      </w:r>
      <w:r w:rsidRPr="005604FB">
        <w:rPr>
          <w:rFonts w:ascii="Arial" w:hAnsi="Arial" w:cs="Arial"/>
        </w:rPr>
        <w:t>orientados a resultados, actividades centrales de gestión</w:t>
      </w:r>
      <w:r>
        <w:rPr>
          <w:rFonts w:ascii="Arial" w:hAnsi="Arial" w:cs="Arial"/>
        </w:rPr>
        <w:t>,</w:t>
      </w:r>
      <w:r w:rsidRPr="005604FB">
        <w:rPr>
          <w:rFonts w:ascii="Arial" w:hAnsi="Arial" w:cs="Arial"/>
        </w:rPr>
        <w:t xml:space="preserve"> y gastos no asignables a programas. </w:t>
      </w:r>
    </w:p>
    <w:p w14:paraId="09E60B0D" w14:textId="77777777" w:rsidR="00BB6699" w:rsidRPr="005604FB" w:rsidRDefault="00BB6699" w:rsidP="00BB6699">
      <w:pPr>
        <w:spacing w:before="240" w:line="240" w:lineRule="auto"/>
        <w:jc w:val="both"/>
        <w:rPr>
          <w:rFonts w:ascii="Arial" w:hAnsi="Arial" w:cs="Arial"/>
        </w:rPr>
      </w:pPr>
      <w:r w:rsidRPr="005604FB">
        <w:rPr>
          <w:rFonts w:ascii="Arial" w:hAnsi="Arial" w:cs="Arial"/>
        </w:rPr>
        <w:t>En el ejercicio 2016, a pesar de la acelerada evolución en el proceso presupuestario, las estructuras programáticas de los dos ejercicios fiscales anteriores tenían limitantes de contenido y alcance, ya q</w:t>
      </w:r>
      <w:r>
        <w:rPr>
          <w:rFonts w:ascii="Arial" w:hAnsi="Arial" w:cs="Arial"/>
        </w:rPr>
        <w:t xml:space="preserve">ue </w:t>
      </w:r>
      <w:r w:rsidRPr="005604FB">
        <w:rPr>
          <w:rFonts w:ascii="Arial" w:hAnsi="Arial" w:cs="Arial"/>
        </w:rPr>
        <w:t>se definían por Ejecutor de gasto, lo que provocaba que en las etapas de seguimiento y evaluación no se pudiera cuantificar con precisión la contribución y alcance de los resultados obtenidos</w:t>
      </w:r>
      <w:r>
        <w:rPr>
          <w:rFonts w:ascii="Arial" w:hAnsi="Arial" w:cs="Arial"/>
        </w:rPr>
        <w:t>. Se</w:t>
      </w:r>
      <w:r w:rsidRPr="005604FB">
        <w:rPr>
          <w:rFonts w:ascii="Arial" w:hAnsi="Arial" w:cs="Arial"/>
        </w:rPr>
        <w:t xml:space="preserve"> analizaban los logros de cada Ejecutor de gasto, se </w:t>
      </w:r>
      <w:r>
        <w:rPr>
          <w:rFonts w:ascii="Arial" w:hAnsi="Arial" w:cs="Arial"/>
        </w:rPr>
        <w:t>observaban</w:t>
      </w:r>
      <w:r w:rsidRPr="005604FB">
        <w:rPr>
          <w:rFonts w:ascii="Arial" w:hAnsi="Arial" w:cs="Arial"/>
        </w:rPr>
        <w:t xml:space="preserve"> acciones y resultados insuficientes, dando la apariencia de que el gasto se dispersaba </w:t>
      </w:r>
      <w:r>
        <w:rPr>
          <w:rFonts w:ascii="Arial" w:hAnsi="Arial" w:cs="Arial"/>
        </w:rPr>
        <w:t xml:space="preserve">para la consecución </w:t>
      </w:r>
      <w:r w:rsidRPr="005604FB">
        <w:rPr>
          <w:rFonts w:ascii="Arial" w:hAnsi="Arial" w:cs="Arial"/>
        </w:rPr>
        <w:t xml:space="preserve">del objetivo de cada programa, sin embargo, revisando cada uno de </w:t>
      </w:r>
      <w:r>
        <w:rPr>
          <w:rFonts w:ascii="Arial" w:hAnsi="Arial" w:cs="Arial"/>
        </w:rPr>
        <w:t>ellos</w:t>
      </w:r>
      <w:r w:rsidRPr="005604FB">
        <w:rPr>
          <w:rFonts w:ascii="Arial" w:hAnsi="Arial" w:cs="Arial"/>
        </w:rPr>
        <w:t xml:space="preserve"> se concluyó que se trataba de programas complementarios. </w:t>
      </w:r>
    </w:p>
    <w:p w14:paraId="5942A51F" w14:textId="77777777" w:rsidR="00BB6699" w:rsidRDefault="00BB6699" w:rsidP="00BB6699">
      <w:pPr>
        <w:spacing w:before="240" w:line="240" w:lineRule="auto"/>
        <w:jc w:val="both"/>
        <w:rPr>
          <w:rFonts w:ascii="Arial" w:hAnsi="Arial" w:cs="Arial"/>
        </w:rPr>
      </w:pPr>
      <w:r>
        <w:rPr>
          <w:rFonts w:ascii="Arial" w:hAnsi="Arial" w:cs="Arial"/>
        </w:rPr>
        <w:t>L</w:t>
      </w:r>
      <w:r w:rsidRPr="005604FB">
        <w:rPr>
          <w:rFonts w:ascii="Arial" w:hAnsi="Arial" w:cs="Arial"/>
        </w:rPr>
        <w:t>o anterior</w:t>
      </w:r>
      <w:r>
        <w:rPr>
          <w:rFonts w:ascii="Arial" w:hAnsi="Arial" w:cs="Arial"/>
        </w:rPr>
        <w:t xml:space="preserve"> hizo necesario que</w:t>
      </w:r>
      <w:r w:rsidRPr="005604FB">
        <w:rPr>
          <w:rFonts w:ascii="Arial" w:hAnsi="Arial" w:cs="Arial"/>
        </w:rPr>
        <w:t xml:space="preserve"> se ajustar</w:t>
      </w:r>
      <w:r>
        <w:rPr>
          <w:rFonts w:ascii="Arial" w:hAnsi="Arial" w:cs="Arial"/>
        </w:rPr>
        <w:t>a</w:t>
      </w:r>
      <w:r w:rsidRPr="005604FB">
        <w:rPr>
          <w:rFonts w:ascii="Arial" w:hAnsi="Arial" w:cs="Arial"/>
        </w:rPr>
        <w:t>n las estructuras programáticas, permitiendo definir un Clasificador Programático mediante un Marco de Desempeño Estratégico, atendiendo a los objetivos del PED y sectoriales</w:t>
      </w:r>
      <w:r>
        <w:rPr>
          <w:rFonts w:ascii="Arial" w:hAnsi="Arial" w:cs="Arial"/>
        </w:rPr>
        <w:t>. Con esto se</w:t>
      </w:r>
      <w:r w:rsidRPr="005604FB">
        <w:rPr>
          <w:rFonts w:ascii="Arial" w:hAnsi="Arial" w:cs="Arial"/>
        </w:rPr>
        <w:t xml:space="preserve"> logr</w:t>
      </w:r>
      <w:r>
        <w:rPr>
          <w:rFonts w:ascii="Arial" w:hAnsi="Arial" w:cs="Arial"/>
        </w:rPr>
        <w:t>ó</w:t>
      </w:r>
      <w:r w:rsidRPr="005604FB">
        <w:rPr>
          <w:rFonts w:ascii="Arial" w:hAnsi="Arial" w:cs="Arial"/>
        </w:rPr>
        <w:t xml:space="preserve"> agrupar todos los programas complementarios identificados, fortaleciendo los esfuerzos y recursos asignados para el logro de objetivos en común. </w:t>
      </w:r>
    </w:p>
    <w:p w14:paraId="6CC58753" w14:textId="77777777" w:rsidR="00BB6699" w:rsidRPr="005604FB" w:rsidRDefault="00BB6699" w:rsidP="00BB6699">
      <w:pPr>
        <w:spacing w:before="240" w:line="240" w:lineRule="auto"/>
        <w:jc w:val="both"/>
        <w:rPr>
          <w:rFonts w:ascii="Arial" w:hAnsi="Arial" w:cs="Arial"/>
        </w:rPr>
      </w:pPr>
      <w:r w:rsidRPr="005604FB">
        <w:rPr>
          <w:rFonts w:ascii="Arial" w:hAnsi="Arial" w:cs="Arial"/>
        </w:rPr>
        <w:t>Este proceso, que ha</w:t>
      </w:r>
      <w:r>
        <w:rPr>
          <w:rFonts w:ascii="Arial" w:hAnsi="Arial" w:cs="Arial"/>
        </w:rPr>
        <w:t xml:space="preserve"> venido</w:t>
      </w:r>
      <w:r w:rsidRPr="005604FB">
        <w:rPr>
          <w:rFonts w:ascii="Arial" w:hAnsi="Arial" w:cs="Arial"/>
        </w:rPr>
        <w:t xml:space="preserve"> evoluciona</w:t>
      </w:r>
      <w:r>
        <w:rPr>
          <w:rFonts w:ascii="Arial" w:hAnsi="Arial" w:cs="Arial"/>
        </w:rPr>
        <w:t>n</w:t>
      </w:r>
      <w:r w:rsidRPr="005604FB">
        <w:rPr>
          <w:rFonts w:ascii="Arial" w:hAnsi="Arial" w:cs="Arial"/>
        </w:rPr>
        <w:t>do</w:t>
      </w:r>
      <w:r>
        <w:rPr>
          <w:rFonts w:ascii="Arial" w:hAnsi="Arial" w:cs="Arial"/>
        </w:rPr>
        <w:t xml:space="preserve"> hasta el presente ejercicio fiscal, el cual</w:t>
      </w:r>
      <w:r w:rsidRPr="005604FB">
        <w:rPr>
          <w:rFonts w:ascii="Arial" w:hAnsi="Arial" w:cs="Arial"/>
        </w:rPr>
        <w:t xml:space="preserve"> tiene </w:t>
      </w:r>
      <w:r>
        <w:rPr>
          <w:rFonts w:ascii="Arial" w:hAnsi="Arial" w:cs="Arial"/>
        </w:rPr>
        <w:t>como</w:t>
      </w:r>
      <w:r w:rsidRPr="005604FB">
        <w:rPr>
          <w:rFonts w:ascii="Arial" w:hAnsi="Arial" w:cs="Arial"/>
        </w:rPr>
        <w:t xml:space="preserve"> propósito de que el gasto gubernamental contribuya </w:t>
      </w:r>
      <w:r>
        <w:rPr>
          <w:rFonts w:ascii="Arial" w:hAnsi="Arial" w:cs="Arial"/>
        </w:rPr>
        <w:t>a</w:t>
      </w:r>
      <w:r w:rsidRPr="005604FB">
        <w:rPr>
          <w:rFonts w:ascii="Arial" w:hAnsi="Arial" w:cs="Arial"/>
        </w:rPr>
        <w:t xml:space="preserve"> dar respuesta a</w:t>
      </w:r>
      <w:r>
        <w:rPr>
          <w:rFonts w:ascii="Arial" w:hAnsi="Arial" w:cs="Arial"/>
        </w:rPr>
        <w:t xml:space="preserve"> las demandas de la población. </w:t>
      </w:r>
      <w:r w:rsidRPr="005604FB">
        <w:rPr>
          <w:rFonts w:ascii="Arial" w:hAnsi="Arial" w:cs="Arial"/>
        </w:rPr>
        <w:t>Algunos de los resultados obtenidos de esta reingeniería son:</w:t>
      </w:r>
    </w:p>
    <w:p w14:paraId="70E57F06" w14:textId="77777777" w:rsidR="00BB6699" w:rsidRPr="005604FB" w:rsidRDefault="00BB6699" w:rsidP="008B499C">
      <w:pPr>
        <w:pStyle w:val="Prrafodelista"/>
        <w:numPr>
          <w:ilvl w:val="0"/>
          <w:numId w:val="1"/>
        </w:numPr>
        <w:spacing w:after="120" w:line="240" w:lineRule="auto"/>
        <w:ind w:left="714" w:hanging="357"/>
        <w:contextualSpacing w:val="0"/>
        <w:jc w:val="both"/>
        <w:rPr>
          <w:rFonts w:ascii="Arial" w:hAnsi="Arial" w:cs="Arial"/>
        </w:rPr>
      </w:pPr>
      <w:r w:rsidRPr="005604FB">
        <w:rPr>
          <w:rFonts w:ascii="Arial" w:hAnsi="Arial" w:cs="Arial"/>
        </w:rPr>
        <w:t>Alineación del presupuesto con los objetivos de desarrollo del Estado</w:t>
      </w:r>
      <w:r>
        <w:rPr>
          <w:rFonts w:ascii="Arial" w:hAnsi="Arial" w:cs="Arial"/>
        </w:rPr>
        <w:t>.</w:t>
      </w:r>
    </w:p>
    <w:p w14:paraId="2F46FD65" w14:textId="77777777" w:rsidR="00BB6699" w:rsidRPr="005604FB" w:rsidRDefault="00BB6699" w:rsidP="008B499C">
      <w:pPr>
        <w:pStyle w:val="Prrafodelista"/>
        <w:numPr>
          <w:ilvl w:val="0"/>
          <w:numId w:val="1"/>
        </w:numPr>
        <w:spacing w:after="120" w:line="240" w:lineRule="auto"/>
        <w:ind w:left="714" w:hanging="357"/>
        <w:contextualSpacing w:val="0"/>
        <w:jc w:val="both"/>
        <w:rPr>
          <w:rFonts w:ascii="Arial" w:hAnsi="Arial" w:cs="Arial"/>
        </w:rPr>
      </w:pPr>
      <w:r w:rsidRPr="005604FB">
        <w:rPr>
          <w:rFonts w:ascii="Arial" w:hAnsi="Arial" w:cs="Arial"/>
        </w:rPr>
        <w:t>Integración de actividades que anteriormente se encontraban aisladas en programas con un enfoque institucional</w:t>
      </w:r>
      <w:r>
        <w:rPr>
          <w:rFonts w:ascii="Arial" w:hAnsi="Arial" w:cs="Arial"/>
        </w:rPr>
        <w:t>.</w:t>
      </w:r>
    </w:p>
    <w:p w14:paraId="5173DB0A" w14:textId="77777777" w:rsidR="00BB6699" w:rsidRPr="005604FB" w:rsidRDefault="00BB6699" w:rsidP="008B499C">
      <w:pPr>
        <w:pStyle w:val="Prrafodelista"/>
        <w:numPr>
          <w:ilvl w:val="0"/>
          <w:numId w:val="1"/>
        </w:numPr>
        <w:spacing w:after="120" w:line="240" w:lineRule="auto"/>
        <w:ind w:left="714" w:hanging="357"/>
        <w:contextualSpacing w:val="0"/>
        <w:jc w:val="both"/>
        <w:rPr>
          <w:rFonts w:ascii="Arial" w:hAnsi="Arial" w:cs="Arial"/>
        </w:rPr>
      </w:pPr>
      <w:r w:rsidRPr="005604FB">
        <w:rPr>
          <w:rFonts w:ascii="Arial" w:hAnsi="Arial" w:cs="Arial"/>
        </w:rPr>
        <w:t xml:space="preserve">Generación </w:t>
      </w:r>
      <w:r>
        <w:rPr>
          <w:rFonts w:ascii="Arial" w:hAnsi="Arial" w:cs="Arial"/>
        </w:rPr>
        <w:t xml:space="preserve">de </w:t>
      </w:r>
      <w:r w:rsidRPr="005604FB">
        <w:rPr>
          <w:rFonts w:ascii="Arial" w:hAnsi="Arial" w:cs="Arial"/>
        </w:rPr>
        <w:t>indicadores estratégicos y de gestión</w:t>
      </w:r>
      <w:r>
        <w:rPr>
          <w:rFonts w:ascii="Arial" w:hAnsi="Arial" w:cs="Arial"/>
        </w:rPr>
        <w:t xml:space="preserve"> ligados a los bienes y servicios entregados a la población</w:t>
      </w:r>
      <w:r w:rsidRPr="00EE0862">
        <w:rPr>
          <w:rFonts w:ascii="Arial" w:hAnsi="Arial" w:cs="Arial"/>
        </w:rPr>
        <w:t xml:space="preserve"> </w:t>
      </w:r>
      <w:r w:rsidRPr="005604FB">
        <w:rPr>
          <w:rFonts w:ascii="Arial" w:hAnsi="Arial" w:cs="Arial"/>
        </w:rPr>
        <w:t xml:space="preserve">enfocados a la disminución de la pobreza en </w:t>
      </w:r>
      <w:r>
        <w:rPr>
          <w:rFonts w:ascii="Arial" w:hAnsi="Arial" w:cs="Arial"/>
        </w:rPr>
        <w:t>la Entidad</w:t>
      </w:r>
      <w:r w:rsidRPr="005604FB">
        <w:rPr>
          <w:rFonts w:ascii="Arial" w:hAnsi="Arial" w:cs="Arial"/>
        </w:rPr>
        <w:t>.</w:t>
      </w:r>
    </w:p>
    <w:p w14:paraId="64A6F62F" w14:textId="77777777" w:rsidR="00BB6699" w:rsidRPr="00EE0862" w:rsidRDefault="00BB6699" w:rsidP="008B499C">
      <w:pPr>
        <w:pStyle w:val="Prrafodelista"/>
        <w:numPr>
          <w:ilvl w:val="0"/>
          <w:numId w:val="1"/>
        </w:numPr>
        <w:spacing w:after="120" w:line="240" w:lineRule="auto"/>
        <w:ind w:left="714" w:hanging="357"/>
        <w:contextualSpacing w:val="0"/>
        <w:jc w:val="both"/>
        <w:rPr>
          <w:rFonts w:ascii="Arial" w:hAnsi="Arial" w:cs="Arial"/>
        </w:rPr>
      </w:pPr>
      <w:r w:rsidRPr="00EE0862">
        <w:rPr>
          <w:rFonts w:ascii="Arial" w:hAnsi="Arial" w:cs="Arial"/>
        </w:rPr>
        <w:t xml:space="preserve">Agregación de la estructura programática, a partir del análisis metodológico y consenso con las UR’s, resultando en </w:t>
      </w:r>
      <w:r>
        <w:rPr>
          <w:rFonts w:ascii="Arial" w:hAnsi="Arial" w:cs="Arial"/>
        </w:rPr>
        <w:t>80</w:t>
      </w:r>
      <w:r w:rsidRPr="00EE0862">
        <w:rPr>
          <w:rFonts w:ascii="Arial" w:hAnsi="Arial" w:cs="Arial"/>
        </w:rPr>
        <w:t xml:space="preserve"> programas</w:t>
      </w:r>
      <w:r>
        <w:rPr>
          <w:rFonts w:ascii="Arial" w:hAnsi="Arial" w:cs="Arial"/>
        </w:rPr>
        <w:t xml:space="preserve"> presupuestarios con un enfoque sectorial </w:t>
      </w:r>
      <w:r w:rsidRPr="00EE0862">
        <w:rPr>
          <w:rFonts w:ascii="Arial" w:hAnsi="Arial" w:cs="Arial"/>
        </w:rPr>
        <w:t xml:space="preserve">estructurados con </w:t>
      </w:r>
      <w:r>
        <w:rPr>
          <w:rFonts w:ascii="Arial" w:hAnsi="Arial" w:cs="Arial"/>
        </w:rPr>
        <w:t xml:space="preserve">la Metodología del </w:t>
      </w:r>
      <w:r w:rsidRPr="00EE0862">
        <w:rPr>
          <w:rFonts w:ascii="Arial" w:hAnsi="Arial" w:cs="Arial"/>
        </w:rPr>
        <w:t>Marco</w:t>
      </w:r>
      <w:r>
        <w:rPr>
          <w:rFonts w:ascii="Arial" w:hAnsi="Arial" w:cs="Arial"/>
        </w:rPr>
        <w:t xml:space="preserve"> Lógico</w:t>
      </w:r>
      <w:r w:rsidRPr="00EE0862">
        <w:rPr>
          <w:rFonts w:ascii="Arial" w:hAnsi="Arial" w:cs="Arial"/>
        </w:rPr>
        <w:t>.</w:t>
      </w:r>
    </w:p>
    <w:p w14:paraId="743F43F6" w14:textId="77777777" w:rsidR="00BB6699" w:rsidRDefault="00BB6699" w:rsidP="00BB6699">
      <w:pPr>
        <w:spacing w:before="240" w:line="240" w:lineRule="auto"/>
        <w:jc w:val="both"/>
        <w:rPr>
          <w:rFonts w:ascii="Arial" w:hAnsi="Arial" w:cs="Arial"/>
        </w:rPr>
      </w:pPr>
      <w:r>
        <w:rPr>
          <w:rFonts w:ascii="Arial" w:hAnsi="Arial" w:cs="Arial"/>
        </w:rPr>
        <w:t>E</w:t>
      </w:r>
      <w:r w:rsidRPr="005604FB">
        <w:rPr>
          <w:rFonts w:ascii="Arial" w:hAnsi="Arial" w:cs="Arial"/>
        </w:rPr>
        <w:t xml:space="preserve">sta evolución </w:t>
      </w:r>
      <w:r>
        <w:rPr>
          <w:rFonts w:ascii="Arial" w:hAnsi="Arial" w:cs="Arial"/>
        </w:rPr>
        <w:t xml:space="preserve">presupuestaria </w:t>
      </w:r>
      <w:r w:rsidRPr="005604FB">
        <w:rPr>
          <w:rFonts w:ascii="Arial" w:hAnsi="Arial" w:cs="Arial"/>
        </w:rPr>
        <w:t xml:space="preserve">permite </w:t>
      </w:r>
      <w:r>
        <w:rPr>
          <w:rFonts w:ascii="Arial" w:hAnsi="Arial" w:cs="Arial"/>
        </w:rPr>
        <w:t xml:space="preserve">al Gobierno del Estado, </w:t>
      </w:r>
      <w:r w:rsidRPr="005604FB">
        <w:rPr>
          <w:rFonts w:ascii="Arial" w:hAnsi="Arial" w:cs="Arial"/>
        </w:rPr>
        <w:t xml:space="preserve">tener </w:t>
      </w:r>
      <w:r>
        <w:rPr>
          <w:rFonts w:ascii="Arial" w:hAnsi="Arial" w:cs="Arial"/>
        </w:rPr>
        <w:t xml:space="preserve">hoy en día </w:t>
      </w:r>
      <w:r w:rsidRPr="005604FB">
        <w:rPr>
          <w:rFonts w:ascii="Arial" w:hAnsi="Arial" w:cs="Arial"/>
        </w:rPr>
        <w:t xml:space="preserve">una estructura programática fortalecida para </w:t>
      </w:r>
      <w:r>
        <w:rPr>
          <w:rFonts w:ascii="Arial" w:hAnsi="Arial" w:cs="Arial"/>
        </w:rPr>
        <w:t>proponer</w:t>
      </w:r>
      <w:r w:rsidRPr="005604FB">
        <w:rPr>
          <w:rFonts w:ascii="Arial" w:hAnsi="Arial" w:cs="Arial"/>
        </w:rPr>
        <w:t xml:space="preserve"> el</w:t>
      </w:r>
      <w:r>
        <w:rPr>
          <w:rFonts w:ascii="Arial" w:hAnsi="Arial" w:cs="Arial"/>
        </w:rPr>
        <w:t xml:space="preserve"> proyecto de</w:t>
      </w:r>
      <w:r w:rsidRPr="005604FB">
        <w:rPr>
          <w:rFonts w:ascii="Arial" w:hAnsi="Arial" w:cs="Arial"/>
        </w:rPr>
        <w:t xml:space="preserve"> presupuesto de egresos del ejercicio</w:t>
      </w:r>
      <w:r>
        <w:rPr>
          <w:rFonts w:ascii="Arial" w:hAnsi="Arial" w:cs="Arial"/>
        </w:rPr>
        <w:t xml:space="preserve"> fiscal</w:t>
      </w:r>
      <w:r w:rsidRPr="005604FB">
        <w:rPr>
          <w:rFonts w:ascii="Arial" w:hAnsi="Arial" w:cs="Arial"/>
        </w:rPr>
        <w:t xml:space="preserve"> 2017.</w:t>
      </w:r>
    </w:p>
    <w:p w14:paraId="333C1C8D" w14:textId="77777777" w:rsidR="00A11599" w:rsidRDefault="00A11599" w:rsidP="00BB6699">
      <w:pPr>
        <w:spacing w:before="240" w:line="240" w:lineRule="auto"/>
        <w:jc w:val="both"/>
        <w:rPr>
          <w:rFonts w:ascii="Arial" w:hAnsi="Arial" w:cs="Arial"/>
        </w:rPr>
      </w:pPr>
    </w:p>
    <w:p w14:paraId="24202C89" w14:textId="77777777" w:rsidR="00A11599" w:rsidRDefault="00A11599" w:rsidP="00BB6699">
      <w:pPr>
        <w:spacing w:before="240" w:line="240" w:lineRule="auto"/>
        <w:jc w:val="both"/>
        <w:rPr>
          <w:rFonts w:ascii="Arial" w:hAnsi="Arial" w:cs="Arial"/>
        </w:rPr>
      </w:pPr>
    </w:p>
    <w:p w14:paraId="0159390C" w14:textId="77777777" w:rsidR="00A11599" w:rsidRDefault="00A11599" w:rsidP="00BB6699">
      <w:pPr>
        <w:spacing w:before="240" w:line="240" w:lineRule="auto"/>
        <w:jc w:val="both"/>
        <w:rPr>
          <w:rFonts w:ascii="Arial" w:hAnsi="Arial" w:cs="Arial"/>
        </w:rPr>
      </w:pPr>
    </w:p>
    <w:p w14:paraId="3A1F1ADF" w14:textId="77777777" w:rsidR="00BB6699" w:rsidRPr="005604FB" w:rsidRDefault="00BB6699" w:rsidP="00BB6699">
      <w:pPr>
        <w:spacing w:before="240" w:line="240" w:lineRule="auto"/>
        <w:jc w:val="center"/>
        <w:rPr>
          <w:rFonts w:ascii="Arial" w:hAnsi="Arial" w:cs="Arial"/>
        </w:rPr>
      </w:pPr>
      <w:r>
        <w:rPr>
          <w:rFonts w:cs="SoberanaSans-Black"/>
          <w:b/>
          <w:noProof/>
          <w:sz w:val="28"/>
          <w:szCs w:val="28"/>
          <w:lang w:eastAsia="es-MX"/>
        </w:rPr>
        <w:drawing>
          <wp:inline distT="0" distB="0" distL="0" distR="0" wp14:anchorId="041C260E" wp14:editId="46EC9491">
            <wp:extent cx="4836695" cy="2952391"/>
            <wp:effectExtent l="0" t="0" r="2540" b="6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42892" cy="2956174"/>
                    </a:xfrm>
                    <a:prstGeom prst="rect">
                      <a:avLst/>
                    </a:prstGeom>
                    <a:noFill/>
                  </pic:spPr>
                </pic:pic>
              </a:graphicData>
            </a:graphic>
          </wp:inline>
        </w:drawing>
      </w:r>
    </w:p>
    <w:p w14:paraId="5656A312" w14:textId="77777777" w:rsidR="00BB6699" w:rsidRPr="005604FB" w:rsidRDefault="00BB6699" w:rsidP="008B499C">
      <w:pPr>
        <w:pStyle w:val="Prrafodelista"/>
        <w:numPr>
          <w:ilvl w:val="0"/>
          <w:numId w:val="3"/>
        </w:numPr>
        <w:autoSpaceDE w:val="0"/>
        <w:autoSpaceDN w:val="0"/>
        <w:adjustRightInd w:val="0"/>
        <w:spacing w:before="240" w:line="240" w:lineRule="auto"/>
        <w:ind w:left="567" w:hanging="283"/>
        <w:jc w:val="both"/>
        <w:rPr>
          <w:rFonts w:ascii="Arial" w:hAnsi="Arial" w:cs="Arial"/>
          <w:b/>
        </w:rPr>
      </w:pPr>
      <w:r w:rsidRPr="005604FB">
        <w:rPr>
          <w:rFonts w:ascii="Arial" w:hAnsi="Arial" w:cs="Arial"/>
          <w:b/>
        </w:rPr>
        <w:t>Calificaciones obtenidas en evaluaciones nacionales</w:t>
      </w:r>
    </w:p>
    <w:p w14:paraId="54BABD02" w14:textId="77777777" w:rsidR="00BB6699" w:rsidRPr="005604FB" w:rsidRDefault="00BB6699" w:rsidP="00BB6699">
      <w:pPr>
        <w:spacing w:before="240" w:line="240" w:lineRule="auto"/>
        <w:jc w:val="both"/>
        <w:rPr>
          <w:rFonts w:ascii="Arial" w:hAnsi="Arial" w:cs="Arial"/>
          <w:lang w:val="es-ES"/>
        </w:rPr>
      </w:pPr>
      <w:r w:rsidRPr="005604FB">
        <w:rPr>
          <w:rFonts w:ascii="Arial" w:hAnsi="Arial" w:cs="Arial"/>
          <w:lang w:val="es-ES"/>
        </w:rPr>
        <w:t>Derivado de la implementación de la estructura programática, el estado de Oaxaca ha mejorado su posición en las evaluaciones que la Secretaría de Hacienda y Crédito Público (SHCP) y organismos independientes realizan a la calidad y disponibilidad de la información presupuesta</w:t>
      </w:r>
      <w:r>
        <w:rPr>
          <w:rFonts w:ascii="Arial" w:hAnsi="Arial" w:cs="Arial"/>
          <w:lang w:val="es-ES"/>
        </w:rPr>
        <w:t>ria</w:t>
      </w:r>
      <w:r w:rsidRPr="005604FB">
        <w:rPr>
          <w:rFonts w:ascii="Arial" w:hAnsi="Arial" w:cs="Arial"/>
          <w:lang w:val="es-ES"/>
        </w:rPr>
        <w:t xml:space="preserve"> en las Entidades Federativas.</w:t>
      </w:r>
    </w:p>
    <w:p w14:paraId="1AF1DCE8" w14:textId="77777777" w:rsidR="00BB6699" w:rsidRPr="005604FB" w:rsidRDefault="00BB6699" w:rsidP="00BB6699">
      <w:pPr>
        <w:spacing w:before="240" w:line="240" w:lineRule="auto"/>
        <w:jc w:val="both"/>
        <w:rPr>
          <w:rFonts w:ascii="Arial" w:hAnsi="Arial" w:cs="Arial"/>
          <w:lang w:val="es-ES"/>
        </w:rPr>
      </w:pPr>
      <w:r w:rsidRPr="005604FB">
        <w:rPr>
          <w:rFonts w:ascii="Arial" w:hAnsi="Arial" w:cs="Arial"/>
          <w:lang w:val="es-ES"/>
        </w:rPr>
        <w:t xml:space="preserve">La implementación del Presupuesto Basado en Resultados y el Sistema de Evaluación del Desempeño (PbR-SED), que evalúa la SHCP, pasó del lugar 29 obtenido por el estado en 2012, al lugar 9 en 2016. Así, Oaxaca hoy se sitúa entre </w:t>
      </w:r>
      <w:r>
        <w:rPr>
          <w:rFonts w:ascii="Arial" w:hAnsi="Arial" w:cs="Arial"/>
          <w:lang w:val="es-ES"/>
        </w:rPr>
        <w:t>las Entidades</w:t>
      </w:r>
      <w:r w:rsidRPr="005604FB">
        <w:rPr>
          <w:rFonts w:ascii="Arial" w:hAnsi="Arial" w:cs="Arial"/>
          <w:lang w:val="es-ES"/>
        </w:rPr>
        <w:t xml:space="preserve"> más avanzados en esta materia en el país.</w:t>
      </w:r>
    </w:p>
    <w:p w14:paraId="4BB46854" w14:textId="77777777" w:rsidR="00BB6699" w:rsidRPr="005604FB" w:rsidRDefault="00BB6699" w:rsidP="00BB6699">
      <w:pPr>
        <w:spacing w:before="240" w:line="240" w:lineRule="auto"/>
        <w:jc w:val="both"/>
        <w:rPr>
          <w:rFonts w:ascii="Arial" w:hAnsi="Arial" w:cs="Arial"/>
          <w:lang w:val="es-ES"/>
        </w:rPr>
      </w:pPr>
    </w:p>
    <w:p w14:paraId="63133342" w14:textId="77777777" w:rsidR="00BB6699" w:rsidRPr="005604FB" w:rsidRDefault="00BB6699" w:rsidP="00BB6699">
      <w:pPr>
        <w:spacing w:before="240" w:line="360" w:lineRule="auto"/>
        <w:jc w:val="center"/>
        <w:rPr>
          <w:rFonts w:ascii="Arial" w:hAnsi="Arial" w:cs="Arial"/>
        </w:rPr>
      </w:pPr>
      <w:r w:rsidRPr="005604FB">
        <w:rPr>
          <w:rFonts w:ascii="Arial" w:hAnsi="Arial" w:cs="Arial"/>
          <w:noProof/>
          <w:lang w:eastAsia="es-MX"/>
        </w:rPr>
        <w:drawing>
          <wp:inline distT="0" distB="0" distL="0" distR="0" wp14:anchorId="7D0C6254" wp14:editId="5F2520AF">
            <wp:extent cx="3750738" cy="200693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bR SHCP 2012-2016.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782938" cy="2024159"/>
                    </a:xfrm>
                    <a:prstGeom prst="rect">
                      <a:avLst/>
                    </a:prstGeom>
                  </pic:spPr>
                </pic:pic>
              </a:graphicData>
            </a:graphic>
          </wp:inline>
        </w:drawing>
      </w:r>
    </w:p>
    <w:p w14:paraId="72A25586" w14:textId="77777777" w:rsidR="00BB6699" w:rsidRPr="005604FB" w:rsidRDefault="00BB6699" w:rsidP="00BB6699">
      <w:pPr>
        <w:spacing w:before="240" w:line="240" w:lineRule="auto"/>
        <w:jc w:val="both"/>
        <w:rPr>
          <w:rFonts w:ascii="Arial" w:hAnsi="Arial" w:cs="Arial"/>
          <w:lang w:val="es-ES"/>
        </w:rPr>
      </w:pPr>
    </w:p>
    <w:p w14:paraId="58B7DAC2" w14:textId="77777777" w:rsidR="00BB6699" w:rsidRPr="005604FB" w:rsidRDefault="00BB6699" w:rsidP="00BB6699">
      <w:pPr>
        <w:spacing w:before="240" w:line="240" w:lineRule="auto"/>
        <w:jc w:val="both"/>
        <w:rPr>
          <w:rFonts w:ascii="Arial" w:hAnsi="Arial" w:cs="Arial"/>
          <w:lang w:val="es-ES"/>
        </w:rPr>
      </w:pPr>
    </w:p>
    <w:p w14:paraId="20501FAB" w14:textId="77777777" w:rsidR="00BB6699" w:rsidRPr="005604FB" w:rsidRDefault="00BB6699" w:rsidP="00BB6699">
      <w:pPr>
        <w:spacing w:before="240" w:line="240" w:lineRule="auto"/>
        <w:jc w:val="both"/>
        <w:rPr>
          <w:rFonts w:ascii="Arial" w:hAnsi="Arial" w:cs="Arial"/>
          <w:lang w:val="es-ES"/>
        </w:rPr>
      </w:pPr>
      <w:r w:rsidRPr="005604FB">
        <w:rPr>
          <w:rFonts w:ascii="Arial" w:hAnsi="Arial" w:cs="Arial"/>
          <w:lang w:val="es-ES"/>
        </w:rPr>
        <w:t xml:space="preserve">El Instituto Mexicano para la Competitividad (IMCO) otorgó a Oaxaca en 2015 el lugar 12 en el Índice de Información Presupuestaria a nivel nacional, en reconocimiento a las prácticas en la calidad de la información presupuestaria y de finanzas públicas, que se encuentran a disposición de la ciudadanía tanto en las publicaciones oficiales, como en </w:t>
      </w:r>
      <w:r>
        <w:rPr>
          <w:rFonts w:ascii="Arial" w:hAnsi="Arial" w:cs="Arial"/>
          <w:lang w:val="es-ES"/>
        </w:rPr>
        <w:t>el</w:t>
      </w:r>
      <w:r w:rsidRPr="005604FB">
        <w:rPr>
          <w:rFonts w:ascii="Arial" w:hAnsi="Arial" w:cs="Arial"/>
          <w:lang w:val="es-ES"/>
        </w:rPr>
        <w:t xml:space="preserve"> sitio de Internet </w:t>
      </w:r>
      <w:r>
        <w:rPr>
          <w:rFonts w:ascii="Arial" w:hAnsi="Arial" w:cs="Arial"/>
          <w:lang w:val="es-ES"/>
        </w:rPr>
        <w:t>de la Secretaría de Finanzas</w:t>
      </w:r>
      <w:r w:rsidRPr="005604FB">
        <w:rPr>
          <w:rFonts w:ascii="Arial" w:hAnsi="Arial" w:cs="Arial"/>
          <w:lang w:val="es-ES"/>
        </w:rPr>
        <w:t xml:space="preserve">. </w:t>
      </w:r>
    </w:p>
    <w:p w14:paraId="3CDB98C5" w14:textId="77777777" w:rsidR="00BB6699" w:rsidRPr="005604FB" w:rsidRDefault="00BB6699" w:rsidP="00BB6699">
      <w:pPr>
        <w:spacing w:before="240" w:line="360" w:lineRule="auto"/>
        <w:jc w:val="center"/>
        <w:rPr>
          <w:rFonts w:ascii="Arial" w:hAnsi="Arial" w:cs="Arial"/>
        </w:rPr>
      </w:pPr>
      <w:r w:rsidRPr="005604FB">
        <w:rPr>
          <w:rFonts w:ascii="Arial" w:hAnsi="Arial" w:cs="Arial"/>
          <w:noProof/>
          <w:lang w:eastAsia="es-MX"/>
        </w:rPr>
        <w:drawing>
          <wp:inline distT="0" distB="0" distL="0" distR="0" wp14:anchorId="2E63B045" wp14:editId="416E009D">
            <wp:extent cx="4026932" cy="2371597"/>
            <wp:effectExtent l="0" t="0" r="0"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IPE.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026932" cy="2371597"/>
                    </a:xfrm>
                    <a:prstGeom prst="rect">
                      <a:avLst/>
                    </a:prstGeom>
                  </pic:spPr>
                </pic:pic>
              </a:graphicData>
            </a:graphic>
          </wp:inline>
        </w:drawing>
      </w:r>
    </w:p>
    <w:p w14:paraId="4F809981" w14:textId="77777777" w:rsidR="00BB6699" w:rsidRPr="005604FB" w:rsidRDefault="00BB6699" w:rsidP="00BB6699">
      <w:pPr>
        <w:spacing w:before="240" w:line="240" w:lineRule="auto"/>
        <w:jc w:val="both"/>
        <w:rPr>
          <w:rFonts w:ascii="Arial" w:hAnsi="Arial" w:cs="Arial"/>
          <w:lang w:val="es-ES"/>
        </w:rPr>
      </w:pPr>
    </w:p>
    <w:p w14:paraId="138DBED6" w14:textId="77777777" w:rsidR="00BB6699" w:rsidRPr="005604FB" w:rsidRDefault="00BB6699" w:rsidP="00BB6699">
      <w:pPr>
        <w:spacing w:before="240" w:line="240" w:lineRule="auto"/>
        <w:jc w:val="both"/>
        <w:rPr>
          <w:rFonts w:ascii="Arial" w:hAnsi="Arial" w:cs="Arial"/>
          <w:lang w:val="es-ES"/>
        </w:rPr>
      </w:pPr>
      <w:r w:rsidRPr="005604FB">
        <w:rPr>
          <w:rFonts w:ascii="Arial" w:hAnsi="Arial" w:cs="Arial"/>
          <w:lang w:val="es-ES"/>
        </w:rPr>
        <w:t>El Índice de Transparencia y Disponibilidad de la Información Fiscal de las Entidades Federativas (ITDIF), emitido por aRegional, mide la transparencia fiscal de los gobiernos en las entidades federativas. El ITDIF es un instrumento estadístico que cuantifica la disponibilidad y calidad de la información fiscal generada por los gobiernos estatales en sus páginas electrónicas. En el ejercicio 2010 Oaxaca se ubicaba en el lugar 18; en el ejercicio 2016 se posiciona en el quinto lugar.</w:t>
      </w:r>
    </w:p>
    <w:p w14:paraId="3FDECA78" w14:textId="77777777" w:rsidR="00BB6699" w:rsidRPr="005604FB" w:rsidRDefault="00BB6699" w:rsidP="00BB6699">
      <w:pPr>
        <w:spacing w:before="240" w:line="240" w:lineRule="auto"/>
        <w:jc w:val="both"/>
        <w:rPr>
          <w:rFonts w:ascii="Arial" w:hAnsi="Arial" w:cs="Arial"/>
          <w:lang w:val="es-ES"/>
        </w:rPr>
      </w:pPr>
    </w:p>
    <w:p w14:paraId="610A364F" w14:textId="77777777" w:rsidR="00BB6699" w:rsidRDefault="00BB6699" w:rsidP="00BB6699">
      <w:pPr>
        <w:spacing w:before="240" w:line="360" w:lineRule="auto"/>
        <w:jc w:val="center"/>
        <w:rPr>
          <w:rFonts w:ascii="Arial" w:hAnsi="Arial" w:cs="Arial"/>
        </w:rPr>
      </w:pPr>
    </w:p>
    <w:p w14:paraId="0C455DB8" w14:textId="77777777" w:rsidR="00A11599" w:rsidRDefault="00A11599" w:rsidP="00BB6699">
      <w:pPr>
        <w:spacing w:before="240" w:line="360" w:lineRule="auto"/>
        <w:jc w:val="center"/>
        <w:rPr>
          <w:rFonts w:ascii="Arial" w:hAnsi="Arial" w:cs="Arial"/>
        </w:rPr>
      </w:pPr>
    </w:p>
    <w:p w14:paraId="5FD250EF" w14:textId="77777777" w:rsidR="00BB6699" w:rsidRDefault="00BB6699" w:rsidP="00BB6699">
      <w:pPr>
        <w:spacing w:before="240" w:line="360" w:lineRule="auto"/>
        <w:jc w:val="center"/>
        <w:rPr>
          <w:rFonts w:ascii="Arial" w:hAnsi="Arial" w:cs="Arial"/>
        </w:rPr>
      </w:pPr>
    </w:p>
    <w:p w14:paraId="2277D1AB" w14:textId="77777777" w:rsidR="00BB6699" w:rsidRPr="005604FB" w:rsidRDefault="00BB6699" w:rsidP="00BB6699">
      <w:pPr>
        <w:spacing w:before="240" w:line="360" w:lineRule="auto"/>
        <w:jc w:val="center"/>
        <w:rPr>
          <w:rFonts w:ascii="Arial" w:hAnsi="Arial" w:cs="Arial"/>
        </w:rPr>
      </w:pPr>
      <w:r w:rsidRPr="009C4CE4">
        <w:rPr>
          <w:noProof/>
          <w:lang w:eastAsia="es-MX"/>
        </w:rPr>
        <w:drawing>
          <wp:inline distT="0" distB="0" distL="0" distR="0" wp14:anchorId="341A4DB2" wp14:editId="70236427">
            <wp:extent cx="4584032" cy="3056021"/>
            <wp:effectExtent l="0" t="0" r="7620"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srcRect l="4559" r="5568"/>
                    <a:stretch/>
                  </pic:blipFill>
                  <pic:spPr bwMode="auto">
                    <a:xfrm>
                      <a:off x="0" y="0"/>
                      <a:ext cx="4601635" cy="3067757"/>
                    </a:xfrm>
                    <a:prstGeom prst="rect">
                      <a:avLst/>
                    </a:prstGeom>
                    <a:ln>
                      <a:noFill/>
                    </a:ln>
                    <a:extLst>
                      <a:ext uri="{53640926-AAD7-44D8-BBD7-CCE9431645EC}">
                        <a14:shadowObscured xmlns:a14="http://schemas.microsoft.com/office/drawing/2010/main"/>
                      </a:ext>
                    </a:extLst>
                  </pic:spPr>
                </pic:pic>
              </a:graphicData>
            </a:graphic>
          </wp:inline>
        </w:drawing>
      </w:r>
    </w:p>
    <w:p w14:paraId="69B355B9" w14:textId="77777777" w:rsidR="00BB6699" w:rsidRDefault="00BB6699" w:rsidP="00BB6699">
      <w:pPr>
        <w:rPr>
          <w:rFonts w:ascii="Arial" w:hAnsi="Arial" w:cs="Arial"/>
          <w:b/>
        </w:rPr>
      </w:pPr>
      <w:r w:rsidRPr="005604FB">
        <w:rPr>
          <w:rFonts w:ascii="Arial" w:hAnsi="Arial" w:cs="Arial"/>
          <w:b/>
        </w:rPr>
        <w:br w:type="page"/>
      </w:r>
    </w:p>
    <w:p w14:paraId="2F90BF34" w14:textId="77777777" w:rsidR="00A11599" w:rsidRPr="005604FB" w:rsidRDefault="00A11599" w:rsidP="00BB6699">
      <w:pPr>
        <w:rPr>
          <w:rFonts w:ascii="Arial" w:hAnsi="Arial" w:cs="Arial"/>
          <w:b/>
        </w:rPr>
      </w:pPr>
    </w:p>
    <w:p w14:paraId="1FEC9AC9" w14:textId="77777777" w:rsidR="00BB6699" w:rsidRPr="005604FB" w:rsidRDefault="00BB6699" w:rsidP="008B499C">
      <w:pPr>
        <w:pStyle w:val="Prrafodelista"/>
        <w:numPr>
          <w:ilvl w:val="0"/>
          <w:numId w:val="3"/>
        </w:numPr>
        <w:autoSpaceDE w:val="0"/>
        <w:autoSpaceDN w:val="0"/>
        <w:adjustRightInd w:val="0"/>
        <w:spacing w:before="240" w:line="240" w:lineRule="auto"/>
        <w:ind w:left="709" w:hanging="283"/>
        <w:jc w:val="both"/>
        <w:rPr>
          <w:rFonts w:ascii="Arial" w:hAnsi="Arial" w:cs="Arial"/>
          <w:b/>
        </w:rPr>
      </w:pPr>
      <w:r w:rsidRPr="005604FB">
        <w:rPr>
          <w:rFonts w:ascii="Arial" w:hAnsi="Arial" w:cs="Arial"/>
          <w:b/>
        </w:rPr>
        <w:t>Estructura Programática 2017</w:t>
      </w:r>
    </w:p>
    <w:p w14:paraId="52FADF2B" w14:textId="77777777" w:rsidR="00BB6699" w:rsidRPr="005604FB" w:rsidRDefault="00BB6699" w:rsidP="00BB6699">
      <w:pPr>
        <w:pStyle w:val="Prrafodelista"/>
        <w:autoSpaceDE w:val="0"/>
        <w:autoSpaceDN w:val="0"/>
        <w:adjustRightInd w:val="0"/>
        <w:spacing w:before="240" w:line="240" w:lineRule="auto"/>
        <w:jc w:val="both"/>
        <w:rPr>
          <w:rFonts w:ascii="Arial" w:hAnsi="Arial" w:cs="Arial"/>
          <w:i/>
        </w:rPr>
      </w:pPr>
      <w:bookmarkStart w:id="1" w:name="_Toc366145014"/>
      <w:bookmarkStart w:id="2" w:name="_Toc367785623"/>
      <w:bookmarkStart w:id="3" w:name="_Toc371356888"/>
      <w:bookmarkStart w:id="4" w:name="_Toc458017170"/>
    </w:p>
    <w:p w14:paraId="7D505FC4" w14:textId="77777777" w:rsidR="00BB6699" w:rsidRPr="005604FB" w:rsidRDefault="00BB6699" w:rsidP="008B499C">
      <w:pPr>
        <w:pStyle w:val="Prrafodelista"/>
        <w:numPr>
          <w:ilvl w:val="1"/>
          <w:numId w:val="3"/>
        </w:numPr>
        <w:autoSpaceDE w:val="0"/>
        <w:autoSpaceDN w:val="0"/>
        <w:adjustRightInd w:val="0"/>
        <w:spacing w:before="240" w:line="240" w:lineRule="auto"/>
        <w:jc w:val="both"/>
        <w:rPr>
          <w:rFonts w:ascii="Arial" w:hAnsi="Arial" w:cs="Arial"/>
          <w:i/>
        </w:rPr>
      </w:pPr>
      <w:r w:rsidRPr="005604FB">
        <w:rPr>
          <w:rFonts w:ascii="Arial" w:hAnsi="Arial" w:cs="Arial"/>
          <w:i/>
        </w:rPr>
        <w:t>Antecedentes</w:t>
      </w:r>
    </w:p>
    <w:p w14:paraId="0F76D8AB" w14:textId="77777777" w:rsidR="00BB6699" w:rsidRPr="005604FB" w:rsidRDefault="00BB6699" w:rsidP="00BB6699">
      <w:pPr>
        <w:pStyle w:val="Normal1"/>
        <w:jc w:val="both"/>
        <w:rPr>
          <w:color w:val="auto"/>
        </w:rPr>
      </w:pPr>
      <w:r>
        <w:rPr>
          <w:color w:val="auto"/>
        </w:rPr>
        <w:t>P</w:t>
      </w:r>
      <w:r w:rsidRPr="005604FB">
        <w:rPr>
          <w:color w:val="auto"/>
        </w:rPr>
        <w:t xml:space="preserve">ara el ejercicio </w:t>
      </w:r>
      <w:r>
        <w:rPr>
          <w:color w:val="auto"/>
        </w:rPr>
        <w:t xml:space="preserve">fiscal </w:t>
      </w:r>
      <w:r w:rsidRPr="005604FB">
        <w:rPr>
          <w:color w:val="auto"/>
        </w:rPr>
        <w:t xml:space="preserve">2017, la Secretaría de Finanzas </w:t>
      </w:r>
      <w:r>
        <w:rPr>
          <w:color w:val="auto"/>
        </w:rPr>
        <w:t>implementó la</w:t>
      </w:r>
      <w:r w:rsidRPr="005604FB">
        <w:rPr>
          <w:color w:val="auto"/>
        </w:rPr>
        <w:t xml:space="preserve"> revisión </w:t>
      </w:r>
      <w:r>
        <w:rPr>
          <w:color w:val="auto"/>
        </w:rPr>
        <w:t>de</w:t>
      </w:r>
      <w:r w:rsidRPr="005604FB">
        <w:rPr>
          <w:color w:val="auto"/>
        </w:rPr>
        <w:t xml:space="preserve"> la estructura programática</w:t>
      </w:r>
      <w:r>
        <w:rPr>
          <w:color w:val="auto"/>
        </w:rPr>
        <w:t xml:space="preserve"> 2016</w:t>
      </w:r>
      <w:r w:rsidRPr="005604FB">
        <w:rPr>
          <w:color w:val="auto"/>
        </w:rPr>
        <w:t xml:space="preserve"> para fortalecer los programas en el marco de la planeación estratégica e implementar mejoras al diseño de estos y detectar áreas de oportunidad</w:t>
      </w:r>
      <w:r>
        <w:rPr>
          <w:color w:val="auto"/>
        </w:rPr>
        <w:t>.</w:t>
      </w:r>
      <w:r w:rsidRPr="005604FB">
        <w:rPr>
          <w:color w:val="auto"/>
        </w:rPr>
        <w:t xml:space="preserve"> </w:t>
      </w:r>
    </w:p>
    <w:p w14:paraId="5D62D257" w14:textId="77777777" w:rsidR="00BB6699" w:rsidRPr="005604FB" w:rsidRDefault="00BB6699" w:rsidP="00BB6699">
      <w:pPr>
        <w:pStyle w:val="Normal1"/>
        <w:jc w:val="both"/>
        <w:rPr>
          <w:color w:val="auto"/>
        </w:rPr>
      </w:pPr>
    </w:p>
    <w:p w14:paraId="332C329E" w14:textId="77777777" w:rsidR="00BB6699" w:rsidRDefault="00BB6699" w:rsidP="00BB6699">
      <w:pPr>
        <w:pStyle w:val="Normal1"/>
        <w:jc w:val="both"/>
        <w:rPr>
          <w:color w:val="auto"/>
        </w:rPr>
      </w:pPr>
      <w:r w:rsidRPr="005604FB">
        <w:rPr>
          <w:color w:val="auto"/>
        </w:rPr>
        <w:t>Este proceso incluyó mejoras en el diseño de la M</w:t>
      </w:r>
      <w:r>
        <w:rPr>
          <w:color w:val="auto"/>
        </w:rPr>
        <w:t>IR</w:t>
      </w:r>
      <w:r w:rsidRPr="005604FB">
        <w:rPr>
          <w:color w:val="auto"/>
        </w:rPr>
        <w:t xml:space="preserve"> de los programas presupuestarios, </w:t>
      </w:r>
      <w:r>
        <w:rPr>
          <w:color w:val="auto"/>
        </w:rPr>
        <w:t>considerando</w:t>
      </w:r>
      <w:r w:rsidRPr="005604FB">
        <w:rPr>
          <w:color w:val="auto"/>
        </w:rPr>
        <w:t xml:space="preserve"> los resultados de las evaluaciones realizadas al Fondo de Aportaciones Federales del Ramo General 33, al Fondo Regional, y a los programas estatales, así como su alineación de estos con los objetivos estratégicos del Plan Estatal de Desarrollo </w:t>
      </w:r>
      <w:r>
        <w:rPr>
          <w:color w:val="auto"/>
        </w:rPr>
        <w:t>vigente</w:t>
      </w:r>
      <w:r w:rsidRPr="005604FB">
        <w:rPr>
          <w:color w:val="auto"/>
        </w:rPr>
        <w:t>. El propósito alcanzado con esta revisión es que los programas atiendan necesidades de la sociedad plenamente identificadas y medibles, y que cuenten con las condiciones suficientes para dar seguimiento puntual y evaluar sus resultados de manera precisa.</w:t>
      </w:r>
    </w:p>
    <w:p w14:paraId="419E972A" w14:textId="77777777" w:rsidR="00BB6699" w:rsidRPr="005604FB" w:rsidRDefault="00BB6699" w:rsidP="00BB6699">
      <w:pPr>
        <w:pStyle w:val="Normal1"/>
        <w:jc w:val="both"/>
        <w:rPr>
          <w:color w:val="auto"/>
        </w:rPr>
      </w:pPr>
    </w:p>
    <w:p w14:paraId="7C19EFD6" w14:textId="77777777" w:rsidR="00BB6699" w:rsidRPr="00543236" w:rsidRDefault="00BB6699" w:rsidP="00BB6699">
      <w:pPr>
        <w:pStyle w:val="Normal1"/>
        <w:jc w:val="both"/>
        <w:rPr>
          <w:color w:val="auto"/>
        </w:rPr>
      </w:pPr>
      <w:r w:rsidRPr="00543236">
        <w:rPr>
          <w:color w:val="auto"/>
        </w:rPr>
        <w:t xml:space="preserve">Derivado de este proceso de revisión, hoy </w:t>
      </w:r>
      <w:r>
        <w:rPr>
          <w:color w:val="auto"/>
        </w:rPr>
        <w:t xml:space="preserve">se propone </w:t>
      </w:r>
      <w:r w:rsidRPr="00543236">
        <w:rPr>
          <w:color w:val="auto"/>
        </w:rPr>
        <w:t xml:space="preserve">una estructura programática sectorial, que agrupa de manera ordenada el universo de la acción gubernamental, de tal forma que se ordenan y reorientan los esfuerzos que en conjunto realizan los Ejecutores de </w:t>
      </w:r>
      <w:r>
        <w:rPr>
          <w:color w:val="auto"/>
        </w:rPr>
        <w:t>g</w:t>
      </w:r>
      <w:r w:rsidRPr="00543236">
        <w:rPr>
          <w:color w:val="auto"/>
        </w:rPr>
        <w:t>asto, evitando esfuerzos aislados y fortaleciendo la cooperación interinstitucional.</w:t>
      </w:r>
    </w:p>
    <w:p w14:paraId="0A12CCD2" w14:textId="77777777" w:rsidR="00BB6699" w:rsidRPr="005604FB" w:rsidRDefault="00BB6699" w:rsidP="008B499C">
      <w:pPr>
        <w:pStyle w:val="Prrafodelista"/>
        <w:numPr>
          <w:ilvl w:val="1"/>
          <w:numId w:val="3"/>
        </w:numPr>
        <w:autoSpaceDE w:val="0"/>
        <w:autoSpaceDN w:val="0"/>
        <w:adjustRightInd w:val="0"/>
        <w:spacing w:before="240" w:line="240" w:lineRule="auto"/>
        <w:jc w:val="both"/>
        <w:rPr>
          <w:rFonts w:ascii="Arial" w:hAnsi="Arial" w:cs="Arial"/>
          <w:i/>
        </w:rPr>
      </w:pPr>
      <w:r w:rsidRPr="005604FB">
        <w:rPr>
          <w:rFonts w:ascii="Arial" w:hAnsi="Arial" w:cs="Arial"/>
          <w:i/>
        </w:rPr>
        <w:t>Aspectos relevantes</w:t>
      </w:r>
    </w:p>
    <w:p w14:paraId="5F03ED5A" w14:textId="77777777" w:rsidR="00A11599" w:rsidRDefault="00A11599" w:rsidP="00BB6699">
      <w:pPr>
        <w:spacing w:before="240" w:line="240" w:lineRule="auto"/>
        <w:jc w:val="both"/>
        <w:rPr>
          <w:rFonts w:ascii="Arial" w:hAnsi="Arial" w:cs="Arial"/>
        </w:rPr>
      </w:pPr>
    </w:p>
    <w:p w14:paraId="0E48534F" w14:textId="77777777" w:rsidR="00BB6699" w:rsidRDefault="00BB6699" w:rsidP="00BB6699">
      <w:pPr>
        <w:spacing w:before="240" w:line="240" w:lineRule="auto"/>
        <w:jc w:val="both"/>
        <w:rPr>
          <w:rFonts w:ascii="Arial" w:hAnsi="Arial" w:cs="Arial"/>
        </w:rPr>
      </w:pPr>
      <w:r w:rsidRPr="005604FB">
        <w:rPr>
          <w:rFonts w:ascii="Arial" w:hAnsi="Arial" w:cs="Arial"/>
        </w:rPr>
        <w:t>En conjunto con l</w:t>
      </w:r>
      <w:r>
        <w:rPr>
          <w:rFonts w:ascii="Arial" w:hAnsi="Arial" w:cs="Arial"/>
        </w:rPr>
        <w:t>a</w:t>
      </w:r>
      <w:r w:rsidRPr="005604FB">
        <w:rPr>
          <w:rFonts w:ascii="Arial" w:hAnsi="Arial" w:cs="Arial"/>
        </w:rPr>
        <w:t xml:space="preserve">s </w:t>
      </w:r>
      <w:r>
        <w:rPr>
          <w:rFonts w:ascii="Arial" w:hAnsi="Arial" w:cs="Arial"/>
        </w:rPr>
        <w:t xml:space="preserve">acciones realizadas </w:t>
      </w:r>
      <w:r w:rsidRPr="005604FB">
        <w:rPr>
          <w:rFonts w:ascii="Arial" w:hAnsi="Arial" w:cs="Arial"/>
        </w:rPr>
        <w:t xml:space="preserve">en anteriores ejercicios, </w:t>
      </w:r>
      <w:r>
        <w:rPr>
          <w:rFonts w:ascii="Arial" w:hAnsi="Arial" w:cs="Arial"/>
        </w:rPr>
        <w:t>se propone para el ejercicio fiscal 2017,</w:t>
      </w:r>
      <w:r w:rsidRPr="005604FB">
        <w:rPr>
          <w:rFonts w:ascii="Arial" w:hAnsi="Arial" w:cs="Arial"/>
        </w:rPr>
        <w:t xml:space="preserve"> mejorar la consistencia de los programas existentes, atendiendo a las recomendaciones de mejora de las instancias de seguimiento y evaluación.  </w:t>
      </w:r>
    </w:p>
    <w:p w14:paraId="07B0A7F6" w14:textId="77777777" w:rsidR="00BB6699" w:rsidRPr="005604FB" w:rsidRDefault="00BB6699" w:rsidP="00BB6699">
      <w:pPr>
        <w:spacing w:before="240" w:line="240" w:lineRule="auto"/>
        <w:jc w:val="both"/>
        <w:rPr>
          <w:rFonts w:ascii="Arial" w:hAnsi="Arial" w:cs="Arial"/>
        </w:rPr>
      </w:pPr>
      <w:r>
        <w:rPr>
          <w:rFonts w:ascii="Arial" w:hAnsi="Arial" w:cs="Arial"/>
        </w:rPr>
        <w:t>El resultado obtenido del proceso de revisión de la actual estructura programática</w:t>
      </w:r>
      <w:r w:rsidRPr="005604FB">
        <w:rPr>
          <w:rFonts w:ascii="Arial" w:hAnsi="Arial" w:cs="Arial"/>
        </w:rPr>
        <w:t xml:space="preserve"> </w:t>
      </w:r>
      <w:r>
        <w:rPr>
          <w:rFonts w:ascii="Arial" w:hAnsi="Arial" w:cs="Arial"/>
        </w:rPr>
        <w:t xml:space="preserve">presenta una disminución de 7 programa presupuestarios, es decir </w:t>
      </w:r>
      <w:r w:rsidRPr="005604FB">
        <w:rPr>
          <w:rFonts w:ascii="Arial" w:hAnsi="Arial" w:cs="Arial"/>
        </w:rPr>
        <w:t>de 80 a 73</w:t>
      </w:r>
      <w:r>
        <w:rPr>
          <w:rFonts w:ascii="Arial" w:hAnsi="Arial" w:cs="Arial"/>
        </w:rPr>
        <w:t>. Esta simplificación responde</w:t>
      </w:r>
      <w:r w:rsidRPr="005604FB">
        <w:rPr>
          <w:rFonts w:ascii="Arial" w:hAnsi="Arial" w:cs="Arial"/>
        </w:rPr>
        <w:t xml:space="preserve"> principalmente, a la reorganizaci</w:t>
      </w:r>
      <w:r>
        <w:rPr>
          <w:rFonts w:ascii="Arial" w:hAnsi="Arial" w:cs="Arial"/>
        </w:rPr>
        <w:t>ón de componentes complementarios entre sí que contribuyen a los mismos objetivos estratégicos</w:t>
      </w:r>
      <w:r w:rsidRPr="005604FB">
        <w:rPr>
          <w:rFonts w:ascii="Arial" w:hAnsi="Arial" w:cs="Arial"/>
        </w:rPr>
        <w:t xml:space="preserve">. </w:t>
      </w:r>
    </w:p>
    <w:p w14:paraId="1F284CEE" w14:textId="77777777" w:rsidR="00BB6699" w:rsidRPr="005604FB" w:rsidRDefault="00BB6699" w:rsidP="00BB6699">
      <w:pPr>
        <w:spacing w:before="240" w:line="240" w:lineRule="auto"/>
        <w:jc w:val="both"/>
        <w:rPr>
          <w:rFonts w:ascii="Arial" w:hAnsi="Arial" w:cs="Arial"/>
        </w:rPr>
      </w:pPr>
      <w:r w:rsidRPr="005604FB">
        <w:rPr>
          <w:rFonts w:ascii="Arial" w:hAnsi="Arial" w:cs="Arial"/>
        </w:rPr>
        <w:t xml:space="preserve">La agregación y </w:t>
      </w:r>
      <w:r>
        <w:rPr>
          <w:rFonts w:ascii="Arial" w:hAnsi="Arial" w:cs="Arial"/>
        </w:rPr>
        <w:t>disminución</w:t>
      </w:r>
      <w:r w:rsidRPr="005604FB">
        <w:rPr>
          <w:rFonts w:ascii="Arial" w:hAnsi="Arial" w:cs="Arial"/>
        </w:rPr>
        <w:t xml:space="preserve"> de la estructura con base en los objetivos estratégicos sectoriales, </w:t>
      </w:r>
      <w:r>
        <w:rPr>
          <w:rFonts w:ascii="Arial" w:hAnsi="Arial" w:cs="Arial"/>
        </w:rPr>
        <w:t>sitúa</w:t>
      </w:r>
      <w:r w:rsidRPr="005604FB">
        <w:rPr>
          <w:rFonts w:ascii="Arial" w:hAnsi="Arial" w:cs="Arial"/>
        </w:rPr>
        <w:t xml:space="preserve"> en primer lugar de importancia el marco de planeación estatal y permite identificar la medida en que el gasto, tanto operativo como de inversión, contribuye o no al logro de los resultados.</w:t>
      </w:r>
    </w:p>
    <w:p w14:paraId="681C01A7" w14:textId="77777777" w:rsidR="00BB6699" w:rsidRPr="005604FB" w:rsidRDefault="00BB6699" w:rsidP="00BB6699">
      <w:pPr>
        <w:spacing w:before="240" w:line="240" w:lineRule="auto"/>
        <w:jc w:val="both"/>
        <w:rPr>
          <w:rFonts w:ascii="Arial" w:hAnsi="Arial" w:cs="Arial"/>
        </w:rPr>
      </w:pPr>
      <w:r w:rsidRPr="005604FB">
        <w:rPr>
          <w:rFonts w:ascii="Arial" w:hAnsi="Arial" w:cs="Arial"/>
        </w:rPr>
        <w:t xml:space="preserve">Cabe aclarar que la </w:t>
      </w:r>
      <w:r>
        <w:rPr>
          <w:rFonts w:ascii="Arial" w:hAnsi="Arial" w:cs="Arial"/>
        </w:rPr>
        <w:t>disminución</w:t>
      </w:r>
      <w:r w:rsidRPr="005604FB">
        <w:rPr>
          <w:rFonts w:ascii="Arial" w:hAnsi="Arial" w:cs="Arial"/>
        </w:rPr>
        <w:t xml:space="preserve"> de programas no </w:t>
      </w:r>
      <w:r>
        <w:rPr>
          <w:rFonts w:ascii="Arial" w:hAnsi="Arial" w:cs="Arial"/>
        </w:rPr>
        <w:t xml:space="preserve">necesariamente </w:t>
      </w:r>
      <w:r w:rsidRPr="005604FB">
        <w:rPr>
          <w:rFonts w:ascii="Arial" w:hAnsi="Arial" w:cs="Arial"/>
        </w:rPr>
        <w:t>im</w:t>
      </w:r>
      <w:r>
        <w:rPr>
          <w:rFonts w:ascii="Arial" w:hAnsi="Arial" w:cs="Arial"/>
        </w:rPr>
        <w:t>plica una reducción presupuestaria</w:t>
      </w:r>
      <w:r w:rsidRPr="005604FB">
        <w:rPr>
          <w:rFonts w:ascii="Arial" w:hAnsi="Arial" w:cs="Arial"/>
        </w:rPr>
        <w:t xml:space="preserve">, puesto que los productos que ofrecen los </w:t>
      </w:r>
      <w:r>
        <w:rPr>
          <w:rFonts w:ascii="Arial" w:hAnsi="Arial" w:cs="Arial"/>
        </w:rPr>
        <w:t xml:space="preserve">entes públicos </w:t>
      </w:r>
      <w:r w:rsidRPr="005604FB">
        <w:rPr>
          <w:rFonts w:ascii="Arial" w:hAnsi="Arial" w:cs="Arial"/>
        </w:rPr>
        <w:t>se mantienen en la estructura programática 2017.</w:t>
      </w:r>
    </w:p>
    <w:p w14:paraId="1578508B" w14:textId="77777777" w:rsidR="00BB6699" w:rsidRDefault="00BB6699" w:rsidP="00BB6699">
      <w:pPr>
        <w:spacing w:before="240" w:line="240" w:lineRule="auto"/>
        <w:jc w:val="both"/>
        <w:rPr>
          <w:rFonts w:ascii="Arial" w:hAnsi="Arial" w:cs="Arial"/>
        </w:rPr>
      </w:pPr>
      <w:r w:rsidRPr="005604FB">
        <w:rPr>
          <w:rFonts w:ascii="Arial" w:hAnsi="Arial" w:cs="Arial"/>
        </w:rPr>
        <w:t>La identificación de objetivos comunes compartidos entre varias instituciones fomenta la coordinación interinstitucional en la planeación, permitiendo identificar logros transversales y</w:t>
      </w:r>
      <w:r>
        <w:rPr>
          <w:rFonts w:ascii="Arial" w:hAnsi="Arial" w:cs="Arial"/>
        </w:rPr>
        <w:t xml:space="preserve"> </w:t>
      </w:r>
      <w:r w:rsidRPr="005604FB">
        <w:rPr>
          <w:rFonts w:ascii="Arial" w:hAnsi="Arial" w:cs="Arial"/>
        </w:rPr>
        <w:t xml:space="preserve">diferenciar de manera clara los productos (bienes y servicios) que cada Ejecutor del gasto entrega a la población. Asimismo, la identificación de los componentes-productos clarifica los conceptos de gasto. </w:t>
      </w:r>
    </w:p>
    <w:p w14:paraId="43B6950D" w14:textId="77777777" w:rsidR="00BB6699" w:rsidRDefault="00BB6699" w:rsidP="00BB6699">
      <w:pPr>
        <w:spacing w:before="240" w:line="240" w:lineRule="auto"/>
        <w:jc w:val="both"/>
        <w:rPr>
          <w:rFonts w:ascii="Arial" w:hAnsi="Arial" w:cs="Arial"/>
        </w:rPr>
      </w:pPr>
    </w:p>
    <w:p w14:paraId="4E80E22C" w14:textId="77777777" w:rsidR="00BB6699" w:rsidRDefault="00BB6699" w:rsidP="00BB6699">
      <w:pPr>
        <w:spacing w:before="240" w:line="240" w:lineRule="auto"/>
        <w:jc w:val="both"/>
        <w:rPr>
          <w:rFonts w:ascii="Arial" w:hAnsi="Arial" w:cs="Arial"/>
        </w:rPr>
      </w:pPr>
    </w:p>
    <w:p w14:paraId="417192A4" w14:textId="77777777" w:rsidR="00BB6699" w:rsidRDefault="00BB6699" w:rsidP="00BB6699">
      <w:pPr>
        <w:spacing w:before="240" w:line="240" w:lineRule="auto"/>
        <w:jc w:val="both"/>
        <w:rPr>
          <w:rFonts w:ascii="Arial" w:hAnsi="Arial" w:cs="Arial"/>
        </w:rPr>
      </w:pPr>
    </w:p>
    <w:p w14:paraId="3D13838E" w14:textId="77777777" w:rsidR="00BB6699" w:rsidRDefault="00BB6699" w:rsidP="00BB6699">
      <w:pPr>
        <w:spacing w:before="240" w:line="240" w:lineRule="auto"/>
        <w:jc w:val="both"/>
        <w:rPr>
          <w:rFonts w:ascii="Arial" w:hAnsi="Arial" w:cs="Arial"/>
        </w:rPr>
      </w:pPr>
    </w:p>
    <w:p w14:paraId="30AAC098" w14:textId="77777777" w:rsidR="00BB6699" w:rsidRDefault="00BB6699" w:rsidP="00BB6699">
      <w:pPr>
        <w:spacing w:before="240" w:line="240" w:lineRule="auto"/>
        <w:jc w:val="both"/>
        <w:rPr>
          <w:rFonts w:ascii="Arial" w:hAnsi="Arial" w:cs="Arial"/>
        </w:rPr>
      </w:pPr>
    </w:p>
    <w:p w14:paraId="21AB512D" w14:textId="77777777" w:rsidR="00BB6699" w:rsidRPr="005604FB" w:rsidRDefault="00BB6699" w:rsidP="00BB6699">
      <w:pPr>
        <w:spacing w:before="240" w:line="240" w:lineRule="auto"/>
        <w:jc w:val="both"/>
        <w:rPr>
          <w:rFonts w:ascii="Arial" w:hAnsi="Arial" w:cs="Arial"/>
        </w:rPr>
      </w:pPr>
    </w:p>
    <w:p w14:paraId="4455E98A" w14:textId="77777777" w:rsidR="00BB6699" w:rsidRDefault="00BB6699" w:rsidP="00BB6699">
      <w:pPr>
        <w:pStyle w:val="Normal1"/>
        <w:jc w:val="center"/>
        <w:rPr>
          <w:b/>
          <w:color w:val="auto"/>
        </w:rPr>
      </w:pPr>
    </w:p>
    <w:p w14:paraId="2EED23D5" w14:textId="77777777" w:rsidR="00BB6699" w:rsidRPr="005604FB" w:rsidRDefault="00BB6699" w:rsidP="00BB6699">
      <w:pPr>
        <w:pStyle w:val="Normal1"/>
        <w:jc w:val="center"/>
        <w:rPr>
          <w:color w:val="auto"/>
        </w:rPr>
      </w:pPr>
      <w:r>
        <w:rPr>
          <w:b/>
          <w:color w:val="auto"/>
        </w:rPr>
        <w:t>C</w:t>
      </w:r>
      <w:r w:rsidRPr="005604FB">
        <w:rPr>
          <w:b/>
          <w:color w:val="auto"/>
        </w:rPr>
        <w:t>ambios a la Estructura Programática 2017</w:t>
      </w:r>
      <w:r>
        <w:rPr>
          <w:b/>
          <w:color w:val="auto"/>
        </w:rPr>
        <w:t xml:space="preserve"> por Eje de Gobierno</w:t>
      </w:r>
    </w:p>
    <w:tbl>
      <w:tblPr>
        <w:tblW w:w="8417"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93"/>
        <w:gridCol w:w="4892"/>
        <w:gridCol w:w="1216"/>
        <w:gridCol w:w="1216"/>
      </w:tblGrid>
      <w:tr w:rsidR="00BB6699" w:rsidRPr="005604FB" w14:paraId="280791F8" w14:textId="77777777" w:rsidTr="00BB6699">
        <w:trPr>
          <w:trHeight w:val="20"/>
        </w:trPr>
        <w:tc>
          <w:tcPr>
            <w:tcW w:w="1093" w:type="dxa"/>
            <w:vMerge w:val="restart"/>
            <w:shd w:val="clear" w:color="auto" w:fill="A6A6A6" w:themeFill="background1" w:themeFillShade="A6"/>
            <w:tcMar>
              <w:top w:w="100" w:type="dxa"/>
              <w:left w:w="80" w:type="dxa"/>
              <w:bottom w:w="100" w:type="dxa"/>
              <w:right w:w="80" w:type="dxa"/>
            </w:tcMar>
            <w:vAlign w:val="center"/>
          </w:tcPr>
          <w:p w14:paraId="5A846DE8" w14:textId="77777777" w:rsidR="00BB6699" w:rsidRPr="005604FB" w:rsidRDefault="00BB6699" w:rsidP="00BB6699">
            <w:pPr>
              <w:pStyle w:val="Normal1"/>
              <w:ind w:left="60"/>
              <w:jc w:val="center"/>
              <w:rPr>
                <w:b/>
                <w:color w:val="auto"/>
                <w:sz w:val="18"/>
              </w:rPr>
            </w:pPr>
            <w:r w:rsidRPr="005604FB">
              <w:rPr>
                <w:b/>
                <w:color w:val="auto"/>
                <w:sz w:val="18"/>
              </w:rPr>
              <w:t>EJE</w:t>
            </w:r>
          </w:p>
        </w:tc>
        <w:tc>
          <w:tcPr>
            <w:tcW w:w="4892" w:type="dxa"/>
            <w:vMerge w:val="restart"/>
            <w:shd w:val="clear" w:color="auto" w:fill="A6A6A6" w:themeFill="background1" w:themeFillShade="A6"/>
            <w:tcMar>
              <w:top w:w="100" w:type="dxa"/>
              <w:left w:w="80" w:type="dxa"/>
              <w:bottom w:w="100" w:type="dxa"/>
              <w:right w:w="80" w:type="dxa"/>
            </w:tcMar>
            <w:vAlign w:val="center"/>
          </w:tcPr>
          <w:p w14:paraId="25793AB8" w14:textId="77777777" w:rsidR="00BB6699" w:rsidRPr="005604FB" w:rsidRDefault="00BB6699" w:rsidP="00BB6699">
            <w:pPr>
              <w:pStyle w:val="Normal1"/>
              <w:ind w:left="60"/>
              <w:jc w:val="center"/>
              <w:rPr>
                <w:b/>
                <w:color w:val="auto"/>
                <w:sz w:val="18"/>
              </w:rPr>
            </w:pPr>
            <w:r w:rsidRPr="005604FB">
              <w:rPr>
                <w:b/>
                <w:color w:val="auto"/>
                <w:sz w:val="18"/>
              </w:rPr>
              <w:t>NOMBRE</w:t>
            </w:r>
          </w:p>
        </w:tc>
        <w:tc>
          <w:tcPr>
            <w:tcW w:w="2432" w:type="dxa"/>
            <w:gridSpan w:val="2"/>
            <w:shd w:val="clear" w:color="auto" w:fill="A6A6A6" w:themeFill="background1" w:themeFillShade="A6"/>
            <w:tcMar>
              <w:top w:w="100" w:type="dxa"/>
              <w:left w:w="80" w:type="dxa"/>
              <w:bottom w:w="100" w:type="dxa"/>
              <w:right w:w="80" w:type="dxa"/>
            </w:tcMar>
            <w:vAlign w:val="center"/>
          </w:tcPr>
          <w:p w14:paraId="36CE6BBA" w14:textId="77777777" w:rsidR="00BB6699" w:rsidRPr="005604FB" w:rsidRDefault="00BB6699" w:rsidP="00BB6699">
            <w:pPr>
              <w:pStyle w:val="Normal1"/>
              <w:ind w:left="60"/>
              <w:jc w:val="center"/>
              <w:rPr>
                <w:b/>
                <w:color w:val="auto"/>
                <w:sz w:val="18"/>
              </w:rPr>
            </w:pPr>
            <w:r>
              <w:rPr>
                <w:b/>
                <w:color w:val="auto"/>
                <w:sz w:val="18"/>
              </w:rPr>
              <w:t>NÚ</w:t>
            </w:r>
            <w:r w:rsidRPr="005604FB">
              <w:rPr>
                <w:b/>
                <w:color w:val="auto"/>
                <w:sz w:val="18"/>
              </w:rPr>
              <w:t>MERO DE PROGRAMAS</w:t>
            </w:r>
          </w:p>
        </w:tc>
      </w:tr>
      <w:tr w:rsidR="00BB6699" w:rsidRPr="005604FB" w14:paraId="6E54B055" w14:textId="77777777" w:rsidTr="00BB6699">
        <w:trPr>
          <w:trHeight w:val="20"/>
        </w:trPr>
        <w:tc>
          <w:tcPr>
            <w:tcW w:w="1093" w:type="dxa"/>
            <w:vMerge/>
            <w:tcMar>
              <w:top w:w="100" w:type="dxa"/>
              <w:left w:w="100" w:type="dxa"/>
              <w:bottom w:w="100" w:type="dxa"/>
              <w:right w:w="100" w:type="dxa"/>
            </w:tcMar>
            <w:vAlign w:val="center"/>
          </w:tcPr>
          <w:p w14:paraId="457790F0" w14:textId="77777777" w:rsidR="00BB6699" w:rsidRPr="005604FB" w:rsidRDefault="00BB6699" w:rsidP="00BB6699">
            <w:pPr>
              <w:pStyle w:val="Normal1"/>
              <w:ind w:left="60"/>
              <w:rPr>
                <w:color w:val="auto"/>
                <w:sz w:val="18"/>
              </w:rPr>
            </w:pPr>
          </w:p>
        </w:tc>
        <w:tc>
          <w:tcPr>
            <w:tcW w:w="4892" w:type="dxa"/>
            <w:vMerge/>
            <w:shd w:val="clear" w:color="auto" w:fill="A6A6A6" w:themeFill="background1" w:themeFillShade="A6"/>
            <w:tcMar>
              <w:top w:w="100" w:type="dxa"/>
              <w:left w:w="100" w:type="dxa"/>
              <w:bottom w:w="100" w:type="dxa"/>
              <w:right w:w="100" w:type="dxa"/>
            </w:tcMar>
            <w:vAlign w:val="center"/>
          </w:tcPr>
          <w:p w14:paraId="170029B9" w14:textId="77777777" w:rsidR="00BB6699" w:rsidRPr="005604FB" w:rsidRDefault="00BB6699" w:rsidP="00BB6699">
            <w:pPr>
              <w:pStyle w:val="Normal1"/>
              <w:ind w:left="60"/>
              <w:rPr>
                <w:color w:val="auto"/>
                <w:sz w:val="18"/>
              </w:rPr>
            </w:pPr>
          </w:p>
        </w:tc>
        <w:tc>
          <w:tcPr>
            <w:tcW w:w="1216" w:type="dxa"/>
            <w:shd w:val="clear" w:color="auto" w:fill="A6A6A6" w:themeFill="background1" w:themeFillShade="A6"/>
            <w:tcMar>
              <w:top w:w="100" w:type="dxa"/>
              <w:left w:w="80" w:type="dxa"/>
              <w:bottom w:w="100" w:type="dxa"/>
              <w:right w:w="80" w:type="dxa"/>
            </w:tcMar>
            <w:vAlign w:val="center"/>
          </w:tcPr>
          <w:p w14:paraId="7C4D4C36" w14:textId="77777777" w:rsidR="00BB6699" w:rsidRPr="005604FB" w:rsidRDefault="00BB6699" w:rsidP="00BB6699">
            <w:pPr>
              <w:pStyle w:val="Normal1"/>
              <w:ind w:left="60"/>
              <w:jc w:val="center"/>
              <w:rPr>
                <w:b/>
                <w:color w:val="auto"/>
                <w:sz w:val="18"/>
              </w:rPr>
            </w:pPr>
            <w:r w:rsidRPr="005604FB">
              <w:rPr>
                <w:b/>
                <w:color w:val="auto"/>
                <w:sz w:val="18"/>
              </w:rPr>
              <w:t>2016</w:t>
            </w:r>
          </w:p>
        </w:tc>
        <w:tc>
          <w:tcPr>
            <w:tcW w:w="1216" w:type="dxa"/>
            <w:shd w:val="clear" w:color="auto" w:fill="A6A6A6" w:themeFill="background1" w:themeFillShade="A6"/>
            <w:tcMar>
              <w:top w:w="100" w:type="dxa"/>
              <w:left w:w="100" w:type="dxa"/>
              <w:bottom w:w="100" w:type="dxa"/>
              <w:right w:w="100" w:type="dxa"/>
            </w:tcMar>
            <w:vAlign w:val="center"/>
          </w:tcPr>
          <w:p w14:paraId="3C71A1B0" w14:textId="77777777" w:rsidR="00BB6699" w:rsidRPr="005604FB" w:rsidRDefault="00BB6699" w:rsidP="00BB6699">
            <w:pPr>
              <w:pStyle w:val="Normal1"/>
              <w:ind w:left="60"/>
              <w:jc w:val="center"/>
              <w:rPr>
                <w:b/>
                <w:color w:val="auto"/>
                <w:sz w:val="18"/>
              </w:rPr>
            </w:pPr>
            <w:r w:rsidRPr="005604FB">
              <w:rPr>
                <w:b/>
                <w:color w:val="auto"/>
                <w:sz w:val="18"/>
              </w:rPr>
              <w:t>2017</w:t>
            </w:r>
          </w:p>
        </w:tc>
      </w:tr>
      <w:tr w:rsidR="00BB6699" w:rsidRPr="005604FB" w14:paraId="27EAD548" w14:textId="77777777" w:rsidTr="00BB6699">
        <w:trPr>
          <w:trHeight w:val="20"/>
        </w:trPr>
        <w:tc>
          <w:tcPr>
            <w:tcW w:w="1093" w:type="dxa"/>
            <w:tcMar>
              <w:top w:w="100" w:type="dxa"/>
              <w:left w:w="80" w:type="dxa"/>
              <w:bottom w:w="100" w:type="dxa"/>
              <w:right w:w="80" w:type="dxa"/>
            </w:tcMar>
            <w:vAlign w:val="center"/>
          </w:tcPr>
          <w:p w14:paraId="41FD8D16" w14:textId="77777777" w:rsidR="00BB6699" w:rsidRPr="005604FB" w:rsidRDefault="00BB6699" w:rsidP="00BB6699">
            <w:pPr>
              <w:pStyle w:val="Normal1"/>
              <w:ind w:left="60"/>
              <w:jc w:val="center"/>
              <w:rPr>
                <w:color w:val="auto"/>
                <w:sz w:val="18"/>
              </w:rPr>
            </w:pPr>
            <w:r w:rsidRPr="005604FB">
              <w:rPr>
                <w:color w:val="auto"/>
                <w:sz w:val="18"/>
              </w:rPr>
              <w:t>01</w:t>
            </w:r>
          </w:p>
        </w:tc>
        <w:tc>
          <w:tcPr>
            <w:tcW w:w="4892" w:type="dxa"/>
            <w:tcMar>
              <w:top w:w="100" w:type="dxa"/>
              <w:left w:w="80" w:type="dxa"/>
              <w:bottom w:w="100" w:type="dxa"/>
              <w:right w:w="80" w:type="dxa"/>
            </w:tcMar>
            <w:vAlign w:val="center"/>
          </w:tcPr>
          <w:p w14:paraId="371A6786" w14:textId="77777777" w:rsidR="00BB6699" w:rsidRPr="005604FB" w:rsidRDefault="00BB6699" w:rsidP="00BB6699">
            <w:pPr>
              <w:pStyle w:val="Normal1"/>
              <w:ind w:left="60"/>
              <w:rPr>
                <w:color w:val="auto"/>
                <w:sz w:val="18"/>
              </w:rPr>
            </w:pPr>
            <w:r w:rsidRPr="005604FB">
              <w:rPr>
                <w:color w:val="auto"/>
                <w:sz w:val="18"/>
              </w:rPr>
              <w:t>ESTADO DE DERECHO, GOBERNABILIDAD Y SEGURIDAD</w:t>
            </w:r>
          </w:p>
        </w:tc>
        <w:tc>
          <w:tcPr>
            <w:tcW w:w="1216" w:type="dxa"/>
            <w:tcMar>
              <w:top w:w="100" w:type="dxa"/>
              <w:left w:w="80" w:type="dxa"/>
              <w:bottom w:w="100" w:type="dxa"/>
              <w:right w:w="80" w:type="dxa"/>
            </w:tcMar>
            <w:vAlign w:val="center"/>
          </w:tcPr>
          <w:p w14:paraId="0B02540D" w14:textId="77777777" w:rsidR="00BB6699" w:rsidRPr="005604FB" w:rsidRDefault="00BB6699" w:rsidP="00BB6699">
            <w:pPr>
              <w:pStyle w:val="Normal1"/>
              <w:ind w:left="60"/>
              <w:jc w:val="center"/>
              <w:rPr>
                <w:color w:val="auto"/>
                <w:sz w:val="18"/>
              </w:rPr>
            </w:pPr>
            <w:r w:rsidRPr="005604FB">
              <w:rPr>
                <w:color w:val="auto"/>
                <w:sz w:val="18"/>
              </w:rPr>
              <w:t>23</w:t>
            </w:r>
          </w:p>
        </w:tc>
        <w:tc>
          <w:tcPr>
            <w:tcW w:w="1216" w:type="dxa"/>
            <w:tcMar>
              <w:top w:w="100" w:type="dxa"/>
              <w:left w:w="80" w:type="dxa"/>
              <w:bottom w:w="100" w:type="dxa"/>
              <w:right w:w="80" w:type="dxa"/>
            </w:tcMar>
            <w:vAlign w:val="center"/>
          </w:tcPr>
          <w:p w14:paraId="735F3E6D" w14:textId="77777777" w:rsidR="00BB6699" w:rsidRPr="005604FB" w:rsidRDefault="00BB6699" w:rsidP="00BB6699">
            <w:pPr>
              <w:pStyle w:val="Normal1"/>
              <w:ind w:left="60"/>
              <w:jc w:val="center"/>
              <w:rPr>
                <w:color w:val="auto"/>
                <w:sz w:val="18"/>
              </w:rPr>
            </w:pPr>
            <w:r w:rsidRPr="005604FB">
              <w:rPr>
                <w:color w:val="auto"/>
                <w:sz w:val="18"/>
              </w:rPr>
              <w:t>23</w:t>
            </w:r>
          </w:p>
        </w:tc>
      </w:tr>
      <w:tr w:rsidR="00BB6699" w:rsidRPr="005604FB" w14:paraId="22C940EE" w14:textId="77777777" w:rsidTr="00BB6699">
        <w:trPr>
          <w:trHeight w:val="20"/>
        </w:trPr>
        <w:tc>
          <w:tcPr>
            <w:tcW w:w="1093" w:type="dxa"/>
            <w:tcMar>
              <w:top w:w="100" w:type="dxa"/>
              <w:left w:w="80" w:type="dxa"/>
              <w:bottom w:w="100" w:type="dxa"/>
              <w:right w:w="80" w:type="dxa"/>
            </w:tcMar>
            <w:vAlign w:val="center"/>
          </w:tcPr>
          <w:p w14:paraId="77050465" w14:textId="77777777" w:rsidR="00BB6699" w:rsidRPr="005604FB" w:rsidRDefault="00BB6699" w:rsidP="00BB6699">
            <w:pPr>
              <w:pStyle w:val="Normal1"/>
              <w:ind w:left="60"/>
              <w:jc w:val="center"/>
              <w:rPr>
                <w:color w:val="auto"/>
                <w:sz w:val="18"/>
              </w:rPr>
            </w:pPr>
            <w:r w:rsidRPr="005604FB">
              <w:rPr>
                <w:color w:val="auto"/>
                <w:sz w:val="18"/>
              </w:rPr>
              <w:t>02</w:t>
            </w:r>
          </w:p>
        </w:tc>
        <w:tc>
          <w:tcPr>
            <w:tcW w:w="4892" w:type="dxa"/>
            <w:tcMar>
              <w:top w:w="100" w:type="dxa"/>
              <w:left w:w="80" w:type="dxa"/>
              <w:bottom w:w="100" w:type="dxa"/>
              <w:right w:w="80" w:type="dxa"/>
            </w:tcMar>
            <w:vAlign w:val="center"/>
          </w:tcPr>
          <w:p w14:paraId="16867D59" w14:textId="77777777" w:rsidR="00BB6699" w:rsidRPr="005604FB" w:rsidRDefault="00BB6699" w:rsidP="00BB6699">
            <w:pPr>
              <w:pStyle w:val="Normal1"/>
              <w:ind w:left="60"/>
              <w:rPr>
                <w:color w:val="auto"/>
                <w:sz w:val="18"/>
              </w:rPr>
            </w:pPr>
            <w:r w:rsidRPr="005604FB">
              <w:rPr>
                <w:color w:val="auto"/>
                <w:sz w:val="18"/>
              </w:rPr>
              <w:t>CRECIMIENTO ECONÓMICO, COMPETITIVIDAD Y EMPLEO</w:t>
            </w:r>
          </w:p>
        </w:tc>
        <w:tc>
          <w:tcPr>
            <w:tcW w:w="1216" w:type="dxa"/>
            <w:tcMar>
              <w:top w:w="100" w:type="dxa"/>
              <w:left w:w="80" w:type="dxa"/>
              <w:bottom w:w="100" w:type="dxa"/>
              <w:right w:w="80" w:type="dxa"/>
            </w:tcMar>
            <w:vAlign w:val="center"/>
          </w:tcPr>
          <w:p w14:paraId="40836CF7" w14:textId="77777777" w:rsidR="00BB6699" w:rsidRPr="005604FB" w:rsidRDefault="00BB6699" w:rsidP="00BB6699">
            <w:pPr>
              <w:pStyle w:val="Normal1"/>
              <w:ind w:left="60"/>
              <w:jc w:val="center"/>
              <w:rPr>
                <w:color w:val="auto"/>
                <w:sz w:val="18"/>
              </w:rPr>
            </w:pPr>
            <w:r w:rsidRPr="005604FB">
              <w:rPr>
                <w:color w:val="auto"/>
                <w:sz w:val="18"/>
              </w:rPr>
              <w:t>18</w:t>
            </w:r>
          </w:p>
        </w:tc>
        <w:tc>
          <w:tcPr>
            <w:tcW w:w="1216" w:type="dxa"/>
            <w:tcMar>
              <w:top w:w="100" w:type="dxa"/>
              <w:left w:w="80" w:type="dxa"/>
              <w:bottom w:w="100" w:type="dxa"/>
              <w:right w:w="80" w:type="dxa"/>
            </w:tcMar>
            <w:vAlign w:val="center"/>
          </w:tcPr>
          <w:p w14:paraId="0CF80AF6" w14:textId="77777777" w:rsidR="00BB6699" w:rsidRPr="005604FB" w:rsidRDefault="00BB6699" w:rsidP="00BB6699">
            <w:pPr>
              <w:pStyle w:val="Normal1"/>
              <w:ind w:left="60"/>
              <w:jc w:val="center"/>
              <w:rPr>
                <w:color w:val="auto"/>
                <w:sz w:val="18"/>
              </w:rPr>
            </w:pPr>
            <w:r w:rsidRPr="005604FB">
              <w:rPr>
                <w:color w:val="auto"/>
                <w:sz w:val="18"/>
              </w:rPr>
              <w:t>17</w:t>
            </w:r>
          </w:p>
        </w:tc>
      </w:tr>
      <w:tr w:rsidR="00BB6699" w:rsidRPr="005604FB" w14:paraId="64DFC962" w14:textId="77777777" w:rsidTr="00BB6699">
        <w:trPr>
          <w:trHeight w:val="20"/>
        </w:trPr>
        <w:tc>
          <w:tcPr>
            <w:tcW w:w="1093" w:type="dxa"/>
            <w:tcMar>
              <w:top w:w="100" w:type="dxa"/>
              <w:left w:w="80" w:type="dxa"/>
              <w:bottom w:w="100" w:type="dxa"/>
              <w:right w:w="80" w:type="dxa"/>
            </w:tcMar>
            <w:vAlign w:val="center"/>
          </w:tcPr>
          <w:p w14:paraId="1DCCC1D4" w14:textId="77777777" w:rsidR="00BB6699" w:rsidRPr="005604FB" w:rsidRDefault="00BB6699" w:rsidP="00BB6699">
            <w:pPr>
              <w:pStyle w:val="Normal1"/>
              <w:ind w:left="60"/>
              <w:jc w:val="center"/>
              <w:rPr>
                <w:color w:val="auto"/>
                <w:sz w:val="18"/>
              </w:rPr>
            </w:pPr>
            <w:r w:rsidRPr="005604FB">
              <w:rPr>
                <w:color w:val="auto"/>
                <w:sz w:val="18"/>
              </w:rPr>
              <w:t>03</w:t>
            </w:r>
          </w:p>
        </w:tc>
        <w:tc>
          <w:tcPr>
            <w:tcW w:w="4892" w:type="dxa"/>
            <w:tcMar>
              <w:top w:w="100" w:type="dxa"/>
              <w:left w:w="80" w:type="dxa"/>
              <w:bottom w:w="100" w:type="dxa"/>
              <w:right w:w="80" w:type="dxa"/>
            </w:tcMar>
            <w:vAlign w:val="center"/>
          </w:tcPr>
          <w:p w14:paraId="5334B3E9" w14:textId="77777777" w:rsidR="00BB6699" w:rsidRPr="005604FB" w:rsidRDefault="00BB6699" w:rsidP="00BB6699">
            <w:pPr>
              <w:pStyle w:val="Normal1"/>
              <w:ind w:left="60"/>
              <w:rPr>
                <w:color w:val="auto"/>
                <w:sz w:val="18"/>
              </w:rPr>
            </w:pPr>
            <w:r w:rsidRPr="005604FB">
              <w:rPr>
                <w:color w:val="auto"/>
                <w:sz w:val="18"/>
              </w:rPr>
              <w:t>DESARROLLO SOCIAL Y HUMANO</w:t>
            </w:r>
          </w:p>
        </w:tc>
        <w:tc>
          <w:tcPr>
            <w:tcW w:w="1216" w:type="dxa"/>
            <w:tcMar>
              <w:top w:w="100" w:type="dxa"/>
              <w:left w:w="80" w:type="dxa"/>
              <w:bottom w:w="100" w:type="dxa"/>
              <w:right w:w="80" w:type="dxa"/>
            </w:tcMar>
            <w:vAlign w:val="center"/>
          </w:tcPr>
          <w:p w14:paraId="27E6DFF1" w14:textId="77777777" w:rsidR="00BB6699" w:rsidRPr="005604FB" w:rsidRDefault="00BB6699" w:rsidP="00BB6699">
            <w:pPr>
              <w:pStyle w:val="Normal1"/>
              <w:ind w:left="60"/>
              <w:jc w:val="center"/>
              <w:rPr>
                <w:color w:val="auto"/>
                <w:sz w:val="18"/>
              </w:rPr>
            </w:pPr>
            <w:r w:rsidRPr="005604FB">
              <w:rPr>
                <w:color w:val="auto"/>
                <w:sz w:val="18"/>
              </w:rPr>
              <w:t>28</w:t>
            </w:r>
          </w:p>
        </w:tc>
        <w:tc>
          <w:tcPr>
            <w:tcW w:w="1216" w:type="dxa"/>
            <w:tcMar>
              <w:top w:w="100" w:type="dxa"/>
              <w:left w:w="80" w:type="dxa"/>
              <w:bottom w:w="100" w:type="dxa"/>
              <w:right w:w="80" w:type="dxa"/>
            </w:tcMar>
            <w:vAlign w:val="center"/>
          </w:tcPr>
          <w:p w14:paraId="5F29E269" w14:textId="77777777" w:rsidR="00BB6699" w:rsidRPr="005604FB" w:rsidRDefault="00BB6699" w:rsidP="00BB6699">
            <w:pPr>
              <w:pStyle w:val="Normal1"/>
              <w:ind w:left="60"/>
              <w:jc w:val="center"/>
              <w:rPr>
                <w:color w:val="auto"/>
                <w:sz w:val="18"/>
              </w:rPr>
            </w:pPr>
            <w:r w:rsidRPr="005604FB">
              <w:rPr>
                <w:color w:val="auto"/>
                <w:sz w:val="18"/>
              </w:rPr>
              <w:t>22</w:t>
            </w:r>
          </w:p>
        </w:tc>
      </w:tr>
      <w:tr w:rsidR="00BB6699" w:rsidRPr="005604FB" w14:paraId="7E646A74" w14:textId="77777777" w:rsidTr="00BB6699">
        <w:trPr>
          <w:trHeight w:val="20"/>
        </w:trPr>
        <w:tc>
          <w:tcPr>
            <w:tcW w:w="1093" w:type="dxa"/>
            <w:tcMar>
              <w:top w:w="100" w:type="dxa"/>
              <w:left w:w="80" w:type="dxa"/>
              <w:bottom w:w="100" w:type="dxa"/>
              <w:right w:w="80" w:type="dxa"/>
            </w:tcMar>
            <w:vAlign w:val="center"/>
          </w:tcPr>
          <w:p w14:paraId="783D9C60" w14:textId="77777777" w:rsidR="00BB6699" w:rsidRPr="005604FB" w:rsidRDefault="00BB6699" w:rsidP="00BB6699">
            <w:pPr>
              <w:pStyle w:val="Normal1"/>
              <w:ind w:left="60"/>
              <w:jc w:val="center"/>
              <w:rPr>
                <w:color w:val="auto"/>
                <w:sz w:val="18"/>
              </w:rPr>
            </w:pPr>
            <w:r w:rsidRPr="005604FB">
              <w:rPr>
                <w:color w:val="auto"/>
                <w:sz w:val="18"/>
              </w:rPr>
              <w:t>04</w:t>
            </w:r>
          </w:p>
        </w:tc>
        <w:tc>
          <w:tcPr>
            <w:tcW w:w="4892" w:type="dxa"/>
            <w:tcMar>
              <w:top w:w="100" w:type="dxa"/>
              <w:left w:w="80" w:type="dxa"/>
              <w:bottom w:w="100" w:type="dxa"/>
              <w:right w:w="80" w:type="dxa"/>
            </w:tcMar>
            <w:vAlign w:val="center"/>
          </w:tcPr>
          <w:p w14:paraId="6EA4FEAA" w14:textId="77777777" w:rsidR="00BB6699" w:rsidRPr="005604FB" w:rsidRDefault="00BB6699" w:rsidP="00BB6699">
            <w:pPr>
              <w:pStyle w:val="Normal1"/>
              <w:ind w:left="60"/>
              <w:rPr>
                <w:color w:val="auto"/>
                <w:sz w:val="18"/>
              </w:rPr>
            </w:pPr>
            <w:r w:rsidRPr="005604FB">
              <w:rPr>
                <w:color w:val="auto"/>
                <w:sz w:val="18"/>
              </w:rPr>
              <w:t>GOBIERNO HONESTO Y DE RESULTADOS</w:t>
            </w:r>
          </w:p>
        </w:tc>
        <w:tc>
          <w:tcPr>
            <w:tcW w:w="1216" w:type="dxa"/>
            <w:tcMar>
              <w:top w:w="100" w:type="dxa"/>
              <w:left w:w="80" w:type="dxa"/>
              <w:bottom w:w="100" w:type="dxa"/>
              <w:right w:w="80" w:type="dxa"/>
            </w:tcMar>
            <w:vAlign w:val="center"/>
          </w:tcPr>
          <w:p w14:paraId="4ACAC042" w14:textId="77777777" w:rsidR="00BB6699" w:rsidRPr="005604FB" w:rsidRDefault="00BB6699" w:rsidP="00BB6699">
            <w:pPr>
              <w:pStyle w:val="Normal1"/>
              <w:ind w:left="60"/>
              <w:jc w:val="center"/>
              <w:rPr>
                <w:color w:val="auto"/>
                <w:sz w:val="18"/>
              </w:rPr>
            </w:pPr>
            <w:r w:rsidRPr="005604FB">
              <w:rPr>
                <w:color w:val="auto"/>
                <w:sz w:val="18"/>
              </w:rPr>
              <w:t>11</w:t>
            </w:r>
          </w:p>
        </w:tc>
        <w:tc>
          <w:tcPr>
            <w:tcW w:w="1216" w:type="dxa"/>
            <w:tcMar>
              <w:top w:w="100" w:type="dxa"/>
              <w:left w:w="80" w:type="dxa"/>
              <w:bottom w:w="100" w:type="dxa"/>
              <w:right w:w="80" w:type="dxa"/>
            </w:tcMar>
            <w:vAlign w:val="center"/>
          </w:tcPr>
          <w:p w14:paraId="5F3E9198" w14:textId="77777777" w:rsidR="00BB6699" w:rsidRPr="005604FB" w:rsidRDefault="00BB6699" w:rsidP="00BB6699">
            <w:pPr>
              <w:pStyle w:val="Normal1"/>
              <w:ind w:left="60"/>
              <w:jc w:val="center"/>
              <w:rPr>
                <w:color w:val="auto"/>
                <w:sz w:val="18"/>
              </w:rPr>
            </w:pPr>
            <w:r w:rsidRPr="005604FB">
              <w:rPr>
                <w:color w:val="auto"/>
                <w:sz w:val="18"/>
              </w:rPr>
              <w:t>11</w:t>
            </w:r>
          </w:p>
        </w:tc>
      </w:tr>
      <w:tr w:rsidR="00BB6699" w:rsidRPr="005604FB" w14:paraId="1B68348F" w14:textId="77777777" w:rsidTr="00BB6699">
        <w:trPr>
          <w:trHeight w:val="20"/>
        </w:trPr>
        <w:tc>
          <w:tcPr>
            <w:tcW w:w="5985" w:type="dxa"/>
            <w:gridSpan w:val="2"/>
            <w:tcMar>
              <w:top w:w="100" w:type="dxa"/>
              <w:left w:w="80" w:type="dxa"/>
              <w:bottom w:w="100" w:type="dxa"/>
              <w:right w:w="80" w:type="dxa"/>
            </w:tcMar>
            <w:vAlign w:val="center"/>
          </w:tcPr>
          <w:p w14:paraId="6D54D61B" w14:textId="77777777" w:rsidR="00BB6699" w:rsidRPr="005604FB" w:rsidRDefault="00BB6699" w:rsidP="00BB6699">
            <w:pPr>
              <w:pStyle w:val="Normal1"/>
              <w:ind w:left="60"/>
              <w:jc w:val="right"/>
              <w:rPr>
                <w:color w:val="auto"/>
                <w:sz w:val="18"/>
              </w:rPr>
            </w:pPr>
            <w:r w:rsidRPr="005604FB">
              <w:rPr>
                <w:b/>
                <w:color w:val="auto"/>
                <w:sz w:val="18"/>
              </w:rPr>
              <w:t>TOTAL</w:t>
            </w:r>
          </w:p>
        </w:tc>
        <w:tc>
          <w:tcPr>
            <w:tcW w:w="1216" w:type="dxa"/>
            <w:tcMar>
              <w:top w:w="100" w:type="dxa"/>
              <w:left w:w="80" w:type="dxa"/>
              <w:bottom w:w="100" w:type="dxa"/>
              <w:right w:w="80" w:type="dxa"/>
            </w:tcMar>
            <w:vAlign w:val="center"/>
          </w:tcPr>
          <w:p w14:paraId="6AA6AE49" w14:textId="77777777" w:rsidR="00BB6699" w:rsidRPr="005604FB" w:rsidRDefault="00BB6699" w:rsidP="00BB6699">
            <w:pPr>
              <w:pStyle w:val="Normal1"/>
              <w:ind w:left="60"/>
              <w:jc w:val="center"/>
              <w:rPr>
                <w:color w:val="auto"/>
                <w:sz w:val="18"/>
              </w:rPr>
            </w:pPr>
            <w:r w:rsidRPr="005604FB">
              <w:rPr>
                <w:b/>
                <w:color w:val="auto"/>
                <w:sz w:val="18"/>
              </w:rPr>
              <w:t>80</w:t>
            </w:r>
          </w:p>
        </w:tc>
        <w:tc>
          <w:tcPr>
            <w:tcW w:w="1216" w:type="dxa"/>
            <w:tcMar>
              <w:top w:w="100" w:type="dxa"/>
              <w:left w:w="80" w:type="dxa"/>
              <w:bottom w:w="100" w:type="dxa"/>
              <w:right w:w="80" w:type="dxa"/>
            </w:tcMar>
            <w:vAlign w:val="center"/>
          </w:tcPr>
          <w:p w14:paraId="177916B1" w14:textId="77777777" w:rsidR="00BB6699" w:rsidRPr="005604FB" w:rsidRDefault="00BB6699" w:rsidP="00BB6699">
            <w:pPr>
              <w:pStyle w:val="Normal1"/>
              <w:ind w:left="60"/>
              <w:jc w:val="center"/>
              <w:rPr>
                <w:color w:val="auto"/>
                <w:sz w:val="18"/>
              </w:rPr>
            </w:pPr>
            <w:r w:rsidRPr="005604FB">
              <w:rPr>
                <w:b/>
                <w:color w:val="auto"/>
                <w:sz w:val="18"/>
              </w:rPr>
              <w:t>73</w:t>
            </w:r>
          </w:p>
        </w:tc>
      </w:tr>
    </w:tbl>
    <w:p w14:paraId="07B50488" w14:textId="77777777" w:rsidR="00BB6699" w:rsidRPr="005604FB" w:rsidRDefault="00BB6699" w:rsidP="00BB6699">
      <w:pPr>
        <w:pStyle w:val="Normal1"/>
        <w:jc w:val="both"/>
        <w:rPr>
          <w:color w:val="auto"/>
        </w:rPr>
      </w:pPr>
    </w:p>
    <w:p w14:paraId="467B79D2" w14:textId="77777777" w:rsidR="00BB6699" w:rsidRPr="005604FB" w:rsidRDefault="00BB6699" w:rsidP="00BB6699">
      <w:pPr>
        <w:rPr>
          <w:rFonts w:ascii="Arial" w:hAnsi="Arial" w:cs="Arial"/>
        </w:rPr>
      </w:pPr>
      <w:r w:rsidRPr="005604FB">
        <w:rPr>
          <w:rFonts w:ascii="Arial" w:hAnsi="Arial" w:cs="Arial"/>
        </w:rPr>
        <w:br w:type="page"/>
      </w:r>
    </w:p>
    <w:p w14:paraId="09FD51C6" w14:textId="77777777" w:rsidR="00BB6699" w:rsidRPr="005604FB" w:rsidRDefault="00BB6699" w:rsidP="008B499C">
      <w:pPr>
        <w:pStyle w:val="Prrafodelista"/>
        <w:numPr>
          <w:ilvl w:val="1"/>
          <w:numId w:val="3"/>
        </w:numPr>
        <w:autoSpaceDE w:val="0"/>
        <w:autoSpaceDN w:val="0"/>
        <w:adjustRightInd w:val="0"/>
        <w:spacing w:before="240" w:line="240" w:lineRule="auto"/>
        <w:jc w:val="both"/>
        <w:rPr>
          <w:rFonts w:ascii="Arial" w:hAnsi="Arial" w:cs="Arial"/>
          <w:i/>
        </w:rPr>
      </w:pPr>
      <w:r w:rsidRPr="005604FB">
        <w:rPr>
          <w:rFonts w:ascii="Arial" w:hAnsi="Arial" w:cs="Arial"/>
          <w:i/>
        </w:rPr>
        <w:t>Programas fusionados</w:t>
      </w:r>
    </w:p>
    <w:p w14:paraId="5636BC4B" w14:textId="77777777" w:rsidR="00BB6699" w:rsidRPr="00E81FCF" w:rsidRDefault="00BB6699" w:rsidP="00BB6699">
      <w:pPr>
        <w:pStyle w:val="Normal1"/>
        <w:spacing w:after="240"/>
        <w:ind w:left="708"/>
        <w:jc w:val="both"/>
        <w:rPr>
          <w:color w:val="auto"/>
        </w:rPr>
      </w:pPr>
      <w:r w:rsidRPr="00E81FCF">
        <w:rPr>
          <w:color w:val="auto"/>
        </w:rPr>
        <w:t>105. EDUCACIÓN BÁSICA DE CALIDAD</w:t>
      </w:r>
    </w:p>
    <w:p w14:paraId="0CE27F43" w14:textId="77777777" w:rsidR="00BB6699" w:rsidRPr="005604FB" w:rsidRDefault="00BB6699" w:rsidP="00BB6699">
      <w:pPr>
        <w:pStyle w:val="Normal1"/>
        <w:spacing w:after="240"/>
        <w:jc w:val="both"/>
        <w:rPr>
          <w:color w:val="auto"/>
        </w:rPr>
      </w:pPr>
      <w:r w:rsidRPr="005604FB">
        <w:rPr>
          <w:color w:val="auto"/>
        </w:rPr>
        <w:t xml:space="preserve">El programa en cuestión conserva el mismo nombre que en el ejercicio fiscal </w:t>
      </w:r>
      <w:r>
        <w:rPr>
          <w:color w:val="auto"/>
        </w:rPr>
        <w:t>2016</w:t>
      </w:r>
      <w:r w:rsidRPr="005604FB">
        <w:rPr>
          <w:color w:val="auto"/>
        </w:rPr>
        <w:t>, sin embargo, los subprogramas que contiene han sido desagregados por el nivel educativo, es decir ahora se cuenta con 3 subprogramas enfocados a la prestación del servic</w:t>
      </w:r>
      <w:r>
        <w:rPr>
          <w:color w:val="auto"/>
        </w:rPr>
        <w:t>io educativo en el nivel básico: s</w:t>
      </w:r>
      <w:r w:rsidRPr="005604FB">
        <w:rPr>
          <w:color w:val="auto"/>
        </w:rPr>
        <w:t xml:space="preserve">ervicios de educación preescolar, </w:t>
      </w:r>
      <w:r>
        <w:rPr>
          <w:color w:val="auto"/>
        </w:rPr>
        <w:t>servicios de educación primaria y s</w:t>
      </w:r>
      <w:r w:rsidRPr="005604FB">
        <w:rPr>
          <w:color w:val="auto"/>
        </w:rPr>
        <w:t>ervicios de educación secundaria. Esta división se da con el objeto de identificar la inversión realizada en el sector de educación básica por nivel de estudio.</w:t>
      </w:r>
    </w:p>
    <w:p w14:paraId="6838E409" w14:textId="77777777" w:rsidR="00BB6699" w:rsidRPr="005604FB" w:rsidRDefault="00BB6699" w:rsidP="00BB6699">
      <w:pPr>
        <w:pStyle w:val="Normal1"/>
        <w:spacing w:after="240"/>
        <w:jc w:val="both"/>
        <w:rPr>
          <w:color w:val="auto"/>
        </w:rPr>
      </w:pPr>
      <w:r w:rsidRPr="005604FB">
        <w:rPr>
          <w:color w:val="auto"/>
        </w:rPr>
        <w:t xml:space="preserve">Por otro lado, con el objeto de que el programa de educación básica contenga todos los elementos que conllevarán a la mejora en la calidad educativa se han agregado dos </w:t>
      </w:r>
      <w:r>
        <w:rPr>
          <w:color w:val="auto"/>
        </w:rPr>
        <w:t>componentes: uniformes escolares y ú</w:t>
      </w:r>
      <w:r w:rsidRPr="005604FB">
        <w:rPr>
          <w:color w:val="auto"/>
        </w:rPr>
        <w:t xml:space="preserve">tiles escolares. Cabe aclarar que tales subprogramas son complementarios al servicio educativo y </w:t>
      </w:r>
      <w:r>
        <w:rPr>
          <w:color w:val="auto"/>
        </w:rPr>
        <w:t xml:space="preserve">componentes que anteriormente constituían el programa: </w:t>
      </w:r>
      <w:r w:rsidRPr="005604FB">
        <w:rPr>
          <w:color w:val="auto"/>
        </w:rPr>
        <w:t xml:space="preserve">Bienestar de Dotación </w:t>
      </w:r>
      <w:r>
        <w:rPr>
          <w:color w:val="auto"/>
        </w:rPr>
        <w:t>de Uniformes y Útiles Escolares</w:t>
      </w:r>
      <w:r w:rsidRPr="005604FB">
        <w:rPr>
          <w:color w:val="auto"/>
        </w:rPr>
        <w:t xml:space="preserve">. Dicha agregación permitirá evaluar el impacto de todos aquellos elementos y recursos destinados a la educación básica. Los subprogramas orientados a proveer la infraestructura que requiere el sector educativo en el nivel básico, no sufren modificaciones. </w:t>
      </w:r>
    </w:p>
    <w:p w14:paraId="69911E09" w14:textId="77777777" w:rsidR="00BB6699" w:rsidRDefault="00BB6699" w:rsidP="00BB6699">
      <w:pPr>
        <w:pStyle w:val="Normal1"/>
        <w:spacing w:after="240"/>
        <w:jc w:val="both"/>
        <w:rPr>
          <w:color w:val="auto"/>
        </w:rPr>
      </w:pPr>
      <w:r w:rsidRPr="005604FB">
        <w:rPr>
          <w:color w:val="auto"/>
        </w:rPr>
        <w:t>En suma, los ajustes al programa 105, permiten la identificación clara de los componentes necesarios para la entrega de servicios de educación pública de calidad en el nivel básico, entre ellos: Servicios de educación, Infraestructura y Apoyos en especie y monetarios, todos los cuales tienen por objeto mejorar la calidad educativa en el Estado de Oaxaca, ampliar la cobertura del servicio educativo en sus distintos niveles y disminuir el abandono escolar.</w:t>
      </w:r>
    </w:p>
    <w:p w14:paraId="7F3A2744" w14:textId="77777777" w:rsidR="00BB6699" w:rsidRPr="002B5A29" w:rsidRDefault="00BB6699" w:rsidP="00BB6699">
      <w:pPr>
        <w:pStyle w:val="Normal1"/>
        <w:spacing w:after="240"/>
        <w:ind w:left="708"/>
        <w:jc w:val="both"/>
        <w:rPr>
          <w:color w:val="auto"/>
        </w:rPr>
      </w:pPr>
      <w:r w:rsidRPr="002B5A29">
        <w:rPr>
          <w:color w:val="auto"/>
        </w:rPr>
        <w:t>147. PROMOCIÓN Y FOMENTO DE LA CULTURA</w:t>
      </w:r>
    </w:p>
    <w:p w14:paraId="75016066" w14:textId="77777777" w:rsidR="00BB6699" w:rsidRPr="005604FB" w:rsidRDefault="00BB6699" w:rsidP="00BB6699">
      <w:pPr>
        <w:pStyle w:val="Normal1"/>
        <w:spacing w:after="240"/>
        <w:jc w:val="both"/>
        <w:rPr>
          <w:color w:val="auto"/>
        </w:rPr>
      </w:pPr>
      <w:r w:rsidRPr="005604FB">
        <w:rPr>
          <w:color w:val="auto"/>
        </w:rPr>
        <w:t xml:space="preserve">En cuanto a los cambios en el programa que concentra los diversos bienes y servicios que ofrece el sector cultural en el Estado, se agregó  un subprograma </w:t>
      </w:r>
      <w:r>
        <w:rPr>
          <w:color w:val="auto"/>
        </w:rPr>
        <w:t>relativo a</w:t>
      </w:r>
      <w:r w:rsidRPr="005604FB">
        <w:rPr>
          <w:color w:val="auto"/>
        </w:rPr>
        <w:t>l patrim</w:t>
      </w:r>
      <w:r>
        <w:rPr>
          <w:color w:val="auto"/>
        </w:rPr>
        <w:t xml:space="preserve">onio cultural, cuyo nombre es: </w:t>
      </w:r>
      <w:r w:rsidRPr="005604FB">
        <w:rPr>
          <w:color w:val="auto"/>
        </w:rPr>
        <w:t>Restauración de bien mueble</w:t>
      </w:r>
      <w:r>
        <w:rPr>
          <w:color w:val="auto"/>
        </w:rPr>
        <w:t xml:space="preserve"> e inmueble con valor histórico</w:t>
      </w:r>
      <w:r w:rsidRPr="005604FB">
        <w:rPr>
          <w:color w:val="auto"/>
        </w:rPr>
        <w:t xml:space="preserve">. Anteriormente el subprograma </w:t>
      </w:r>
      <w:r>
        <w:rPr>
          <w:color w:val="auto"/>
        </w:rPr>
        <w:t>formaba parte</w:t>
      </w:r>
      <w:r w:rsidRPr="005604FB">
        <w:rPr>
          <w:color w:val="auto"/>
        </w:rPr>
        <w:t xml:space="preserve"> del programa de</w:t>
      </w:r>
      <w:r>
        <w:rPr>
          <w:color w:val="auto"/>
        </w:rPr>
        <w:t>:</w:t>
      </w:r>
      <w:r w:rsidRPr="005604FB">
        <w:rPr>
          <w:color w:val="auto"/>
        </w:rPr>
        <w:t xml:space="preserve"> Restauración y Conservación del Patrimonio Cultural, sin embargo, como se ha comentado, la finalidad de agrupar diversos productos dentro de un mismo programa es que estos se encuentren orientados a la consecución de un mismo resultado, en este caso es el de incrementar la competitividad del sector cultural.</w:t>
      </w:r>
    </w:p>
    <w:p w14:paraId="50DC1D45" w14:textId="77777777" w:rsidR="00BB6699" w:rsidRDefault="00BB6699" w:rsidP="00BB6699">
      <w:pPr>
        <w:pStyle w:val="Normal1"/>
        <w:spacing w:after="240"/>
        <w:jc w:val="both"/>
        <w:rPr>
          <w:color w:val="auto"/>
        </w:rPr>
      </w:pPr>
      <w:r w:rsidRPr="005604FB">
        <w:rPr>
          <w:color w:val="auto"/>
        </w:rPr>
        <w:t xml:space="preserve">Actualmente el programa 147 contiene seis </w:t>
      </w:r>
      <w:r>
        <w:rPr>
          <w:color w:val="auto"/>
        </w:rPr>
        <w:t>componentes</w:t>
      </w:r>
      <w:r w:rsidRPr="005604FB">
        <w:rPr>
          <w:color w:val="auto"/>
        </w:rPr>
        <w:t xml:space="preserve">, de los cuales dos están enfocados a la infraestructura cultural, aunque cabe aclarar que el subprograma agregado corresponde solo a los bienes con valor histórico, lo que le da valor agregado y lo diferencia de otros productos. Los demás subprogramas se relacionan con la capacitación artística y cultural y la promoción y difusión de la cultura.         </w:t>
      </w:r>
    </w:p>
    <w:p w14:paraId="275BAF6B" w14:textId="77777777" w:rsidR="00BB6699" w:rsidRPr="002B5A29" w:rsidRDefault="00BB6699" w:rsidP="00BB6699">
      <w:pPr>
        <w:pStyle w:val="Normal1"/>
        <w:spacing w:after="240"/>
        <w:ind w:left="708"/>
        <w:jc w:val="both"/>
        <w:rPr>
          <w:color w:val="auto"/>
        </w:rPr>
      </w:pPr>
      <w:r w:rsidRPr="002B5A29">
        <w:rPr>
          <w:color w:val="auto"/>
        </w:rPr>
        <w:t>135 PROMOCIÓN Y GESTIÓN DE LA INVERSIÓN PÚBLICA A FAVOR DE LOS MIGRANTES Y SUS FAMILIAS</w:t>
      </w:r>
    </w:p>
    <w:p w14:paraId="03655D10" w14:textId="77777777" w:rsidR="00BB6699" w:rsidRDefault="00BB6699" w:rsidP="00BB6699">
      <w:pPr>
        <w:pStyle w:val="Normal1"/>
        <w:spacing w:after="240"/>
        <w:jc w:val="both"/>
        <w:rPr>
          <w:color w:val="auto"/>
        </w:rPr>
      </w:pPr>
      <w:r w:rsidRPr="005604FB">
        <w:rPr>
          <w:color w:val="auto"/>
        </w:rPr>
        <w:t>Se fusiona con el programa 138 Atención integral a la población mig</w:t>
      </w:r>
      <w:r>
        <w:rPr>
          <w:color w:val="auto"/>
        </w:rPr>
        <w:t xml:space="preserve">rante y sus familias, de 2016, </w:t>
      </w:r>
      <w:r w:rsidRPr="005604FB">
        <w:rPr>
          <w:color w:val="auto"/>
        </w:rPr>
        <w:t>por contar ambos con la misma población potencial y la misma alineación programática presupuestal.</w:t>
      </w:r>
    </w:p>
    <w:p w14:paraId="62AFE356" w14:textId="77777777" w:rsidR="00BB6699" w:rsidRDefault="00BB6699" w:rsidP="00BB6699">
      <w:pPr>
        <w:pStyle w:val="Normal1"/>
        <w:spacing w:after="240"/>
        <w:jc w:val="both"/>
        <w:rPr>
          <w:color w:val="auto"/>
        </w:rPr>
      </w:pPr>
    </w:p>
    <w:p w14:paraId="10B140BF" w14:textId="77777777" w:rsidR="00BB6699" w:rsidRPr="005604FB" w:rsidRDefault="00BB6699" w:rsidP="00BB6699">
      <w:pPr>
        <w:pStyle w:val="Normal1"/>
        <w:spacing w:after="240"/>
        <w:jc w:val="both"/>
        <w:rPr>
          <w:color w:val="auto"/>
        </w:rPr>
      </w:pPr>
    </w:p>
    <w:p w14:paraId="7B0DA571" w14:textId="77777777" w:rsidR="00BB6699" w:rsidRPr="002B5A29" w:rsidRDefault="00BB6699" w:rsidP="00BB6699">
      <w:pPr>
        <w:pStyle w:val="Normal1"/>
        <w:spacing w:after="240"/>
        <w:ind w:left="708"/>
        <w:jc w:val="both"/>
        <w:rPr>
          <w:color w:val="auto"/>
        </w:rPr>
      </w:pPr>
      <w:bookmarkStart w:id="5" w:name="_8jxpsarj5xru" w:colFirst="0" w:colLast="0"/>
      <w:bookmarkEnd w:id="5"/>
      <w:r w:rsidRPr="002B5A29">
        <w:rPr>
          <w:color w:val="auto"/>
        </w:rPr>
        <w:t>143 ATENCIÓN INTEGRAL A TRABAJADORES, JUBILADOS, PENSIONADOS Y PENSIONISTAS DEL GOBIERNO DEL ESTADO</w:t>
      </w:r>
    </w:p>
    <w:p w14:paraId="5590D9E2" w14:textId="77777777" w:rsidR="00BB6699" w:rsidRPr="005604FB" w:rsidRDefault="00BB6699" w:rsidP="00BB6699">
      <w:pPr>
        <w:pStyle w:val="Normal1"/>
        <w:spacing w:after="240"/>
        <w:rPr>
          <w:color w:val="auto"/>
        </w:rPr>
      </w:pPr>
      <w:r w:rsidRPr="005604FB">
        <w:rPr>
          <w:color w:val="auto"/>
        </w:rPr>
        <w:t>Se fusiona con el programa 180 Jubilaciones y pensiones para los cuerpos policiales, ya que ambos programas atienden a trabajadores del Gobierno del Estado.</w:t>
      </w:r>
    </w:p>
    <w:p w14:paraId="31039A47" w14:textId="77777777" w:rsidR="00BB6699" w:rsidRPr="008C5D4F" w:rsidRDefault="00BB6699" w:rsidP="00BB6699">
      <w:pPr>
        <w:pStyle w:val="Normal1"/>
        <w:spacing w:after="240"/>
        <w:jc w:val="both"/>
        <w:rPr>
          <w:color w:val="auto"/>
        </w:rPr>
      </w:pPr>
      <w:r w:rsidRPr="005604FB">
        <w:rPr>
          <w:color w:val="auto"/>
        </w:rPr>
        <w:t xml:space="preserve">Las actividades del programa 180 se agrupan en el componente </w:t>
      </w:r>
      <w:r w:rsidRPr="008C5D4F">
        <w:rPr>
          <w:color w:val="auto"/>
        </w:rPr>
        <w:t>Pensiones y jubilaciones a los cuerpos policiales.</w:t>
      </w:r>
    </w:p>
    <w:p w14:paraId="72427433" w14:textId="77777777" w:rsidR="00BB6699" w:rsidRPr="005604FB" w:rsidRDefault="00BB6699" w:rsidP="00BB6699">
      <w:pPr>
        <w:pStyle w:val="Normal1"/>
        <w:spacing w:after="240"/>
        <w:jc w:val="both"/>
        <w:rPr>
          <w:color w:val="auto"/>
        </w:rPr>
      </w:pPr>
      <w:r w:rsidRPr="005604FB">
        <w:rPr>
          <w:color w:val="auto"/>
        </w:rPr>
        <w:t xml:space="preserve">Adicionalmente, se crea el </w:t>
      </w:r>
      <w:r>
        <w:rPr>
          <w:color w:val="auto"/>
        </w:rPr>
        <w:t>componente</w:t>
      </w:r>
      <w:r w:rsidRPr="005604FB">
        <w:rPr>
          <w:color w:val="auto"/>
        </w:rPr>
        <w:t xml:space="preserve"> de Administración de las cuotas y aportaciones de pensiones, por la necesidad de agrupar las actividades referentes a las cuotas o aportaciones que realizan los trabajadores del gobierno del estado, excepto los cuerpos policiales, ya que se rigen por una ley distinta.</w:t>
      </w:r>
    </w:p>
    <w:p w14:paraId="7A70C3A2" w14:textId="77777777" w:rsidR="00BB6699" w:rsidRPr="00167FF3" w:rsidRDefault="00BB6699" w:rsidP="00BB6699">
      <w:pPr>
        <w:pStyle w:val="Normal1"/>
        <w:spacing w:after="240"/>
        <w:ind w:left="708"/>
        <w:jc w:val="both"/>
        <w:rPr>
          <w:color w:val="auto"/>
        </w:rPr>
      </w:pPr>
      <w:bookmarkStart w:id="6" w:name="_2bu9qgdig6ac" w:colFirst="0" w:colLast="0"/>
      <w:bookmarkEnd w:id="6"/>
      <w:r w:rsidRPr="00167FF3">
        <w:rPr>
          <w:color w:val="auto"/>
        </w:rPr>
        <w:t>168 ATENCIÓN SOCIAL A GRUPOS VULNERABLES</w:t>
      </w:r>
    </w:p>
    <w:p w14:paraId="530E0879" w14:textId="77777777" w:rsidR="00BB6699" w:rsidRPr="005604FB" w:rsidRDefault="00BB6699" w:rsidP="00BB6699">
      <w:pPr>
        <w:pStyle w:val="Normal1"/>
        <w:spacing w:after="240"/>
        <w:jc w:val="both"/>
        <w:rPr>
          <w:color w:val="auto"/>
        </w:rPr>
      </w:pPr>
      <w:r w:rsidRPr="005604FB">
        <w:rPr>
          <w:color w:val="auto"/>
        </w:rPr>
        <w:t>Se fusiona con el programa 134 Caravanas bienestar por la familia, ya que ambos buscan atender a la población que no cuenta con acceso a los servicios de salud en materia de asistencia social y por lo tanto abonan a un mismo objetivo social.</w:t>
      </w:r>
    </w:p>
    <w:p w14:paraId="5C67F614" w14:textId="77777777" w:rsidR="00BB6699" w:rsidRPr="00167FF3" w:rsidRDefault="00BB6699" w:rsidP="00BB6699">
      <w:pPr>
        <w:pStyle w:val="Normal1"/>
        <w:spacing w:after="240"/>
        <w:ind w:left="708"/>
        <w:jc w:val="both"/>
        <w:rPr>
          <w:color w:val="auto"/>
        </w:rPr>
      </w:pPr>
      <w:bookmarkStart w:id="7" w:name="_r8mj7esc825" w:colFirst="0" w:colLast="0"/>
      <w:bookmarkEnd w:id="7"/>
      <w:r w:rsidRPr="00167FF3">
        <w:rPr>
          <w:color w:val="auto"/>
        </w:rPr>
        <w:t>169 PREVENCIÓN Y PROMOCIÓN DE LA SALUD</w:t>
      </w:r>
    </w:p>
    <w:p w14:paraId="1B583B3A" w14:textId="77777777" w:rsidR="00BB6699" w:rsidRDefault="00BB6699" w:rsidP="00BB6699">
      <w:pPr>
        <w:spacing w:before="240" w:line="240" w:lineRule="auto"/>
        <w:jc w:val="both"/>
        <w:rPr>
          <w:rFonts w:ascii="Arial" w:hAnsi="Arial" w:cs="Arial"/>
        </w:rPr>
      </w:pPr>
      <w:bookmarkStart w:id="8" w:name="_x9wmyigazm7" w:colFirst="0" w:colLast="0"/>
      <w:bookmarkEnd w:id="8"/>
      <w:r w:rsidRPr="005604FB">
        <w:rPr>
          <w:rFonts w:ascii="Arial" w:hAnsi="Arial" w:cs="Arial"/>
        </w:rPr>
        <w:t>En el caso del Fondo de Aportaciones para los Servicios de Salud, se analizó el ejercicio del recurso y las vinculaciones que tiene con los objetivos del programa, detectando que los subprogramas del programa 170 Epidemiología son actividades que complementan el programa 169 Prevención y Promoción de la Salud.</w:t>
      </w:r>
    </w:p>
    <w:p w14:paraId="22E4F15F" w14:textId="77777777" w:rsidR="00BB6699" w:rsidRDefault="00BB6699" w:rsidP="00BB6699">
      <w:pPr>
        <w:spacing w:before="240" w:line="240" w:lineRule="auto"/>
        <w:jc w:val="both"/>
        <w:rPr>
          <w:rFonts w:ascii="Arial" w:hAnsi="Arial" w:cs="Arial"/>
        </w:rPr>
      </w:pPr>
    </w:p>
    <w:p w14:paraId="34B59021" w14:textId="77777777" w:rsidR="00A11599" w:rsidRDefault="00A11599" w:rsidP="00BB6699">
      <w:pPr>
        <w:spacing w:before="240" w:line="240" w:lineRule="auto"/>
        <w:jc w:val="both"/>
        <w:rPr>
          <w:rFonts w:ascii="Arial" w:hAnsi="Arial" w:cs="Arial"/>
        </w:rPr>
      </w:pPr>
    </w:p>
    <w:p w14:paraId="440C800F" w14:textId="77777777" w:rsidR="00BB6699" w:rsidRPr="00167FF3" w:rsidRDefault="00BB6699" w:rsidP="00BB6699">
      <w:pPr>
        <w:pStyle w:val="Normal1"/>
        <w:spacing w:after="240"/>
        <w:ind w:left="708"/>
        <w:jc w:val="both"/>
        <w:rPr>
          <w:color w:val="auto"/>
        </w:rPr>
      </w:pPr>
      <w:r w:rsidRPr="00167FF3">
        <w:rPr>
          <w:color w:val="auto"/>
        </w:rPr>
        <w:t>104 INVESTIGACIÓN CIENTÍFICA Y TECNOLÓGICA</w:t>
      </w:r>
    </w:p>
    <w:p w14:paraId="2E99A248" w14:textId="77777777" w:rsidR="00BB6699" w:rsidRPr="005604FB" w:rsidRDefault="00BB6699" w:rsidP="00BB6699">
      <w:pPr>
        <w:pStyle w:val="Normal1"/>
        <w:spacing w:after="240"/>
        <w:jc w:val="both"/>
        <w:rPr>
          <w:color w:val="auto"/>
        </w:rPr>
      </w:pPr>
      <w:r w:rsidRPr="005604FB">
        <w:rPr>
          <w:color w:val="auto"/>
        </w:rPr>
        <w:t>Se fusiona con el programa 144 Innovación e investigación científica y tecnológica, esto debido a que en la estructura programática 2016 dicho programa contaba con un subprograma denominado</w:t>
      </w:r>
      <w:r>
        <w:rPr>
          <w:color w:val="auto"/>
        </w:rPr>
        <w:t>:</w:t>
      </w:r>
      <w:r w:rsidRPr="005604FB">
        <w:rPr>
          <w:color w:val="auto"/>
        </w:rPr>
        <w:t xml:space="preserve"> Ser</w:t>
      </w:r>
      <w:r>
        <w:rPr>
          <w:color w:val="auto"/>
        </w:rPr>
        <w:t>vicio de investigación generado</w:t>
      </w:r>
      <w:r w:rsidRPr="005604FB">
        <w:rPr>
          <w:color w:val="auto"/>
        </w:rPr>
        <w:t xml:space="preserve"> y solo participaban las universidades estatales, </w:t>
      </w:r>
      <w:r>
        <w:rPr>
          <w:color w:val="auto"/>
        </w:rPr>
        <w:t>ahora bien</w:t>
      </w:r>
      <w:r w:rsidRPr="005604FB">
        <w:rPr>
          <w:color w:val="auto"/>
        </w:rPr>
        <w:t xml:space="preserve"> el programa 104 tenía funciones de promoción, difusión y divulgación de la ciencia y la tecnología sin tomar en cuenta los trabajos de investigación</w:t>
      </w:r>
      <w:r>
        <w:rPr>
          <w:color w:val="auto"/>
        </w:rPr>
        <w:t>. S</w:t>
      </w:r>
      <w:r w:rsidRPr="005604FB">
        <w:rPr>
          <w:color w:val="auto"/>
        </w:rPr>
        <w:t>iendo la Coordinación General de Educación Media Superior y Superior, Ciencia y Tecnología la dependencia responsable del programa</w:t>
      </w:r>
      <w:r>
        <w:rPr>
          <w:color w:val="auto"/>
        </w:rPr>
        <w:t>.</w:t>
      </w:r>
    </w:p>
    <w:p w14:paraId="56F36E09" w14:textId="77777777" w:rsidR="00BB6699" w:rsidRPr="00167FF3" w:rsidRDefault="00BB6699" w:rsidP="00BB6699">
      <w:pPr>
        <w:pStyle w:val="Normal1"/>
        <w:spacing w:after="240"/>
        <w:ind w:left="708"/>
        <w:jc w:val="both"/>
        <w:rPr>
          <w:color w:val="auto"/>
        </w:rPr>
      </w:pPr>
      <w:bookmarkStart w:id="9" w:name="_qvbvnf6xnzhz" w:colFirst="0" w:colLast="0"/>
      <w:bookmarkEnd w:id="9"/>
      <w:r w:rsidRPr="00167FF3">
        <w:rPr>
          <w:color w:val="auto"/>
        </w:rPr>
        <w:t>138 ATENCIÓN INTEGRAL A LA POBLACIÓN MIGRANTE Y SUS FAMILIAS</w:t>
      </w:r>
    </w:p>
    <w:p w14:paraId="53D12CDB" w14:textId="77777777" w:rsidR="00BB6699" w:rsidRPr="00167FF3" w:rsidRDefault="00BB6699" w:rsidP="00BB6699">
      <w:pPr>
        <w:pStyle w:val="Normal1"/>
        <w:spacing w:after="240"/>
        <w:jc w:val="both"/>
        <w:rPr>
          <w:color w:val="auto"/>
        </w:rPr>
      </w:pPr>
      <w:r w:rsidRPr="005604FB">
        <w:rPr>
          <w:color w:val="auto"/>
        </w:rPr>
        <w:t>Se fus</w:t>
      </w:r>
      <w:r>
        <w:rPr>
          <w:color w:val="auto"/>
        </w:rPr>
        <w:t xml:space="preserve">iona con el programa 135, cuyo </w:t>
      </w:r>
      <w:r w:rsidRPr="00167FF3">
        <w:rPr>
          <w:color w:val="auto"/>
        </w:rPr>
        <w:t xml:space="preserve">componente de Apoyo a migrantes atiende a la misma población objetivo que los componentes del programa de 138 Atención integral a la </w:t>
      </w:r>
      <w:r>
        <w:rPr>
          <w:color w:val="auto"/>
        </w:rPr>
        <w:t>población migrante y sus familias.</w:t>
      </w:r>
    </w:p>
    <w:p w14:paraId="1AB2A261" w14:textId="77777777" w:rsidR="00BB6699" w:rsidRPr="005604FB" w:rsidRDefault="00BB6699" w:rsidP="008B499C">
      <w:pPr>
        <w:pStyle w:val="Prrafodelista"/>
        <w:numPr>
          <w:ilvl w:val="1"/>
          <w:numId w:val="3"/>
        </w:numPr>
        <w:autoSpaceDE w:val="0"/>
        <w:autoSpaceDN w:val="0"/>
        <w:adjustRightInd w:val="0"/>
        <w:spacing w:before="240" w:line="240" w:lineRule="auto"/>
        <w:jc w:val="both"/>
        <w:rPr>
          <w:rFonts w:ascii="Arial" w:hAnsi="Arial" w:cs="Arial"/>
          <w:i/>
        </w:rPr>
      </w:pPr>
      <w:bookmarkStart w:id="10" w:name="_w2tj4sn59s2r" w:colFirst="0" w:colLast="0"/>
      <w:bookmarkEnd w:id="10"/>
      <w:r w:rsidRPr="005604FB">
        <w:rPr>
          <w:rFonts w:ascii="Arial" w:hAnsi="Arial" w:cs="Arial"/>
          <w:i/>
        </w:rPr>
        <w:t>Otras modificaciones</w:t>
      </w:r>
    </w:p>
    <w:p w14:paraId="520C2E64" w14:textId="77777777" w:rsidR="00BB6699" w:rsidRPr="00167FF3" w:rsidRDefault="00BB6699" w:rsidP="00BB6699">
      <w:pPr>
        <w:pStyle w:val="Normal1"/>
        <w:spacing w:after="240"/>
        <w:ind w:left="708"/>
        <w:jc w:val="both"/>
        <w:rPr>
          <w:color w:val="auto"/>
        </w:rPr>
      </w:pPr>
      <w:bookmarkStart w:id="11" w:name="_yllyvwjbc8ra" w:colFirst="0" w:colLast="0"/>
      <w:bookmarkEnd w:id="11"/>
      <w:r w:rsidRPr="00167FF3">
        <w:rPr>
          <w:color w:val="auto"/>
        </w:rPr>
        <w:t>158 ATENCIÓN INTEGRAL A LA NIÑAS, NIÑOS Y ADOLESCENTES</w:t>
      </w:r>
    </w:p>
    <w:p w14:paraId="385C9349" w14:textId="77777777" w:rsidR="00BB6699" w:rsidRPr="005604FB" w:rsidRDefault="00BB6699" w:rsidP="00BB6699">
      <w:pPr>
        <w:pStyle w:val="Normal1"/>
        <w:spacing w:after="240"/>
        <w:jc w:val="both"/>
        <w:rPr>
          <w:color w:val="auto"/>
        </w:rPr>
      </w:pPr>
      <w:r w:rsidRPr="005604FB">
        <w:rPr>
          <w:color w:val="auto"/>
        </w:rPr>
        <w:t>Se cambia el nombre del programa a Atención integral a niñas, niños y adolescentes. El nombre en 2016 únicamente contemplaba a niñas y niños y excluía a adolescentes, siendo que las actividades del programa están orientadas a los tres diferentes grupos</w:t>
      </w:r>
      <w:r>
        <w:rPr>
          <w:color w:val="auto"/>
        </w:rPr>
        <w:t>.</w:t>
      </w:r>
    </w:p>
    <w:p w14:paraId="528B3302" w14:textId="77777777" w:rsidR="00BB6699" w:rsidRPr="00E77B67" w:rsidRDefault="00BB6699" w:rsidP="00BB6699">
      <w:pPr>
        <w:pStyle w:val="Normal1"/>
        <w:spacing w:after="240"/>
        <w:jc w:val="both"/>
        <w:rPr>
          <w:color w:val="auto"/>
        </w:rPr>
      </w:pPr>
      <w:r w:rsidRPr="00E77B67">
        <w:rPr>
          <w:color w:val="auto"/>
        </w:rPr>
        <w:t>En 2017 se clasifican las actividades de Atención en centros especializados en un solo componente, las cuales en 2016 se encontraban dispersas en más de uno. Por otro lado, las actividades de prevención y promoción se agrupan en el componente de Fomento de los derechos humanos, y por último las actividades de infraestructura en un tercer componente.</w:t>
      </w:r>
    </w:p>
    <w:p w14:paraId="4130A540" w14:textId="77777777" w:rsidR="00BB6699" w:rsidRPr="00E77B67" w:rsidRDefault="00BB6699" w:rsidP="00BB6699">
      <w:pPr>
        <w:pStyle w:val="Normal1"/>
        <w:spacing w:after="240"/>
        <w:jc w:val="both"/>
        <w:rPr>
          <w:color w:val="auto"/>
        </w:rPr>
      </w:pPr>
      <w:r w:rsidRPr="00E77B67">
        <w:rPr>
          <w:color w:val="auto"/>
        </w:rPr>
        <w:t>Finalmente, se incluye en el programa al Sistema Local de Protección Integral de Niñas, Niños y Adolescentes, con el componente Seguimiento y vigilancia de los derechos de niñas, niños y adolescentes, ya que dicho subprograma se implementa a partir del año en curso.</w:t>
      </w:r>
    </w:p>
    <w:p w14:paraId="024053B5" w14:textId="77777777" w:rsidR="00BB6699" w:rsidRPr="008F6FC1" w:rsidRDefault="00BB6699" w:rsidP="00BB6699">
      <w:pPr>
        <w:pStyle w:val="Normal1"/>
        <w:spacing w:after="240"/>
        <w:ind w:left="708"/>
        <w:jc w:val="both"/>
        <w:rPr>
          <w:color w:val="auto"/>
        </w:rPr>
      </w:pPr>
      <w:bookmarkStart w:id="12" w:name="_nqnh3t8trowd" w:colFirst="0" w:colLast="0"/>
      <w:bookmarkEnd w:id="12"/>
      <w:r w:rsidRPr="008F6FC1">
        <w:rPr>
          <w:color w:val="auto"/>
        </w:rPr>
        <w:t>172. PROMOCIÓN Y FOMENTO A LA JUVENTUD</w:t>
      </w:r>
    </w:p>
    <w:p w14:paraId="78D7F6DB" w14:textId="77777777" w:rsidR="00BB6699" w:rsidRPr="005604FB" w:rsidRDefault="00BB6699" w:rsidP="00BB6699">
      <w:pPr>
        <w:pStyle w:val="Normal1"/>
        <w:spacing w:after="240"/>
        <w:jc w:val="both"/>
        <w:rPr>
          <w:color w:val="auto"/>
        </w:rPr>
      </w:pPr>
      <w:r>
        <w:rPr>
          <w:color w:val="auto"/>
        </w:rPr>
        <w:t>En el</w:t>
      </w:r>
      <w:r w:rsidRPr="005604FB">
        <w:rPr>
          <w:color w:val="auto"/>
        </w:rPr>
        <w:t xml:space="preserve"> programa que direcciona la política pública a la población joven en la Entidad, </w:t>
      </w:r>
      <w:r>
        <w:rPr>
          <w:color w:val="auto"/>
        </w:rPr>
        <w:t xml:space="preserve">se generó un nuevo subprograma: </w:t>
      </w:r>
      <w:r w:rsidRPr="005604FB">
        <w:rPr>
          <w:color w:val="auto"/>
        </w:rPr>
        <w:t>Estímulos económ</w:t>
      </w:r>
      <w:r>
        <w:rPr>
          <w:color w:val="auto"/>
        </w:rPr>
        <w:t>icos y en especie a la Juventud</w:t>
      </w:r>
      <w:r w:rsidRPr="005604FB">
        <w:rPr>
          <w:color w:val="auto"/>
        </w:rPr>
        <w:t xml:space="preserve">, </w:t>
      </w:r>
      <w:r>
        <w:rPr>
          <w:color w:val="auto"/>
        </w:rPr>
        <w:t>c</w:t>
      </w:r>
      <w:r w:rsidRPr="005604FB">
        <w:rPr>
          <w:color w:val="auto"/>
        </w:rPr>
        <w:t>on el objeto de que todos aquellos apoyos dirigidos</w:t>
      </w:r>
      <w:r>
        <w:rPr>
          <w:color w:val="auto"/>
        </w:rPr>
        <w:t xml:space="preserve"> a la juventud oaxaqueña se encuentre</w:t>
      </w:r>
      <w:r w:rsidRPr="005604FB">
        <w:rPr>
          <w:color w:val="auto"/>
        </w:rPr>
        <w:t xml:space="preserve">n contenidos en un mismo subprograma y no en dos subprogramas como </w:t>
      </w:r>
      <w:r>
        <w:rPr>
          <w:color w:val="auto"/>
        </w:rPr>
        <w:t>en 2016</w:t>
      </w:r>
      <w:r w:rsidRPr="005604FB">
        <w:rPr>
          <w:color w:val="auto"/>
        </w:rPr>
        <w:t xml:space="preserve">. </w:t>
      </w:r>
      <w:r>
        <w:rPr>
          <w:color w:val="auto"/>
        </w:rPr>
        <w:t>Para 2017 e</w:t>
      </w:r>
      <w:r w:rsidRPr="005604FB">
        <w:rPr>
          <w:color w:val="auto"/>
        </w:rPr>
        <w:t xml:space="preserve">l programa contiene cuatro </w:t>
      </w:r>
      <w:r>
        <w:rPr>
          <w:color w:val="auto"/>
        </w:rPr>
        <w:t>componentes: r</w:t>
      </w:r>
      <w:r w:rsidRPr="005604FB">
        <w:rPr>
          <w:color w:val="auto"/>
        </w:rPr>
        <w:t>ealizar acciones que fomenten hábitos saludables entre la población joven</w:t>
      </w:r>
      <w:r>
        <w:rPr>
          <w:color w:val="auto"/>
        </w:rPr>
        <w:t>;</w:t>
      </w:r>
      <w:r w:rsidRPr="005604FB">
        <w:rPr>
          <w:color w:val="auto"/>
        </w:rPr>
        <w:t xml:space="preserve"> </w:t>
      </w:r>
      <w:r>
        <w:rPr>
          <w:color w:val="auto"/>
        </w:rPr>
        <w:t>f</w:t>
      </w:r>
      <w:r w:rsidRPr="005604FB">
        <w:rPr>
          <w:color w:val="auto"/>
        </w:rPr>
        <w:t>omentar la educación entre la población joven</w:t>
      </w:r>
      <w:r>
        <w:rPr>
          <w:color w:val="auto"/>
        </w:rPr>
        <w:t>; o</w:t>
      </w:r>
      <w:r w:rsidRPr="005604FB">
        <w:rPr>
          <w:color w:val="auto"/>
        </w:rPr>
        <w:t>torgar infraestructura tecnológica a municipios para la creación de</w:t>
      </w:r>
      <w:r>
        <w:rPr>
          <w:color w:val="auto"/>
        </w:rPr>
        <w:t xml:space="preserve"> centros juveniles interactivos; y e</w:t>
      </w:r>
      <w:r w:rsidRPr="005604FB">
        <w:rPr>
          <w:color w:val="auto"/>
        </w:rPr>
        <w:t>stímulos económ</w:t>
      </w:r>
      <w:r>
        <w:rPr>
          <w:color w:val="auto"/>
        </w:rPr>
        <w:t>icos y en especie a la juventud</w:t>
      </w:r>
      <w:r w:rsidRPr="005604FB">
        <w:rPr>
          <w:color w:val="auto"/>
        </w:rPr>
        <w:t>. En conclusión, se buscó agrupar las acciones de este programa en cuatro grandes áreas: Salud, Educación, Dotación de tecnología e Incentivos económicos y en especie</w:t>
      </w:r>
      <w:r>
        <w:rPr>
          <w:color w:val="auto"/>
        </w:rPr>
        <w:t>.</w:t>
      </w:r>
    </w:p>
    <w:p w14:paraId="102620EE" w14:textId="77777777" w:rsidR="00BB6699" w:rsidRPr="008F6FC1" w:rsidRDefault="00BB6699" w:rsidP="00BB6699">
      <w:pPr>
        <w:pStyle w:val="Normal1"/>
        <w:spacing w:after="240"/>
        <w:ind w:left="708"/>
        <w:jc w:val="both"/>
        <w:rPr>
          <w:color w:val="auto"/>
        </w:rPr>
      </w:pPr>
      <w:bookmarkStart w:id="13" w:name="_ay0kqb2sfbuy" w:colFirst="0" w:colLast="0"/>
      <w:bookmarkEnd w:id="13"/>
      <w:r w:rsidRPr="008F6FC1">
        <w:rPr>
          <w:color w:val="auto"/>
        </w:rPr>
        <w:t>165 TRANSPARENCIA, RENDICIÓN DE CUENTAS Y PROTECCIÓN DE DATOS PERSONALES</w:t>
      </w:r>
    </w:p>
    <w:p w14:paraId="21CA0E20" w14:textId="77777777" w:rsidR="00BB6699" w:rsidRDefault="00BB6699" w:rsidP="00BB6699">
      <w:pPr>
        <w:pStyle w:val="Normal1"/>
        <w:spacing w:after="240"/>
        <w:jc w:val="both"/>
        <w:rPr>
          <w:color w:val="auto"/>
        </w:rPr>
      </w:pPr>
      <w:r w:rsidRPr="00E77B67">
        <w:rPr>
          <w:color w:val="auto"/>
        </w:rPr>
        <w:t>Para este programa los subprogramas disminuyeron de 7 en 2016 a 3 en 2017, ya que se agruparon los relacionados con las actividades de Promoción de la cultura de transparencia en un componente, y en otro las de Mecanismos para el acceso a la información pública.</w:t>
      </w:r>
    </w:p>
    <w:p w14:paraId="34671430" w14:textId="77777777" w:rsidR="00A11599" w:rsidRPr="00E77B67" w:rsidRDefault="00A11599" w:rsidP="00BB6699">
      <w:pPr>
        <w:pStyle w:val="Normal1"/>
        <w:spacing w:after="240"/>
        <w:jc w:val="both"/>
        <w:rPr>
          <w:color w:val="auto"/>
        </w:rPr>
      </w:pPr>
    </w:p>
    <w:p w14:paraId="5F8C95EC" w14:textId="77777777" w:rsidR="00BB6699" w:rsidRPr="00E77B67" w:rsidRDefault="00BB6699" w:rsidP="00BB6699">
      <w:pPr>
        <w:pStyle w:val="Normal1"/>
        <w:spacing w:after="240"/>
        <w:jc w:val="both"/>
        <w:rPr>
          <w:color w:val="auto"/>
        </w:rPr>
      </w:pPr>
      <w:r w:rsidRPr="00E77B67">
        <w:rPr>
          <w:color w:val="auto"/>
        </w:rPr>
        <w:t>Las actividades referentes a la Implementación de políticas públicas de transparencia permanecen sin cambios, en un componente.</w:t>
      </w:r>
    </w:p>
    <w:p w14:paraId="2F6076B2" w14:textId="77777777" w:rsidR="00BB6699" w:rsidRPr="008F6FC1" w:rsidRDefault="00BB6699" w:rsidP="00BB6699">
      <w:pPr>
        <w:pStyle w:val="Normal1"/>
        <w:spacing w:after="240"/>
        <w:ind w:left="708"/>
        <w:jc w:val="both"/>
        <w:rPr>
          <w:color w:val="auto"/>
        </w:rPr>
      </w:pPr>
      <w:bookmarkStart w:id="14" w:name="_8iwa37tyhu50" w:colFirst="0" w:colLast="0"/>
      <w:bookmarkEnd w:id="14"/>
      <w:r w:rsidRPr="008F6FC1">
        <w:rPr>
          <w:color w:val="auto"/>
        </w:rPr>
        <w:t>174 PROMOCIÓN Y FOMENTO DE LA ACTIVACIÓN FÍSICA Y DEL DEPORTE</w:t>
      </w:r>
    </w:p>
    <w:p w14:paraId="22B65D16" w14:textId="77777777" w:rsidR="00BB6699" w:rsidRDefault="00BB6699" w:rsidP="00BB6699">
      <w:pPr>
        <w:pStyle w:val="Normal1"/>
        <w:spacing w:after="240"/>
        <w:jc w:val="both"/>
        <w:rPr>
          <w:color w:val="auto"/>
        </w:rPr>
      </w:pPr>
      <w:r w:rsidRPr="005604FB">
        <w:rPr>
          <w:color w:val="auto"/>
        </w:rPr>
        <w:t>Se agrupa</w:t>
      </w:r>
      <w:r>
        <w:rPr>
          <w:color w:val="auto"/>
        </w:rPr>
        <w:t>ron</w:t>
      </w:r>
      <w:r w:rsidRPr="005604FB">
        <w:rPr>
          <w:color w:val="auto"/>
        </w:rPr>
        <w:t xml:space="preserve"> las actividades de Impulso a atletas de alto rendimiento en un solo subprograma, ya que en 2016 se encontraban clasificadas, por un lado, en actividades en la modalidad convencional, y por otro en la modalidad adaptado, a pesar de que la naturaleza de las actividades es la misma.</w:t>
      </w:r>
    </w:p>
    <w:p w14:paraId="491DE757" w14:textId="77777777" w:rsidR="00BB6699" w:rsidRPr="008F6FC1" w:rsidRDefault="00BB6699" w:rsidP="00BB6699">
      <w:pPr>
        <w:pStyle w:val="Normal1"/>
        <w:spacing w:after="240"/>
        <w:ind w:left="708"/>
        <w:jc w:val="both"/>
        <w:rPr>
          <w:color w:val="auto"/>
        </w:rPr>
      </w:pPr>
      <w:bookmarkStart w:id="15" w:name="_5fxm4epv3f7e" w:colFirst="0" w:colLast="0"/>
      <w:bookmarkEnd w:id="15"/>
      <w:r w:rsidRPr="008F6FC1">
        <w:rPr>
          <w:color w:val="auto"/>
        </w:rPr>
        <w:t>171 CONTROL Y FISCALIZACIÓN DE LOS RECURSOS PÚBLICOS Y ACTUACIÓN DE LOS SERVIDORES PÚBLICOS</w:t>
      </w:r>
    </w:p>
    <w:p w14:paraId="1B40BFFC" w14:textId="77777777" w:rsidR="00BB6699" w:rsidRDefault="00BB6699" w:rsidP="00BB6699">
      <w:pPr>
        <w:pStyle w:val="Normal1"/>
        <w:spacing w:after="240"/>
        <w:jc w:val="both"/>
        <w:rPr>
          <w:color w:val="auto"/>
        </w:rPr>
      </w:pPr>
      <w:r w:rsidRPr="005604FB">
        <w:rPr>
          <w:color w:val="auto"/>
        </w:rPr>
        <w:t xml:space="preserve"> Se cambi</w:t>
      </w:r>
      <w:r>
        <w:rPr>
          <w:color w:val="auto"/>
        </w:rPr>
        <w:t>ó</w:t>
      </w:r>
      <w:r w:rsidRPr="005604FB">
        <w:rPr>
          <w:color w:val="auto"/>
        </w:rPr>
        <w:t xml:space="preserve"> el nombre del programa a Control y fiscalización de los recursos públicos y actuación de los servidores públicos</w:t>
      </w:r>
      <w:r>
        <w:rPr>
          <w:color w:val="auto"/>
        </w:rPr>
        <w:t xml:space="preserve">, incorporándose </w:t>
      </w:r>
      <w:r w:rsidRPr="005604FB">
        <w:rPr>
          <w:color w:val="auto"/>
        </w:rPr>
        <w:t xml:space="preserve">el concepto de control </w:t>
      </w:r>
      <w:r>
        <w:rPr>
          <w:color w:val="auto"/>
        </w:rPr>
        <w:t>en virtud de la competencia de la Secretaría de la Contraloría y Transparencia Gubernamental</w:t>
      </w:r>
      <w:r w:rsidRPr="005604FB">
        <w:rPr>
          <w:color w:val="auto"/>
        </w:rPr>
        <w:t>.</w:t>
      </w:r>
    </w:p>
    <w:p w14:paraId="1E11F60C" w14:textId="77777777" w:rsidR="00BB6699" w:rsidRPr="008F6FC1" w:rsidRDefault="00BB6699" w:rsidP="00BB6699">
      <w:pPr>
        <w:pStyle w:val="Normal1"/>
        <w:spacing w:after="240"/>
        <w:ind w:left="708"/>
        <w:jc w:val="both"/>
        <w:rPr>
          <w:color w:val="auto"/>
        </w:rPr>
      </w:pPr>
      <w:bookmarkStart w:id="16" w:name="_q360a31tu3v7" w:colFirst="0" w:colLast="0"/>
      <w:bookmarkEnd w:id="16"/>
      <w:r w:rsidRPr="001D7161">
        <w:rPr>
          <w:color w:val="auto"/>
        </w:rPr>
        <w:t>122 MEJORAMIENTO URBANO DE LOS CENTROS DE POBLACIÓN</w:t>
      </w:r>
    </w:p>
    <w:p w14:paraId="3218F97C" w14:textId="77777777" w:rsidR="00BB6699" w:rsidRDefault="00BB6699" w:rsidP="00BB6699">
      <w:pPr>
        <w:pStyle w:val="Normal1"/>
        <w:spacing w:after="240"/>
        <w:jc w:val="both"/>
        <w:rPr>
          <w:color w:val="auto"/>
        </w:rPr>
      </w:pPr>
      <w:r w:rsidRPr="001D7161">
        <w:rPr>
          <w:color w:val="auto"/>
        </w:rPr>
        <w:t xml:space="preserve">En 2017 se agrupan </w:t>
      </w:r>
      <w:r>
        <w:rPr>
          <w:color w:val="auto"/>
        </w:rPr>
        <w:t>las actividades de c</w:t>
      </w:r>
      <w:r w:rsidRPr="001D7161">
        <w:rPr>
          <w:color w:val="auto"/>
        </w:rPr>
        <w:t>onstrucción</w:t>
      </w:r>
      <w:r>
        <w:rPr>
          <w:color w:val="auto"/>
        </w:rPr>
        <w:t xml:space="preserve"> y mejoramiento de vialidades; las de equipamiento urbano y las de p</w:t>
      </w:r>
      <w:r w:rsidRPr="001D7161">
        <w:rPr>
          <w:color w:val="auto"/>
        </w:rPr>
        <w:t>lanes de desarrollo urbano</w:t>
      </w:r>
      <w:r>
        <w:rPr>
          <w:color w:val="auto"/>
        </w:rPr>
        <w:t>,</w:t>
      </w:r>
      <w:r w:rsidRPr="001D7161">
        <w:rPr>
          <w:color w:val="auto"/>
        </w:rPr>
        <w:t xml:space="preserve"> en tres componentes respectivamente de 5 que se tenían en el ejercicio 2016.</w:t>
      </w:r>
    </w:p>
    <w:p w14:paraId="0327DCB2" w14:textId="77777777" w:rsidR="00BB6699" w:rsidRDefault="00BB6699" w:rsidP="00BB6699">
      <w:pPr>
        <w:pStyle w:val="Normal1"/>
        <w:spacing w:after="240"/>
        <w:jc w:val="both"/>
        <w:rPr>
          <w:color w:val="auto"/>
        </w:rPr>
      </w:pPr>
    </w:p>
    <w:p w14:paraId="2B4A598E" w14:textId="77777777" w:rsidR="00BB6699" w:rsidRDefault="00BB6699" w:rsidP="00BB6699">
      <w:pPr>
        <w:pStyle w:val="Normal1"/>
        <w:spacing w:after="240"/>
        <w:jc w:val="both"/>
        <w:rPr>
          <w:color w:val="auto"/>
        </w:rPr>
      </w:pPr>
    </w:p>
    <w:p w14:paraId="717E32E0" w14:textId="77777777" w:rsidR="00A11599" w:rsidRPr="001D7161" w:rsidRDefault="00A11599" w:rsidP="00BB6699">
      <w:pPr>
        <w:pStyle w:val="Normal1"/>
        <w:spacing w:after="240"/>
        <w:jc w:val="both"/>
        <w:rPr>
          <w:color w:val="auto"/>
        </w:rPr>
      </w:pPr>
    </w:p>
    <w:p w14:paraId="5E5A5B9A" w14:textId="77777777" w:rsidR="00BB6699" w:rsidRPr="008F6FC1" w:rsidRDefault="00BB6699" w:rsidP="00BB6699">
      <w:pPr>
        <w:pStyle w:val="Normal1"/>
        <w:spacing w:after="240"/>
        <w:ind w:left="708"/>
        <w:jc w:val="both"/>
        <w:rPr>
          <w:color w:val="auto"/>
        </w:rPr>
      </w:pPr>
      <w:bookmarkStart w:id="17" w:name="_u1ojx9fdzg4e" w:colFirst="0" w:colLast="0"/>
      <w:bookmarkEnd w:id="17"/>
      <w:r w:rsidRPr="008F6FC1">
        <w:rPr>
          <w:color w:val="auto"/>
        </w:rPr>
        <w:t>132 FORMACIÓN CON CALIDAD EN EDUCACIÓN MEDIA SUPERIOR</w:t>
      </w:r>
    </w:p>
    <w:p w14:paraId="4B790A92" w14:textId="77777777" w:rsidR="00BB6699" w:rsidRPr="005604FB" w:rsidRDefault="00BB6699" w:rsidP="00BB6699">
      <w:pPr>
        <w:pStyle w:val="Normal1"/>
        <w:spacing w:after="240"/>
        <w:jc w:val="both"/>
        <w:rPr>
          <w:color w:val="auto"/>
        </w:rPr>
      </w:pPr>
      <w:r w:rsidRPr="005604FB">
        <w:rPr>
          <w:color w:val="auto"/>
        </w:rPr>
        <w:t xml:space="preserve">En 2017 </w:t>
      </w:r>
      <w:r>
        <w:rPr>
          <w:color w:val="auto"/>
        </w:rPr>
        <w:t>solo se adecua el nombre del p</w:t>
      </w:r>
      <w:r w:rsidRPr="005604FB">
        <w:rPr>
          <w:color w:val="auto"/>
        </w:rPr>
        <w:t xml:space="preserve">rograma a </w:t>
      </w:r>
      <w:r>
        <w:rPr>
          <w:color w:val="auto"/>
        </w:rPr>
        <w:t>f</w:t>
      </w:r>
      <w:r w:rsidRPr="001D7161">
        <w:rPr>
          <w:color w:val="auto"/>
        </w:rPr>
        <w:t>ormación con calidad en la educación media superior</w:t>
      </w:r>
      <w:r>
        <w:rPr>
          <w:color w:val="auto"/>
        </w:rPr>
        <w:t xml:space="preserve"> conforme a las necesidades actuales del sector agrupándose en 8 componentes</w:t>
      </w:r>
      <w:r w:rsidRPr="005604FB">
        <w:rPr>
          <w:color w:val="auto"/>
        </w:rPr>
        <w:t>.</w:t>
      </w:r>
    </w:p>
    <w:p w14:paraId="7D9764E4" w14:textId="77777777" w:rsidR="00BB6699" w:rsidRPr="008F6FC1" w:rsidRDefault="00BB6699" w:rsidP="00BB6699">
      <w:pPr>
        <w:pStyle w:val="Normal1"/>
        <w:spacing w:after="240"/>
        <w:ind w:left="708"/>
        <w:jc w:val="both"/>
        <w:rPr>
          <w:color w:val="auto"/>
        </w:rPr>
      </w:pPr>
      <w:bookmarkStart w:id="18" w:name="_gv38spnj6rc5" w:colFirst="0" w:colLast="0"/>
      <w:bookmarkEnd w:id="18"/>
      <w:r w:rsidRPr="008F6FC1">
        <w:rPr>
          <w:color w:val="auto"/>
        </w:rPr>
        <w:t>127 COORDINACIÓN Y FORTALECIMIENTO DE LAS INSTITUCIONES DE EDUCACIÓN SUPERIOR</w:t>
      </w:r>
    </w:p>
    <w:p w14:paraId="34068793" w14:textId="77777777" w:rsidR="00BB6699" w:rsidRPr="005604FB" w:rsidRDefault="00BB6699" w:rsidP="00BB6699">
      <w:pPr>
        <w:pStyle w:val="Normal1"/>
        <w:spacing w:after="240"/>
        <w:jc w:val="both"/>
        <w:rPr>
          <w:color w:val="auto"/>
        </w:rPr>
      </w:pPr>
      <w:r w:rsidRPr="005604FB">
        <w:rPr>
          <w:color w:val="auto"/>
        </w:rPr>
        <w:t>En este programa la alineación al objetivo estratégico del PED menciona el tema de la pertinencia, que dirigen las entidades rectoras de la educación superior, sin embargo, en el proceso presupuestal 2016 se agregaron componentes que no necesariamente van alineados a este concepto, como la infraestructura y entrega de becas; analizando el programa con los entes rectores y con las universidades estatales, se definieron los siguientes subprogramas: Orientación</w:t>
      </w:r>
      <w:r>
        <w:rPr>
          <w:color w:val="auto"/>
        </w:rPr>
        <w:t xml:space="preserve"> </w:t>
      </w:r>
      <w:r w:rsidRPr="005604FB">
        <w:rPr>
          <w:color w:val="auto"/>
        </w:rPr>
        <w:t>e información educativa, Aval de pertinencia para programas de educación superior, Coordinación interinstitucional y los Servicios educativos a nivel central a instituciones que están más orientados a la definición del concepto.</w:t>
      </w:r>
    </w:p>
    <w:p w14:paraId="798BD8E8" w14:textId="77777777" w:rsidR="00BB6699" w:rsidRDefault="00BB6699" w:rsidP="00BB6699">
      <w:pPr>
        <w:pStyle w:val="Normal1"/>
        <w:spacing w:after="240"/>
        <w:ind w:left="708"/>
        <w:jc w:val="both"/>
        <w:rPr>
          <w:color w:val="auto"/>
        </w:rPr>
      </w:pPr>
      <w:bookmarkStart w:id="19" w:name="_f69pf4skn6u7" w:colFirst="0" w:colLast="0"/>
      <w:bookmarkEnd w:id="19"/>
      <w:r w:rsidRPr="008F6FC1">
        <w:rPr>
          <w:color w:val="auto"/>
        </w:rPr>
        <w:t xml:space="preserve">139 </w:t>
      </w:r>
      <w:r>
        <w:rPr>
          <w:color w:val="auto"/>
        </w:rPr>
        <w:t>FORMACIÓN PROFESIONAL Y POSGRADO</w:t>
      </w:r>
    </w:p>
    <w:p w14:paraId="050D3991" w14:textId="77777777" w:rsidR="00BB6699" w:rsidRPr="005604FB" w:rsidRDefault="00BB6699" w:rsidP="00BB6699">
      <w:pPr>
        <w:pStyle w:val="Normal1"/>
        <w:spacing w:after="240"/>
        <w:jc w:val="both"/>
        <w:rPr>
          <w:color w:val="auto"/>
        </w:rPr>
      </w:pPr>
      <w:r w:rsidRPr="005604FB">
        <w:rPr>
          <w:color w:val="auto"/>
        </w:rPr>
        <w:t xml:space="preserve">El objetivo estratégico del PED en este programa toma en cuenta la matrícula atendida en la educación superior, por lo que todas las acciones </w:t>
      </w:r>
      <w:r>
        <w:rPr>
          <w:color w:val="auto"/>
        </w:rPr>
        <w:t>orientadas a</w:t>
      </w:r>
      <w:r w:rsidRPr="005604FB">
        <w:rPr>
          <w:color w:val="auto"/>
        </w:rPr>
        <w:t>l incremento en la capacidad de atención a los alumnos</w:t>
      </w:r>
      <w:r>
        <w:rPr>
          <w:color w:val="auto"/>
        </w:rPr>
        <w:t xml:space="preserve"> se concentran en este programa</w:t>
      </w:r>
      <w:r w:rsidRPr="005604FB">
        <w:rPr>
          <w:color w:val="auto"/>
        </w:rPr>
        <w:t>,</w:t>
      </w:r>
      <w:r>
        <w:rPr>
          <w:color w:val="auto"/>
        </w:rPr>
        <w:t xml:space="preserve"> motivo por el cual se incorporaron los componentes que se quitaron</w:t>
      </w:r>
      <w:r w:rsidRPr="005604FB">
        <w:rPr>
          <w:color w:val="auto"/>
        </w:rPr>
        <w:t xml:space="preserve"> </w:t>
      </w:r>
      <w:r>
        <w:rPr>
          <w:color w:val="auto"/>
        </w:rPr>
        <w:t xml:space="preserve">del </w:t>
      </w:r>
      <w:r w:rsidRPr="005604FB">
        <w:rPr>
          <w:color w:val="auto"/>
        </w:rPr>
        <w:t xml:space="preserve">programa 127, </w:t>
      </w:r>
      <w:r>
        <w:rPr>
          <w:color w:val="auto"/>
        </w:rPr>
        <w:t>quedando los siguientes:</w:t>
      </w:r>
      <w:r w:rsidRPr="005604FB">
        <w:rPr>
          <w:color w:val="auto"/>
        </w:rPr>
        <w:t xml:space="preserve"> Servicios de formación profesional y posgrado, construcción de espacios educativos de nivel superior, equipamiento de espacios en el nivel superior, reparación de espacios educativos en nivel superior, becas para cursar el nivel licenciatura, servicios educativos a nivel central a alumnos, vinculaciones de instituciones de educación superior y la formación y actualización del personal de educación superior.</w:t>
      </w:r>
    </w:p>
    <w:p w14:paraId="676617C3" w14:textId="77777777" w:rsidR="00BB6699" w:rsidRPr="00A81AA8" w:rsidRDefault="00BB6699" w:rsidP="00BB6699">
      <w:pPr>
        <w:pStyle w:val="Normal1"/>
        <w:spacing w:after="240"/>
        <w:ind w:left="708"/>
        <w:jc w:val="both"/>
        <w:rPr>
          <w:color w:val="auto"/>
        </w:rPr>
      </w:pPr>
      <w:bookmarkStart w:id="20" w:name="_rk5toh4zaro7" w:colFirst="0" w:colLast="0"/>
      <w:bookmarkEnd w:id="20"/>
      <w:r w:rsidRPr="00A81AA8">
        <w:rPr>
          <w:color w:val="auto"/>
        </w:rPr>
        <w:t>167 DEFENSORÍA PÚBLICA</w:t>
      </w:r>
    </w:p>
    <w:p w14:paraId="52AA747F" w14:textId="77777777" w:rsidR="00BB6699" w:rsidRDefault="00BB6699" w:rsidP="00BB6699">
      <w:pPr>
        <w:pStyle w:val="Normal1"/>
        <w:spacing w:after="240"/>
        <w:jc w:val="both"/>
        <w:rPr>
          <w:color w:val="auto"/>
        </w:rPr>
      </w:pPr>
      <w:r w:rsidRPr="005604FB">
        <w:rPr>
          <w:color w:val="auto"/>
        </w:rPr>
        <w:t xml:space="preserve">Se cambia el nombre del programa de Procuración de justicia a grupos vulnerables a Defensoría Pública considerando que la Unidad Responsable Defensoría Pública del Estado de Oaxaca, que antes estaba sectorizada como Unidad Ejecutora a la Secretaría de Asuntos Indígenas como Procuraduría para la Defensa del Indígena y Grupos Vulnerables, amplía su población potencial susceptible de atención </w:t>
      </w:r>
      <w:r>
        <w:rPr>
          <w:color w:val="auto"/>
        </w:rPr>
        <w:t>conforme</w:t>
      </w:r>
      <w:r w:rsidRPr="005604FB">
        <w:rPr>
          <w:color w:val="auto"/>
        </w:rPr>
        <w:t xml:space="preserve"> su decreto de creación</w:t>
      </w:r>
      <w:r>
        <w:rPr>
          <w:color w:val="auto"/>
        </w:rPr>
        <w:t xml:space="preserve"> como organismo descentralizado</w:t>
      </w:r>
      <w:r w:rsidRPr="005604FB">
        <w:rPr>
          <w:color w:val="auto"/>
        </w:rPr>
        <w:t>.</w:t>
      </w:r>
    </w:p>
    <w:bookmarkEnd w:id="1"/>
    <w:bookmarkEnd w:id="2"/>
    <w:bookmarkEnd w:id="3"/>
    <w:bookmarkEnd w:id="4"/>
    <w:p w14:paraId="7044121D" w14:textId="77777777" w:rsidR="00BB6699" w:rsidRPr="005604FB" w:rsidRDefault="00BB6699" w:rsidP="008B499C">
      <w:pPr>
        <w:pStyle w:val="Prrafodelista"/>
        <w:numPr>
          <w:ilvl w:val="1"/>
          <w:numId w:val="3"/>
        </w:numPr>
        <w:autoSpaceDE w:val="0"/>
        <w:autoSpaceDN w:val="0"/>
        <w:adjustRightInd w:val="0"/>
        <w:spacing w:before="240" w:line="240" w:lineRule="auto"/>
        <w:jc w:val="both"/>
        <w:rPr>
          <w:rFonts w:ascii="Arial" w:hAnsi="Arial" w:cs="Arial"/>
          <w:i/>
        </w:rPr>
      </w:pPr>
      <w:r>
        <w:rPr>
          <w:rFonts w:ascii="Arial" w:hAnsi="Arial" w:cs="Arial"/>
          <w:i/>
        </w:rPr>
        <w:t>Estructura a emplearse en el Proyecto de Presupuesto de Egresos 2017</w:t>
      </w:r>
    </w:p>
    <w:p w14:paraId="7E77C48A" w14:textId="77777777" w:rsidR="00BB6699" w:rsidRDefault="00BB6699" w:rsidP="00BB6699">
      <w:pPr>
        <w:spacing w:before="360" w:after="0"/>
        <w:jc w:val="both"/>
        <w:rPr>
          <w:rFonts w:ascii="Arial" w:eastAsia="Arial" w:hAnsi="Arial" w:cs="Arial"/>
          <w:lang w:eastAsia="es-MX"/>
        </w:rPr>
      </w:pPr>
      <w:r w:rsidRPr="00C018EE">
        <w:rPr>
          <w:rFonts w:ascii="Arial" w:eastAsia="Arial" w:hAnsi="Arial" w:cs="Arial"/>
          <w:lang w:eastAsia="es-MX"/>
        </w:rPr>
        <w:t>Derivado de todo lo anterior se presenta la estructura programática a emplearse para la integración del Proyecto de Presupuesto de Egresos para el Ejercicio Fiscal 2017, misma que se compone de 73 programas presupuestarios sectoriales.</w:t>
      </w:r>
    </w:p>
    <w:p w14:paraId="53BBD273" w14:textId="77777777" w:rsidR="00BB6699" w:rsidRDefault="00BB6699" w:rsidP="00BB6699">
      <w:pPr>
        <w:spacing w:before="360" w:after="0"/>
        <w:jc w:val="both"/>
        <w:rPr>
          <w:rFonts w:ascii="Arial" w:eastAsia="Arial" w:hAnsi="Arial" w:cs="Arial"/>
          <w:lang w:eastAsia="es-MX"/>
        </w:rPr>
      </w:pPr>
    </w:p>
    <w:p w14:paraId="05216303" w14:textId="77777777" w:rsidR="00A11599" w:rsidRDefault="00A11599" w:rsidP="00BB6699">
      <w:pPr>
        <w:spacing w:before="360" w:after="0"/>
        <w:jc w:val="both"/>
        <w:rPr>
          <w:rFonts w:ascii="Arial" w:eastAsia="Arial" w:hAnsi="Arial" w:cs="Arial"/>
          <w:lang w:eastAsia="es-MX"/>
        </w:rPr>
      </w:pPr>
    </w:p>
    <w:tbl>
      <w:tblPr>
        <w:tblW w:w="7438" w:type="dxa"/>
        <w:jc w:val="center"/>
        <w:tblInd w:w="55" w:type="dxa"/>
        <w:tblCellMar>
          <w:left w:w="70" w:type="dxa"/>
          <w:right w:w="70" w:type="dxa"/>
        </w:tblCellMar>
        <w:tblLook w:val="04A0" w:firstRow="1" w:lastRow="0" w:firstColumn="1" w:lastColumn="0" w:noHBand="0" w:noVBand="1"/>
      </w:tblPr>
      <w:tblGrid>
        <w:gridCol w:w="540"/>
        <w:gridCol w:w="537"/>
        <w:gridCol w:w="6361"/>
      </w:tblGrid>
      <w:tr w:rsidR="00BB6699" w:rsidRPr="00155422" w14:paraId="044FEF74" w14:textId="77777777" w:rsidTr="00BB6699">
        <w:trPr>
          <w:trHeight w:val="345"/>
          <w:jc w:val="center"/>
        </w:trPr>
        <w:tc>
          <w:tcPr>
            <w:tcW w:w="7438" w:type="dxa"/>
            <w:gridSpan w:val="3"/>
            <w:tcBorders>
              <w:top w:val="nil"/>
              <w:left w:val="nil"/>
              <w:bottom w:val="nil"/>
              <w:right w:val="nil"/>
            </w:tcBorders>
            <w:shd w:val="clear" w:color="auto" w:fill="auto"/>
            <w:noWrap/>
            <w:hideMark/>
          </w:tcPr>
          <w:p w14:paraId="67856A67" w14:textId="77777777" w:rsidR="00BB6699" w:rsidRPr="00155422" w:rsidRDefault="00BB6699" w:rsidP="00BB6699">
            <w:pPr>
              <w:spacing w:after="0" w:line="240" w:lineRule="auto"/>
              <w:rPr>
                <w:rFonts w:ascii="Arial" w:eastAsia="Times New Roman" w:hAnsi="Arial" w:cs="Arial"/>
                <w:b/>
                <w:bCs/>
                <w:sz w:val="20"/>
                <w:szCs w:val="20"/>
                <w:lang w:eastAsia="es-MX"/>
              </w:rPr>
            </w:pPr>
            <w:r w:rsidRPr="00155422">
              <w:rPr>
                <w:rFonts w:ascii="Arial" w:eastAsia="Times New Roman" w:hAnsi="Arial" w:cs="Arial"/>
                <w:b/>
                <w:bCs/>
                <w:sz w:val="20"/>
                <w:szCs w:val="20"/>
                <w:lang w:eastAsia="es-MX"/>
              </w:rPr>
              <w:t>FINALIDAD-FUNCIÓN-PROGRAMA</w:t>
            </w:r>
          </w:p>
        </w:tc>
      </w:tr>
      <w:tr w:rsidR="00BB6699" w:rsidRPr="00155422" w14:paraId="20A2A6E3" w14:textId="77777777" w:rsidTr="00BB6699">
        <w:trPr>
          <w:trHeight w:val="345"/>
          <w:jc w:val="center"/>
        </w:trPr>
        <w:tc>
          <w:tcPr>
            <w:tcW w:w="7438" w:type="dxa"/>
            <w:gridSpan w:val="3"/>
            <w:tcBorders>
              <w:top w:val="nil"/>
              <w:left w:val="nil"/>
              <w:bottom w:val="nil"/>
              <w:right w:val="nil"/>
            </w:tcBorders>
            <w:shd w:val="clear" w:color="auto" w:fill="auto"/>
            <w:noWrap/>
            <w:hideMark/>
          </w:tcPr>
          <w:p w14:paraId="09A1D630" w14:textId="77777777" w:rsidR="00BB6699" w:rsidRPr="00155422" w:rsidRDefault="00BB6699" w:rsidP="00BB6699">
            <w:pPr>
              <w:spacing w:after="0" w:line="240" w:lineRule="auto"/>
              <w:rPr>
                <w:rFonts w:ascii="Arial" w:eastAsia="Times New Roman" w:hAnsi="Arial" w:cs="Arial"/>
                <w:b/>
                <w:bCs/>
                <w:sz w:val="20"/>
                <w:szCs w:val="20"/>
                <w:lang w:eastAsia="es-MX"/>
              </w:rPr>
            </w:pPr>
            <w:r w:rsidRPr="00155422">
              <w:rPr>
                <w:rFonts w:ascii="Arial" w:eastAsia="Times New Roman" w:hAnsi="Arial" w:cs="Arial"/>
                <w:b/>
                <w:bCs/>
                <w:sz w:val="20"/>
                <w:szCs w:val="20"/>
                <w:lang w:eastAsia="es-MX"/>
              </w:rPr>
              <w:t>GOBIERNO</w:t>
            </w:r>
          </w:p>
        </w:tc>
      </w:tr>
      <w:tr w:rsidR="00BB6699" w:rsidRPr="00155422" w14:paraId="764BD4EA" w14:textId="77777777" w:rsidTr="00BB6699">
        <w:trPr>
          <w:trHeight w:val="342"/>
          <w:jc w:val="center"/>
        </w:trPr>
        <w:tc>
          <w:tcPr>
            <w:tcW w:w="540" w:type="dxa"/>
            <w:tcBorders>
              <w:top w:val="nil"/>
              <w:left w:val="nil"/>
              <w:bottom w:val="nil"/>
              <w:right w:val="nil"/>
            </w:tcBorders>
            <w:shd w:val="clear" w:color="auto" w:fill="auto"/>
            <w:noWrap/>
            <w:hideMark/>
          </w:tcPr>
          <w:p w14:paraId="1AE915D4" w14:textId="77777777" w:rsidR="00BB6699" w:rsidRPr="00155422" w:rsidRDefault="00BB6699" w:rsidP="00BB6699">
            <w:pPr>
              <w:spacing w:after="0" w:line="240" w:lineRule="auto"/>
              <w:jc w:val="center"/>
              <w:rPr>
                <w:rFonts w:ascii="Arial" w:eastAsia="Times New Roman" w:hAnsi="Arial" w:cs="Arial"/>
                <w:b/>
                <w:bCs/>
                <w:sz w:val="20"/>
                <w:szCs w:val="20"/>
                <w:lang w:eastAsia="es-MX"/>
              </w:rPr>
            </w:pPr>
          </w:p>
        </w:tc>
        <w:tc>
          <w:tcPr>
            <w:tcW w:w="6898" w:type="dxa"/>
            <w:gridSpan w:val="2"/>
            <w:tcBorders>
              <w:top w:val="nil"/>
              <w:left w:val="nil"/>
              <w:bottom w:val="nil"/>
              <w:right w:val="nil"/>
            </w:tcBorders>
            <w:shd w:val="clear" w:color="auto" w:fill="auto"/>
            <w:noWrap/>
            <w:hideMark/>
          </w:tcPr>
          <w:p w14:paraId="7AF724CD" w14:textId="77777777" w:rsidR="00BB6699" w:rsidRPr="00155422" w:rsidRDefault="00BB6699" w:rsidP="00BB6699">
            <w:pPr>
              <w:spacing w:after="0" w:line="240" w:lineRule="auto"/>
              <w:rPr>
                <w:rFonts w:ascii="Arial" w:eastAsia="Times New Roman" w:hAnsi="Arial" w:cs="Arial"/>
                <w:b/>
                <w:bCs/>
                <w:sz w:val="20"/>
                <w:szCs w:val="20"/>
                <w:lang w:eastAsia="es-MX"/>
              </w:rPr>
            </w:pPr>
            <w:r w:rsidRPr="00155422">
              <w:rPr>
                <w:rFonts w:ascii="Arial" w:eastAsia="Times New Roman" w:hAnsi="Arial" w:cs="Arial"/>
                <w:b/>
                <w:bCs/>
                <w:sz w:val="20"/>
                <w:szCs w:val="20"/>
                <w:lang w:eastAsia="es-MX"/>
              </w:rPr>
              <w:t>LEGISLACIÓN</w:t>
            </w:r>
          </w:p>
        </w:tc>
      </w:tr>
      <w:tr w:rsidR="00BB6699" w:rsidRPr="00155422" w14:paraId="225F479F" w14:textId="77777777" w:rsidTr="00BB6699">
        <w:trPr>
          <w:trHeight w:val="420"/>
          <w:jc w:val="center"/>
        </w:trPr>
        <w:tc>
          <w:tcPr>
            <w:tcW w:w="540" w:type="dxa"/>
            <w:tcBorders>
              <w:top w:val="nil"/>
              <w:left w:val="nil"/>
              <w:bottom w:val="nil"/>
              <w:right w:val="nil"/>
            </w:tcBorders>
            <w:shd w:val="clear" w:color="auto" w:fill="auto"/>
            <w:noWrap/>
            <w:hideMark/>
          </w:tcPr>
          <w:p w14:paraId="56340C5E"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25CB59A0"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053A230C"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FISCALIZACIÓN DE LOS RECURSOS PÚBLICOS</w:t>
            </w:r>
          </w:p>
        </w:tc>
      </w:tr>
      <w:tr w:rsidR="00BB6699" w:rsidRPr="00155422" w14:paraId="219CA011" w14:textId="77777777" w:rsidTr="00BB6699">
        <w:trPr>
          <w:trHeight w:val="420"/>
          <w:jc w:val="center"/>
        </w:trPr>
        <w:tc>
          <w:tcPr>
            <w:tcW w:w="540" w:type="dxa"/>
            <w:tcBorders>
              <w:top w:val="nil"/>
              <w:left w:val="nil"/>
              <w:bottom w:val="nil"/>
              <w:right w:val="nil"/>
            </w:tcBorders>
            <w:shd w:val="clear" w:color="auto" w:fill="auto"/>
            <w:noWrap/>
            <w:hideMark/>
          </w:tcPr>
          <w:p w14:paraId="3C4B6472"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33594068"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0208AB34" w14:textId="77777777" w:rsidR="00BB6699" w:rsidRPr="00155422" w:rsidRDefault="00BB6699" w:rsidP="00BB6699">
            <w:pPr>
              <w:spacing w:after="0" w:line="240" w:lineRule="auto"/>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FORTALECIMIENTO LEGISLATIVO DEL ESTADO</w:t>
            </w:r>
          </w:p>
        </w:tc>
      </w:tr>
      <w:tr w:rsidR="00BB6699" w:rsidRPr="00155422" w14:paraId="6C50E028" w14:textId="77777777" w:rsidTr="00BB6699">
        <w:trPr>
          <w:trHeight w:val="420"/>
          <w:jc w:val="center"/>
        </w:trPr>
        <w:tc>
          <w:tcPr>
            <w:tcW w:w="540" w:type="dxa"/>
            <w:tcBorders>
              <w:top w:val="nil"/>
              <w:left w:val="nil"/>
              <w:bottom w:val="nil"/>
              <w:right w:val="nil"/>
            </w:tcBorders>
            <w:shd w:val="clear" w:color="auto" w:fill="auto"/>
            <w:noWrap/>
            <w:hideMark/>
          </w:tcPr>
          <w:p w14:paraId="10B56C2C"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1B037CBF"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6FD57E08" w14:textId="77777777" w:rsidR="00BB6699" w:rsidRPr="00155422" w:rsidRDefault="00BB6699" w:rsidP="00BB6699">
            <w:pPr>
              <w:spacing w:after="0" w:line="240" w:lineRule="auto"/>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VIGILANCIA Y EVALUACIÓN A LA AUDITORÍA SUPERIOR DEL ESTADO</w:t>
            </w:r>
          </w:p>
        </w:tc>
      </w:tr>
      <w:tr w:rsidR="00BB6699" w:rsidRPr="00155422" w14:paraId="0E328593" w14:textId="77777777" w:rsidTr="00BB6699">
        <w:trPr>
          <w:trHeight w:val="342"/>
          <w:jc w:val="center"/>
        </w:trPr>
        <w:tc>
          <w:tcPr>
            <w:tcW w:w="540" w:type="dxa"/>
            <w:tcBorders>
              <w:top w:val="nil"/>
              <w:left w:val="nil"/>
              <w:bottom w:val="nil"/>
              <w:right w:val="nil"/>
            </w:tcBorders>
            <w:shd w:val="clear" w:color="auto" w:fill="auto"/>
            <w:noWrap/>
            <w:hideMark/>
          </w:tcPr>
          <w:p w14:paraId="75B443E8" w14:textId="77777777" w:rsidR="00BB6699" w:rsidRPr="00155422" w:rsidRDefault="00BB6699" w:rsidP="00BB6699">
            <w:pPr>
              <w:spacing w:after="0" w:line="240" w:lineRule="auto"/>
              <w:jc w:val="center"/>
              <w:rPr>
                <w:rFonts w:ascii="Arial" w:eastAsia="Times New Roman" w:hAnsi="Arial" w:cs="Arial"/>
                <w:b/>
                <w:bCs/>
                <w:color w:val="000000"/>
                <w:sz w:val="20"/>
                <w:szCs w:val="20"/>
                <w:lang w:eastAsia="es-MX"/>
              </w:rPr>
            </w:pPr>
          </w:p>
        </w:tc>
        <w:tc>
          <w:tcPr>
            <w:tcW w:w="6898" w:type="dxa"/>
            <w:gridSpan w:val="2"/>
            <w:tcBorders>
              <w:top w:val="nil"/>
              <w:left w:val="nil"/>
              <w:bottom w:val="nil"/>
              <w:right w:val="nil"/>
            </w:tcBorders>
            <w:shd w:val="clear" w:color="auto" w:fill="auto"/>
            <w:noWrap/>
            <w:hideMark/>
          </w:tcPr>
          <w:p w14:paraId="1F9E1258" w14:textId="77777777" w:rsidR="00BB6699" w:rsidRPr="00155422" w:rsidRDefault="00BB6699" w:rsidP="00BB6699">
            <w:pPr>
              <w:spacing w:after="0" w:line="240" w:lineRule="auto"/>
              <w:rPr>
                <w:rFonts w:ascii="Arial" w:eastAsia="Times New Roman" w:hAnsi="Arial" w:cs="Arial"/>
                <w:b/>
                <w:bCs/>
                <w:color w:val="000000"/>
                <w:sz w:val="20"/>
                <w:szCs w:val="20"/>
                <w:lang w:eastAsia="es-MX"/>
              </w:rPr>
            </w:pPr>
            <w:r w:rsidRPr="00155422">
              <w:rPr>
                <w:rFonts w:ascii="Arial" w:eastAsia="Times New Roman" w:hAnsi="Arial" w:cs="Arial"/>
                <w:b/>
                <w:bCs/>
                <w:color w:val="000000"/>
                <w:sz w:val="20"/>
                <w:szCs w:val="20"/>
                <w:lang w:eastAsia="es-MX"/>
              </w:rPr>
              <w:t>JUSTICIA</w:t>
            </w:r>
          </w:p>
        </w:tc>
      </w:tr>
      <w:tr w:rsidR="00BB6699" w:rsidRPr="00155422" w14:paraId="6F176B95" w14:textId="77777777" w:rsidTr="00BB6699">
        <w:trPr>
          <w:trHeight w:val="559"/>
          <w:jc w:val="center"/>
        </w:trPr>
        <w:tc>
          <w:tcPr>
            <w:tcW w:w="540" w:type="dxa"/>
            <w:tcBorders>
              <w:top w:val="nil"/>
              <w:left w:val="nil"/>
              <w:bottom w:val="nil"/>
              <w:right w:val="nil"/>
            </w:tcBorders>
            <w:shd w:val="clear" w:color="auto" w:fill="auto"/>
            <w:noWrap/>
            <w:hideMark/>
          </w:tcPr>
          <w:p w14:paraId="433B1671"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4CD8D62D"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359D501E"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ATENCIÓN TRANSVERSAL DE LOS DERECHOS HUMANOS</w:t>
            </w:r>
          </w:p>
        </w:tc>
      </w:tr>
      <w:tr w:rsidR="00BB6699" w:rsidRPr="00155422" w14:paraId="6797B3E4" w14:textId="77777777" w:rsidTr="00BB6699">
        <w:trPr>
          <w:trHeight w:val="420"/>
          <w:jc w:val="center"/>
        </w:trPr>
        <w:tc>
          <w:tcPr>
            <w:tcW w:w="540" w:type="dxa"/>
            <w:tcBorders>
              <w:top w:val="nil"/>
              <w:left w:val="nil"/>
              <w:bottom w:val="nil"/>
              <w:right w:val="nil"/>
            </w:tcBorders>
            <w:shd w:val="clear" w:color="auto" w:fill="auto"/>
            <w:noWrap/>
            <w:hideMark/>
          </w:tcPr>
          <w:p w14:paraId="7087276A"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0C000A1E"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7890D712" w14:textId="77777777" w:rsidR="00BB6699" w:rsidRPr="00155422" w:rsidRDefault="00BB6699" w:rsidP="00BB6699">
            <w:pPr>
              <w:spacing w:after="0" w:line="240" w:lineRule="auto"/>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DEFENSORÍA JURÍDICA</w:t>
            </w:r>
          </w:p>
        </w:tc>
      </w:tr>
      <w:tr w:rsidR="00BB6699" w:rsidRPr="00155422" w14:paraId="3F087A83" w14:textId="77777777" w:rsidTr="00BB6699">
        <w:trPr>
          <w:trHeight w:val="420"/>
          <w:jc w:val="center"/>
        </w:trPr>
        <w:tc>
          <w:tcPr>
            <w:tcW w:w="540" w:type="dxa"/>
            <w:tcBorders>
              <w:top w:val="nil"/>
              <w:left w:val="nil"/>
              <w:bottom w:val="nil"/>
              <w:right w:val="nil"/>
            </w:tcBorders>
            <w:shd w:val="clear" w:color="auto" w:fill="auto"/>
            <w:noWrap/>
            <w:hideMark/>
          </w:tcPr>
          <w:p w14:paraId="41DD1050"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58C7A8C6"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7EA29A5A" w14:textId="77777777" w:rsidR="00BB6699" w:rsidRPr="00155422" w:rsidRDefault="00BB6699" w:rsidP="00BB6699">
            <w:pPr>
              <w:spacing w:after="0" w:line="240" w:lineRule="auto"/>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IMPARTICIÓN DE JUSTICIA</w:t>
            </w:r>
          </w:p>
        </w:tc>
      </w:tr>
      <w:tr w:rsidR="00BB6699" w:rsidRPr="00155422" w14:paraId="5DF7C8AA" w14:textId="77777777" w:rsidTr="00BB6699">
        <w:trPr>
          <w:trHeight w:val="559"/>
          <w:jc w:val="center"/>
        </w:trPr>
        <w:tc>
          <w:tcPr>
            <w:tcW w:w="540" w:type="dxa"/>
            <w:tcBorders>
              <w:top w:val="nil"/>
              <w:left w:val="nil"/>
              <w:bottom w:val="nil"/>
              <w:right w:val="nil"/>
            </w:tcBorders>
            <w:shd w:val="clear" w:color="auto" w:fill="auto"/>
            <w:noWrap/>
            <w:hideMark/>
          </w:tcPr>
          <w:p w14:paraId="4350CB2E"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0D8F8A84"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56C1A585"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PREVENCIÓN Y DEFENSA DE LOS DERECHOS HUMANOS</w:t>
            </w:r>
          </w:p>
        </w:tc>
      </w:tr>
      <w:tr w:rsidR="00BB6699" w:rsidRPr="00155422" w14:paraId="581FB5BC" w14:textId="77777777" w:rsidTr="00BB6699">
        <w:trPr>
          <w:trHeight w:val="559"/>
          <w:jc w:val="center"/>
        </w:trPr>
        <w:tc>
          <w:tcPr>
            <w:tcW w:w="540" w:type="dxa"/>
            <w:tcBorders>
              <w:top w:val="nil"/>
              <w:left w:val="nil"/>
              <w:bottom w:val="nil"/>
              <w:right w:val="nil"/>
            </w:tcBorders>
            <w:shd w:val="clear" w:color="auto" w:fill="auto"/>
            <w:noWrap/>
            <w:hideMark/>
          </w:tcPr>
          <w:p w14:paraId="05DA0A70"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18CF14A6"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5B57F35A"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PREVENCIÓN Y RESOLUCIÓN DE CONFLICTOS EN LA PRESTACIÓN DE LOS SERVICIOS DE SALUD</w:t>
            </w:r>
          </w:p>
        </w:tc>
      </w:tr>
      <w:tr w:rsidR="00BB6699" w:rsidRPr="00155422" w14:paraId="7515C6BA" w14:textId="77777777" w:rsidTr="00BB6699">
        <w:trPr>
          <w:trHeight w:val="420"/>
          <w:jc w:val="center"/>
        </w:trPr>
        <w:tc>
          <w:tcPr>
            <w:tcW w:w="540" w:type="dxa"/>
            <w:tcBorders>
              <w:top w:val="nil"/>
              <w:left w:val="nil"/>
              <w:bottom w:val="nil"/>
              <w:right w:val="nil"/>
            </w:tcBorders>
            <w:shd w:val="clear" w:color="auto" w:fill="auto"/>
            <w:noWrap/>
            <w:hideMark/>
          </w:tcPr>
          <w:p w14:paraId="538BD8AB"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3703FD20"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2F1288C5" w14:textId="77777777" w:rsidR="00BB6699" w:rsidRPr="00155422" w:rsidRDefault="00BB6699" w:rsidP="00BB6699">
            <w:pPr>
              <w:spacing w:after="0" w:line="240" w:lineRule="auto"/>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PROCURACIÓN GENERAL DE JUSTICIA</w:t>
            </w:r>
          </w:p>
        </w:tc>
      </w:tr>
      <w:tr w:rsidR="00BB6699" w:rsidRPr="00155422" w14:paraId="0DF5CA2D" w14:textId="77777777" w:rsidTr="00BB6699">
        <w:trPr>
          <w:trHeight w:val="559"/>
          <w:jc w:val="center"/>
        </w:trPr>
        <w:tc>
          <w:tcPr>
            <w:tcW w:w="540" w:type="dxa"/>
            <w:tcBorders>
              <w:top w:val="nil"/>
              <w:left w:val="nil"/>
              <w:bottom w:val="nil"/>
              <w:right w:val="nil"/>
            </w:tcBorders>
            <w:shd w:val="clear" w:color="auto" w:fill="auto"/>
            <w:noWrap/>
            <w:hideMark/>
          </w:tcPr>
          <w:p w14:paraId="5F75D39E"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46442C97"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406F6EAD"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PROMOCIÓN Y FOMENTO DE LAS POLÍTICAS PÚBLICAS IGUALITARIAS PARA MUJERES Y HOMBRES</w:t>
            </w:r>
          </w:p>
        </w:tc>
      </w:tr>
      <w:tr w:rsidR="00BB6699" w:rsidRPr="00155422" w14:paraId="7BF598CD" w14:textId="77777777" w:rsidTr="00BB6699">
        <w:trPr>
          <w:trHeight w:val="420"/>
          <w:jc w:val="center"/>
        </w:trPr>
        <w:tc>
          <w:tcPr>
            <w:tcW w:w="540" w:type="dxa"/>
            <w:tcBorders>
              <w:top w:val="nil"/>
              <w:left w:val="nil"/>
              <w:bottom w:val="nil"/>
              <w:right w:val="nil"/>
            </w:tcBorders>
            <w:shd w:val="clear" w:color="auto" w:fill="auto"/>
            <w:noWrap/>
            <w:hideMark/>
          </w:tcPr>
          <w:p w14:paraId="2959E655"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78E61761"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2E1BCF89" w14:textId="77777777" w:rsidR="00BB6699" w:rsidRPr="00155422" w:rsidRDefault="00BB6699" w:rsidP="00BB6699">
            <w:pPr>
              <w:spacing w:after="0" w:line="240" w:lineRule="auto"/>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REHABILITACIÓN Y REINSERCIÓN SOCIAL</w:t>
            </w:r>
          </w:p>
        </w:tc>
      </w:tr>
      <w:tr w:rsidR="00BB6699" w:rsidRPr="00155422" w14:paraId="23588E01" w14:textId="77777777" w:rsidTr="00BB6699">
        <w:trPr>
          <w:trHeight w:val="342"/>
          <w:jc w:val="center"/>
        </w:trPr>
        <w:tc>
          <w:tcPr>
            <w:tcW w:w="540" w:type="dxa"/>
            <w:tcBorders>
              <w:top w:val="nil"/>
              <w:left w:val="nil"/>
              <w:bottom w:val="nil"/>
              <w:right w:val="nil"/>
            </w:tcBorders>
            <w:shd w:val="clear" w:color="auto" w:fill="auto"/>
            <w:noWrap/>
            <w:hideMark/>
          </w:tcPr>
          <w:p w14:paraId="17F3EF1B" w14:textId="77777777" w:rsidR="00BB6699" w:rsidRPr="00155422" w:rsidRDefault="00BB6699" w:rsidP="00BB6699">
            <w:pPr>
              <w:spacing w:after="0" w:line="240" w:lineRule="auto"/>
              <w:jc w:val="center"/>
              <w:rPr>
                <w:rFonts w:ascii="Arial" w:eastAsia="Times New Roman" w:hAnsi="Arial" w:cs="Arial"/>
                <w:b/>
                <w:bCs/>
                <w:color w:val="000000"/>
                <w:sz w:val="20"/>
                <w:szCs w:val="20"/>
                <w:lang w:eastAsia="es-MX"/>
              </w:rPr>
            </w:pPr>
          </w:p>
        </w:tc>
        <w:tc>
          <w:tcPr>
            <w:tcW w:w="6898" w:type="dxa"/>
            <w:gridSpan w:val="2"/>
            <w:tcBorders>
              <w:top w:val="nil"/>
              <w:left w:val="nil"/>
              <w:bottom w:val="nil"/>
              <w:right w:val="nil"/>
            </w:tcBorders>
            <w:shd w:val="clear" w:color="auto" w:fill="auto"/>
            <w:noWrap/>
            <w:hideMark/>
          </w:tcPr>
          <w:p w14:paraId="0428913D" w14:textId="77777777" w:rsidR="00BB6699" w:rsidRPr="00155422" w:rsidRDefault="00BB6699" w:rsidP="00BB6699">
            <w:pPr>
              <w:spacing w:after="0" w:line="240" w:lineRule="auto"/>
              <w:rPr>
                <w:rFonts w:ascii="Arial" w:eastAsia="Times New Roman" w:hAnsi="Arial" w:cs="Arial"/>
                <w:b/>
                <w:bCs/>
                <w:color w:val="000000"/>
                <w:sz w:val="20"/>
                <w:szCs w:val="20"/>
                <w:lang w:eastAsia="es-MX"/>
              </w:rPr>
            </w:pPr>
            <w:r w:rsidRPr="00155422">
              <w:rPr>
                <w:rFonts w:ascii="Arial" w:eastAsia="Times New Roman" w:hAnsi="Arial" w:cs="Arial"/>
                <w:b/>
                <w:bCs/>
                <w:color w:val="000000"/>
                <w:sz w:val="20"/>
                <w:szCs w:val="20"/>
                <w:lang w:eastAsia="es-MX"/>
              </w:rPr>
              <w:t>COORDINACIÓN  DE LA POLÍTICA DE GOBIERNO</w:t>
            </w:r>
          </w:p>
        </w:tc>
      </w:tr>
      <w:tr w:rsidR="00BB6699" w:rsidRPr="00155422" w14:paraId="035F55FA" w14:textId="77777777" w:rsidTr="00BB6699">
        <w:trPr>
          <w:trHeight w:val="559"/>
          <w:jc w:val="center"/>
        </w:trPr>
        <w:tc>
          <w:tcPr>
            <w:tcW w:w="540" w:type="dxa"/>
            <w:tcBorders>
              <w:top w:val="nil"/>
              <w:left w:val="nil"/>
              <w:bottom w:val="nil"/>
              <w:right w:val="nil"/>
            </w:tcBorders>
            <w:shd w:val="clear" w:color="auto" w:fill="auto"/>
            <w:noWrap/>
            <w:hideMark/>
          </w:tcPr>
          <w:p w14:paraId="174C82B9" w14:textId="77777777" w:rsidR="00BB6699" w:rsidRPr="00155422" w:rsidRDefault="00BB6699" w:rsidP="00BB6699">
            <w:pPr>
              <w:spacing w:after="0" w:line="240" w:lineRule="auto"/>
              <w:jc w:val="center"/>
              <w:rPr>
                <w:rFonts w:ascii="Arial" w:eastAsia="Times New Roman" w:hAnsi="Arial" w:cs="Arial"/>
                <w:color w:val="000000"/>
                <w:sz w:val="18"/>
                <w:szCs w:val="18"/>
                <w:lang w:eastAsia="es-MX"/>
              </w:rPr>
            </w:pPr>
          </w:p>
        </w:tc>
        <w:tc>
          <w:tcPr>
            <w:tcW w:w="537" w:type="dxa"/>
            <w:tcBorders>
              <w:top w:val="nil"/>
              <w:left w:val="nil"/>
              <w:bottom w:val="nil"/>
              <w:right w:val="nil"/>
            </w:tcBorders>
            <w:shd w:val="clear" w:color="auto" w:fill="auto"/>
            <w:noWrap/>
            <w:hideMark/>
          </w:tcPr>
          <w:p w14:paraId="6D3FBC2F" w14:textId="77777777" w:rsidR="00BB6699" w:rsidRPr="00155422" w:rsidRDefault="00BB6699" w:rsidP="00BB6699">
            <w:pPr>
              <w:spacing w:after="0" w:line="240" w:lineRule="auto"/>
              <w:rPr>
                <w:rFonts w:ascii="Arial" w:eastAsia="Times New Roman" w:hAnsi="Arial" w:cs="Arial"/>
                <w:color w:val="000000"/>
                <w:sz w:val="18"/>
                <w:szCs w:val="18"/>
                <w:lang w:eastAsia="es-MX"/>
              </w:rPr>
            </w:pPr>
          </w:p>
        </w:tc>
        <w:tc>
          <w:tcPr>
            <w:tcW w:w="6361" w:type="dxa"/>
            <w:tcBorders>
              <w:top w:val="nil"/>
              <w:left w:val="nil"/>
              <w:bottom w:val="nil"/>
              <w:right w:val="nil"/>
            </w:tcBorders>
            <w:shd w:val="clear" w:color="auto" w:fill="auto"/>
            <w:hideMark/>
          </w:tcPr>
          <w:p w14:paraId="41235421"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CONSERVACIÓN Y ADMINISTRACIÓN DE LOS BIENES Y SERVICIOS DEL ESTADO</w:t>
            </w:r>
          </w:p>
        </w:tc>
      </w:tr>
      <w:tr w:rsidR="00BB6699" w:rsidRPr="00155422" w14:paraId="1E4AA2E8" w14:textId="77777777" w:rsidTr="00BB6699">
        <w:trPr>
          <w:trHeight w:val="559"/>
          <w:jc w:val="center"/>
        </w:trPr>
        <w:tc>
          <w:tcPr>
            <w:tcW w:w="540" w:type="dxa"/>
            <w:tcBorders>
              <w:top w:val="nil"/>
              <w:left w:val="nil"/>
              <w:bottom w:val="nil"/>
              <w:right w:val="nil"/>
            </w:tcBorders>
            <w:shd w:val="clear" w:color="auto" w:fill="auto"/>
            <w:noWrap/>
            <w:hideMark/>
          </w:tcPr>
          <w:p w14:paraId="7B71FF14" w14:textId="77777777" w:rsidR="00BB6699" w:rsidRPr="00155422" w:rsidRDefault="00BB6699" w:rsidP="00BB6699">
            <w:pPr>
              <w:spacing w:after="0" w:line="240" w:lineRule="auto"/>
              <w:jc w:val="center"/>
              <w:rPr>
                <w:rFonts w:ascii="Arial" w:eastAsia="Times New Roman" w:hAnsi="Arial" w:cs="Arial"/>
                <w:color w:val="000000"/>
                <w:sz w:val="18"/>
                <w:szCs w:val="18"/>
                <w:lang w:eastAsia="es-MX"/>
              </w:rPr>
            </w:pPr>
          </w:p>
        </w:tc>
        <w:tc>
          <w:tcPr>
            <w:tcW w:w="537" w:type="dxa"/>
            <w:tcBorders>
              <w:top w:val="nil"/>
              <w:left w:val="nil"/>
              <w:bottom w:val="nil"/>
              <w:right w:val="nil"/>
            </w:tcBorders>
            <w:shd w:val="clear" w:color="auto" w:fill="auto"/>
            <w:noWrap/>
            <w:hideMark/>
          </w:tcPr>
          <w:p w14:paraId="5F53A95C" w14:textId="77777777" w:rsidR="00BB6699" w:rsidRPr="00155422" w:rsidRDefault="00BB6699" w:rsidP="00BB6699">
            <w:pPr>
              <w:spacing w:after="0" w:line="240" w:lineRule="auto"/>
              <w:rPr>
                <w:rFonts w:ascii="Arial" w:eastAsia="Times New Roman" w:hAnsi="Arial" w:cs="Arial"/>
                <w:color w:val="000000"/>
                <w:sz w:val="18"/>
                <w:szCs w:val="18"/>
                <w:lang w:eastAsia="es-MX"/>
              </w:rPr>
            </w:pPr>
          </w:p>
        </w:tc>
        <w:tc>
          <w:tcPr>
            <w:tcW w:w="6361" w:type="dxa"/>
            <w:tcBorders>
              <w:top w:val="nil"/>
              <w:left w:val="nil"/>
              <w:bottom w:val="nil"/>
              <w:right w:val="nil"/>
            </w:tcBorders>
            <w:shd w:val="clear" w:color="auto" w:fill="auto"/>
            <w:hideMark/>
          </w:tcPr>
          <w:p w14:paraId="27951B72"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CONTROL Y FISCALIZACIÓN DE LOS RECURSOS PÚBLICOS Y ACTUACIÓN DE LOS SERVIDORES PÚBLICOS</w:t>
            </w:r>
          </w:p>
        </w:tc>
      </w:tr>
      <w:tr w:rsidR="00BB6699" w:rsidRPr="00155422" w14:paraId="7B32B714" w14:textId="77777777" w:rsidTr="00BB6699">
        <w:trPr>
          <w:trHeight w:val="559"/>
          <w:jc w:val="center"/>
        </w:trPr>
        <w:tc>
          <w:tcPr>
            <w:tcW w:w="540" w:type="dxa"/>
            <w:tcBorders>
              <w:top w:val="nil"/>
              <w:left w:val="nil"/>
              <w:bottom w:val="nil"/>
              <w:right w:val="nil"/>
            </w:tcBorders>
            <w:shd w:val="clear" w:color="auto" w:fill="auto"/>
            <w:noWrap/>
            <w:hideMark/>
          </w:tcPr>
          <w:p w14:paraId="3058647E" w14:textId="77777777" w:rsidR="00BB6699" w:rsidRPr="00155422" w:rsidRDefault="00BB6699" w:rsidP="00BB6699">
            <w:pPr>
              <w:spacing w:after="0" w:line="240" w:lineRule="auto"/>
              <w:jc w:val="center"/>
              <w:rPr>
                <w:rFonts w:ascii="Arial" w:eastAsia="Times New Roman" w:hAnsi="Arial" w:cs="Arial"/>
                <w:color w:val="000000"/>
                <w:sz w:val="18"/>
                <w:szCs w:val="18"/>
                <w:lang w:eastAsia="es-MX"/>
              </w:rPr>
            </w:pPr>
          </w:p>
        </w:tc>
        <w:tc>
          <w:tcPr>
            <w:tcW w:w="537" w:type="dxa"/>
            <w:tcBorders>
              <w:top w:val="nil"/>
              <w:left w:val="nil"/>
              <w:bottom w:val="nil"/>
              <w:right w:val="nil"/>
            </w:tcBorders>
            <w:shd w:val="clear" w:color="auto" w:fill="auto"/>
            <w:noWrap/>
            <w:hideMark/>
          </w:tcPr>
          <w:p w14:paraId="4A13F0D1" w14:textId="77777777" w:rsidR="00BB6699" w:rsidRPr="00155422" w:rsidRDefault="00BB6699" w:rsidP="00BB6699">
            <w:pPr>
              <w:spacing w:after="0" w:line="240" w:lineRule="auto"/>
              <w:rPr>
                <w:rFonts w:ascii="Arial" w:eastAsia="Times New Roman" w:hAnsi="Arial" w:cs="Arial"/>
                <w:color w:val="000000"/>
                <w:sz w:val="18"/>
                <w:szCs w:val="18"/>
                <w:lang w:eastAsia="es-MX"/>
              </w:rPr>
            </w:pPr>
          </w:p>
        </w:tc>
        <w:tc>
          <w:tcPr>
            <w:tcW w:w="6361" w:type="dxa"/>
            <w:tcBorders>
              <w:top w:val="nil"/>
              <w:left w:val="nil"/>
              <w:bottom w:val="nil"/>
              <w:right w:val="nil"/>
            </w:tcBorders>
            <w:shd w:val="clear" w:color="auto" w:fill="auto"/>
            <w:hideMark/>
          </w:tcPr>
          <w:p w14:paraId="7A0A60DB"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FORTALECIMIENTO DE LAS ACTIVIDADES DEL TITULAR DEL PODER EJECUTIVO</w:t>
            </w:r>
          </w:p>
        </w:tc>
      </w:tr>
      <w:tr w:rsidR="00BB6699" w:rsidRPr="00155422" w14:paraId="40FF08FD" w14:textId="77777777" w:rsidTr="00BB6699">
        <w:trPr>
          <w:trHeight w:val="420"/>
          <w:jc w:val="center"/>
        </w:trPr>
        <w:tc>
          <w:tcPr>
            <w:tcW w:w="540" w:type="dxa"/>
            <w:tcBorders>
              <w:top w:val="nil"/>
              <w:left w:val="nil"/>
              <w:bottom w:val="nil"/>
              <w:right w:val="nil"/>
            </w:tcBorders>
            <w:shd w:val="clear" w:color="auto" w:fill="auto"/>
            <w:noWrap/>
            <w:hideMark/>
          </w:tcPr>
          <w:p w14:paraId="63A66E54"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02E3744C"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6AF12AAC" w14:textId="77777777" w:rsidR="00BB6699" w:rsidRPr="00155422" w:rsidRDefault="00BB6699" w:rsidP="00BB6699">
            <w:pPr>
              <w:spacing w:after="0" w:line="240" w:lineRule="auto"/>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GOBERNABILIDAD DEMOCRÁTICA</w:t>
            </w:r>
          </w:p>
        </w:tc>
      </w:tr>
      <w:tr w:rsidR="00BB6699" w:rsidRPr="00155422" w14:paraId="4A10C21C" w14:textId="77777777" w:rsidTr="00BB6699">
        <w:trPr>
          <w:trHeight w:val="559"/>
          <w:jc w:val="center"/>
        </w:trPr>
        <w:tc>
          <w:tcPr>
            <w:tcW w:w="540" w:type="dxa"/>
            <w:tcBorders>
              <w:top w:val="nil"/>
              <w:left w:val="nil"/>
              <w:bottom w:val="nil"/>
              <w:right w:val="nil"/>
            </w:tcBorders>
            <w:shd w:val="clear" w:color="auto" w:fill="auto"/>
            <w:noWrap/>
            <w:hideMark/>
          </w:tcPr>
          <w:p w14:paraId="1308B019" w14:textId="77777777" w:rsidR="00BB6699" w:rsidRPr="00155422" w:rsidRDefault="00BB6699" w:rsidP="00BB6699">
            <w:pPr>
              <w:spacing w:after="0" w:line="240" w:lineRule="auto"/>
              <w:jc w:val="center"/>
              <w:rPr>
                <w:rFonts w:ascii="Arial" w:eastAsia="Times New Roman" w:hAnsi="Arial" w:cs="Arial"/>
                <w:color w:val="000000"/>
                <w:sz w:val="18"/>
                <w:szCs w:val="18"/>
                <w:lang w:eastAsia="es-MX"/>
              </w:rPr>
            </w:pPr>
          </w:p>
        </w:tc>
        <w:tc>
          <w:tcPr>
            <w:tcW w:w="537" w:type="dxa"/>
            <w:tcBorders>
              <w:top w:val="nil"/>
              <w:left w:val="nil"/>
              <w:bottom w:val="nil"/>
              <w:right w:val="nil"/>
            </w:tcBorders>
            <w:shd w:val="clear" w:color="auto" w:fill="auto"/>
            <w:noWrap/>
            <w:hideMark/>
          </w:tcPr>
          <w:p w14:paraId="4F586EEC" w14:textId="77777777" w:rsidR="00BB6699" w:rsidRPr="00155422" w:rsidRDefault="00BB6699" w:rsidP="00BB6699">
            <w:pPr>
              <w:spacing w:after="0" w:line="240" w:lineRule="auto"/>
              <w:rPr>
                <w:rFonts w:ascii="Arial" w:eastAsia="Times New Roman" w:hAnsi="Arial" w:cs="Arial"/>
                <w:color w:val="000000"/>
                <w:sz w:val="18"/>
                <w:szCs w:val="18"/>
                <w:lang w:eastAsia="es-MX"/>
              </w:rPr>
            </w:pPr>
          </w:p>
        </w:tc>
        <w:tc>
          <w:tcPr>
            <w:tcW w:w="6361" w:type="dxa"/>
            <w:tcBorders>
              <w:top w:val="nil"/>
              <w:left w:val="nil"/>
              <w:bottom w:val="nil"/>
              <w:right w:val="nil"/>
            </w:tcBorders>
            <w:shd w:val="clear" w:color="auto" w:fill="auto"/>
            <w:hideMark/>
          </w:tcPr>
          <w:p w14:paraId="0EA42449"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ORGANIZACIÓN DEL PROCESO ELECTORAL MEDIANTE SISTEMAS NORMATIVOS INTERNOS</w:t>
            </w:r>
          </w:p>
        </w:tc>
      </w:tr>
      <w:tr w:rsidR="00BB6699" w:rsidRPr="00155422" w14:paraId="3833B1B2" w14:textId="77777777" w:rsidTr="00BB6699">
        <w:trPr>
          <w:trHeight w:val="559"/>
          <w:jc w:val="center"/>
        </w:trPr>
        <w:tc>
          <w:tcPr>
            <w:tcW w:w="540" w:type="dxa"/>
            <w:tcBorders>
              <w:top w:val="nil"/>
              <w:left w:val="nil"/>
              <w:bottom w:val="nil"/>
              <w:right w:val="nil"/>
            </w:tcBorders>
            <w:shd w:val="clear" w:color="auto" w:fill="auto"/>
            <w:noWrap/>
            <w:hideMark/>
          </w:tcPr>
          <w:p w14:paraId="7FF391D9" w14:textId="77777777" w:rsidR="00BB6699" w:rsidRPr="00155422" w:rsidRDefault="00BB6699" w:rsidP="00BB6699">
            <w:pPr>
              <w:spacing w:after="0" w:line="240" w:lineRule="auto"/>
              <w:jc w:val="center"/>
              <w:rPr>
                <w:rFonts w:ascii="Arial" w:eastAsia="Times New Roman" w:hAnsi="Arial" w:cs="Arial"/>
                <w:color w:val="000000"/>
                <w:sz w:val="18"/>
                <w:szCs w:val="18"/>
                <w:lang w:eastAsia="es-MX"/>
              </w:rPr>
            </w:pPr>
          </w:p>
        </w:tc>
        <w:tc>
          <w:tcPr>
            <w:tcW w:w="537" w:type="dxa"/>
            <w:tcBorders>
              <w:top w:val="nil"/>
              <w:left w:val="nil"/>
              <w:bottom w:val="nil"/>
              <w:right w:val="nil"/>
            </w:tcBorders>
            <w:shd w:val="clear" w:color="auto" w:fill="auto"/>
            <w:noWrap/>
            <w:hideMark/>
          </w:tcPr>
          <w:p w14:paraId="3E2F1E54" w14:textId="77777777" w:rsidR="00BB6699" w:rsidRPr="00155422" w:rsidRDefault="00BB6699" w:rsidP="00BB6699">
            <w:pPr>
              <w:spacing w:after="0" w:line="240" w:lineRule="auto"/>
              <w:rPr>
                <w:rFonts w:ascii="Arial" w:eastAsia="Times New Roman" w:hAnsi="Arial" w:cs="Arial"/>
                <w:color w:val="000000"/>
                <w:sz w:val="18"/>
                <w:szCs w:val="18"/>
                <w:lang w:eastAsia="es-MX"/>
              </w:rPr>
            </w:pPr>
          </w:p>
        </w:tc>
        <w:tc>
          <w:tcPr>
            <w:tcW w:w="6361" w:type="dxa"/>
            <w:tcBorders>
              <w:top w:val="nil"/>
              <w:left w:val="nil"/>
              <w:bottom w:val="nil"/>
              <w:right w:val="nil"/>
            </w:tcBorders>
            <w:shd w:val="clear" w:color="auto" w:fill="auto"/>
            <w:hideMark/>
          </w:tcPr>
          <w:p w14:paraId="30AB56F5"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REALIZACIÓN DE PROCESOS ELECTORALES Y MECANISMOS DE PARTICIPACIÓN CIUDADANA</w:t>
            </w:r>
          </w:p>
        </w:tc>
      </w:tr>
      <w:tr w:rsidR="00BB6699" w:rsidRPr="00155422" w14:paraId="4F71D280" w14:textId="77777777" w:rsidTr="00BB6699">
        <w:trPr>
          <w:trHeight w:val="420"/>
          <w:jc w:val="center"/>
        </w:trPr>
        <w:tc>
          <w:tcPr>
            <w:tcW w:w="540" w:type="dxa"/>
            <w:tcBorders>
              <w:top w:val="nil"/>
              <w:left w:val="nil"/>
              <w:bottom w:val="nil"/>
              <w:right w:val="nil"/>
            </w:tcBorders>
            <w:shd w:val="clear" w:color="auto" w:fill="auto"/>
            <w:noWrap/>
            <w:hideMark/>
          </w:tcPr>
          <w:p w14:paraId="3234D873"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30608500"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01DB26F2"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REPRESENTACIÓN JURÍDICA DEL ESTADO</w:t>
            </w:r>
          </w:p>
        </w:tc>
      </w:tr>
      <w:tr w:rsidR="00BB6699" w:rsidRPr="00155422" w14:paraId="4785E759" w14:textId="77777777" w:rsidTr="00BB6699">
        <w:trPr>
          <w:trHeight w:val="559"/>
          <w:jc w:val="center"/>
        </w:trPr>
        <w:tc>
          <w:tcPr>
            <w:tcW w:w="540" w:type="dxa"/>
            <w:tcBorders>
              <w:top w:val="nil"/>
              <w:left w:val="nil"/>
              <w:bottom w:val="nil"/>
              <w:right w:val="nil"/>
            </w:tcBorders>
            <w:shd w:val="clear" w:color="auto" w:fill="auto"/>
            <w:noWrap/>
            <w:hideMark/>
          </w:tcPr>
          <w:p w14:paraId="5CA5685E" w14:textId="77777777" w:rsidR="00BB6699" w:rsidRPr="00155422" w:rsidRDefault="00BB6699" w:rsidP="00BB6699">
            <w:pPr>
              <w:spacing w:after="0" w:line="240" w:lineRule="auto"/>
              <w:jc w:val="center"/>
              <w:rPr>
                <w:rFonts w:ascii="Arial" w:eastAsia="Times New Roman" w:hAnsi="Arial" w:cs="Arial"/>
                <w:color w:val="000000"/>
                <w:sz w:val="18"/>
                <w:szCs w:val="18"/>
                <w:lang w:eastAsia="es-MX"/>
              </w:rPr>
            </w:pPr>
          </w:p>
        </w:tc>
        <w:tc>
          <w:tcPr>
            <w:tcW w:w="537" w:type="dxa"/>
            <w:tcBorders>
              <w:top w:val="nil"/>
              <w:left w:val="nil"/>
              <w:bottom w:val="nil"/>
              <w:right w:val="nil"/>
            </w:tcBorders>
            <w:shd w:val="clear" w:color="auto" w:fill="auto"/>
            <w:noWrap/>
            <w:hideMark/>
          </w:tcPr>
          <w:p w14:paraId="50A1D642" w14:textId="77777777" w:rsidR="00BB6699" w:rsidRPr="00155422" w:rsidRDefault="00BB6699" w:rsidP="00BB6699">
            <w:pPr>
              <w:spacing w:after="0" w:line="240" w:lineRule="auto"/>
              <w:rPr>
                <w:rFonts w:ascii="Arial" w:eastAsia="Times New Roman" w:hAnsi="Arial" w:cs="Arial"/>
                <w:color w:val="000000"/>
                <w:sz w:val="18"/>
                <w:szCs w:val="18"/>
                <w:lang w:eastAsia="es-MX"/>
              </w:rPr>
            </w:pPr>
          </w:p>
        </w:tc>
        <w:tc>
          <w:tcPr>
            <w:tcW w:w="6361" w:type="dxa"/>
            <w:tcBorders>
              <w:top w:val="nil"/>
              <w:left w:val="nil"/>
              <w:bottom w:val="nil"/>
              <w:right w:val="nil"/>
            </w:tcBorders>
            <w:shd w:val="clear" w:color="auto" w:fill="auto"/>
            <w:hideMark/>
          </w:tcPr>
          <w:p w14:paraId="6BA58255"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SEGUIMIENTO Y EVALUACIÓN DE PROGRAMAS Y POLÍTICAS PÚBLICAS</w:t>
            </w:r>
          </w:p>
        </w:tc>
      </w:tr>
      <w:tr w:rsidR="00BB6699" w:rsidRPr="00155422" w14:paraId="40CF1652" w14:textId="77777777" w:rsidTr="00BB6699">
        <w:trPr>
          <w:trHeight w:val="342"/>
          <w:jc w:val="center"/>
        </w:trPr>
        <w:tc>
          <w:tcPr>
            <w:tcW w:w="540" w:type="dxa"/>
            <w:tcBorders>
              <w:top w:val="nil"/>
              <w:left w:val="nil"/>
              <w:bottom w:val="nil"/>
              <w:right w:val="nil"/>
            </w:tcBorders>
            <w:shd w:val="clear" w:color="auto" w:fill="auto"/>
            <w:noWrap/>
            <w:hideMark/>
          </w:tcPr>
          <w:p w14:paraId="77090D88" w14:textId="77777777" w:rsidR="00BB6699" w:rsidRPr="00155422" w:rsidRDefault="00BB6699" w:rsidP="00BB6699">
            <w:pPr>
              <w:spacing w:after="0" w:line="240" w:lineRule="auto"/>
              <w:jc w:val="center"/>
              <w:rPr>
                <w:rFonts w:ascii="Arial" w:eastAsia="Times New Roman" w:hAnsi="Arial" w:cs="Arial"/>
                <w:b/>
                <w:bCs/>
                <w:color w:val="000000"/>
                <w:sz w:val="20"/>
                <w:szCs w:val="20"/>
                <w:lang w:eastAsia="es-MX"/>
              </w:rPr>
            </w:pPr>
          </w:p>
        </w:tc>
        <w:tc>
          <w:tcPr>
            <w:tcW w:w="6898" w:type="dxa"/>
            <w:gridSpan w:val="2"/>
            <w:tcBorders>
              <w:top w:val="nil"/>
              <w:left w:val="nil"/>
              <w:bottom w:val="nil"/>
              <w:right w:val="nil"/>
            </w:tcBorders>
            <w:shd w:val="clear" w:color="auto" w:fill="auto"/>
            <w:noWrap/>
            <w:hideMark/>
          </w:tcPr>
          <w:p w14:paraId="31591032" w14:textId="77777777" w:rsidR="00BB6699" w:rsidRPr="00155422" w:rsidRDefault="00BB6699" w:rsidP="00BB6699">
            <w:pPr>
              <w:spacing w:after="0" w:line="240" w:lineRule="auto"/>
              <w:rPr>
                <w:rFonts w:ascii="Arial" w:eastAsia="Times New Roman" w:hAnsi="Arial" w:cs="Arial"/>
                <w:b/>
                <w:bCs/>
                <w:color w:val="000000"/>
                <w:sz w:val="20"/>
                <w:szCs w:val="20"/>
                <w:lang w:eastAsia="es-MX"/>
              </w:rPr>
            </w:pPr>
            <w:r w:rsidRPr="00155422">
              <w:rPr>
                <w:rFonts w:ascii="Arial" w:eastAsia="Times New Roman" w:hAnsi="Arial" w:cs="Arial"/>
                <w:b/>
                <w:bCs/>
                <w:color w:val="000000"/>
                <w:sz w:val="20"/>
                <w:szCs w:val="20"/>
                <w:lang w:eastAsia="es-MX"/>
              </w:rPr>
              <w:t>ASUNTOS FINANCIEROS Y HACENDARIOS</w:t>
            </w:r>
          </w:p>
        </w:tc>
      </w:tr>
      <w:tr w:rsidR="00BB6699" w:rsidRPr="00155422" w14:paraId="5EE5D36E" w14:textId="77777777" w:rsidTr="00BB6699">
        <w:trPr>
          <w:trHeight w:val="420"/>
          <w:jc w:val="center"/>
        </w:trPr>
        <w:tc>
          <w:tcPr>
            <w:tcW w:w="540" w:type="dxa"/>
            <w:tcBorders>
              <w:top w:val="nil"/>
              <w:left w:val="nil"/>
              <w:bottom w:val="nil"/>
              <w:right w:val="nil"/>
            </w:tcBorders>
            <w:shd w:val="clear" w:color="auto" w:fill="auto"/>
            <w:noWrap/>
            <w:hideMark/>
          </w:tcPr>
          <w:p w14:paraId="63981E8E"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5DD91476"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6BF2DBC4" w14:textId="77777777" w:rsidR="00BB6699" w:rsidRPr="00155422" w:rsidRDefault="00BB6699" w:rsidP="00BB6699">
            <w:pPr>
              <w:spacing w:after="0" w:line="240" w:lineRule="auto"/>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ADMINISTRACIÓN EFICIENTE DE LOS FONDOS DEL ESTADO</w:t>
            </w:r>
          </w:p>
        </w:tc>
      </w:tr>
      <w:tr w:rsidR="00BB6699" w:rsidRPr="00155422" w14:paraId="0F153D0C" w14:textId="77777777" w:rsidTr="00BB6699">
        <w:trPr>
          <w:trHeight w:val="420"/>
          <w:jc w:val="center"/>
        </w:trPr>
        <w:tc>
          <w:tcPr>
            <w:tcW w:w="540" w:type="dxa"/>
            <w:tcBorders>
              <w:top w:val="nil"/>
              <w:left w:val="nil"/>
              <w:bottom w:val="nil"/>
              <w:right w:val="nil"/>
            </w:tcBorders>
            <w:shd w:val="clear" w:color="auto" w:fill="auto"/>
            <w:noWrap/>
            <w:hideMark/>
          </w:tcPr>
          <w:p w14:paraId="31ED0C16"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6DF57BC2"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7D99C486" w14:textId="77777777" w:rsidR="00BB6699" w:rsidRPr="00155422" w:rsidRDefault="00BB6699" w:rsidP="00BB6699">
            <w:pPr>
              <w:spacing w:after="0" w:line="240" w:lineRule="auto"/>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EFICIENCIA EN LA CAPTACIÓN DE INGRESOS</w:t>
            </w:r>
          </w:p>
        </w:tc>
      </w:tr>
      <w:tr w:rsidR="00BB6699" w:rsidRPr="00155422" w14:paraId="2A4F211C" w14:textId="77777777" w:rsidTr="00BB6699">
        <w:trPr>
          <w:trHeight w:val="420"/>
          <w:jc w:val="center"/>
        </w:trPr>
        <w:tc>
          <w:tcPr>
            <w:tcW w:w="540" w:type="dxa"/>
            <w:tcBorders>
              <w:top w:val="nil"/>
              <w:left w:val="nil"/>
              <w:bottom w:val="nil"/>
              <w:right w:val="nil"/>
            </w:tcBorders>
            <w:shd w:val="clear" w:color="auto" w:fill="auto"/>
            <w:noWrap/>
            <w:hideMark/>
          </w:tcPr>
          <w:p w14:paraId="3CD3AC48"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1F852578"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51FB21DE" w14:textId="77777777" w:rsidR="00BB6699" w:rsidRPr="00155422" w:rsidRDefault="00BB6699" w:rsidP="00BB6699">
            <w:pPr>
              <w:spacing w:after="0" w:line="240" w:lineRule="auto"/>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PLANEACIÓN PARA EL DESARROLLO</w:t>
            </w:r>
          </w:p>
        </w:tc>
      </w:tr>
      <w:tr w:rsidR="00BB6699" w:rsidRPr="00155422" w14:paraId="7294EC3F" w14:textId="77777777" w:rsidTr="00BB6699">
        <w:trPr>
          <w:trHeight w:val="420"/>
          <w:jc w:val="center"/>
        </w:trPr>
        <w:tc>
          <w:tcPr>
            <w:tcW w:w="540" w:type="dxa"/>
            <w:tcBorders>
              <w:top w:val="nil"/>
              <w:left w:val="nil"/>
              <w:bottom w:val="nil"/>
              <w:right w:val="nil"/>
            </w:tcBorders>
            <w:shd w:val="clear" w:color="auto" w:fill="auto"/>
            <w:noWrap/>
            <w:hideMark/>
          </w:tcPr>
          <w:p w14:paraId="38B5F262" w14:textId="77777777" w:rsidR="00BB6699" w:rsidRPr="00155422" w:rsidRDefault="00BB6699" w:rsidP="00BB6699">
            <w:pPr>
              <w:spacing w:after="0" w:line="240" w:lineRule="auto"/>
              <w:jc w:val="center"/>
              <w:rPr>
                <w:rFonts w:ascii="Arial" w:eastAsia="Times New Roman" w:hAnsi="Arial" w:cs="Arial"/>
                <w:b/>
                <w:bCs/>
                <w:color w:val="000000"/>
                <w:sz w:val="20"/>
                <w:szCs w:val="20"/>
                <w:lang w:eastAsia="es-MX"/>
              </w:rPr>
            </w:pPr>
          </w:p>
        </w:tc>
        <w:tc>
          <w:tcPr>
            <w:tcW w:w="6898" w:type="dxa"/>
            <w:gridSpan w:val="2"/>
            <w:tcBorders>
              <w:top w:val="nil"/>
              <w:left w:val="nil"/>
              <w:bottom w:val="nil"/>
              <w:right w:val="nil"/>
            </w:tcBorders>
            <w:shd w:val="clear" w:color="auto" w:fill="auto"/>
            <w:noWrap/>
            <w:hideMark/>
          </w:tcPr>
          <w:p w14:paraId="372070D2" w14:textId="77777777" w:rsidR="00BB6699" w:rsidRPr="00155422" w:rsidRDefault="00BB6699" w:rsidP="00BB6699">
            <w:pPr>
              <w:spacing w:after="0" w:line="240" w:lineRule="auto"/>
              <w:rPr>
                <w:rFonts w:ascii="Arial" w:eastAsia="Times New Roman" w:hAnsi="Arial" w:cs="Arial"/>
                <w:b/>
                <w:bCs/>
                <w:color w:val="000000"/>
                <w:sz w:val="20"/>
                <w:szCs w:val="20"/>
                <w:lang w:eastAsia="es-MX"/>
              </w:rPr>
            </w:pPr>
            <w:r w:rsidRPr="00155422">
              <w:rPr>
                <w:rFonts w:ascii="Arial" w:eastAsia="Times New Roman" w:hAnsi="Arial" w:cs="Arial"/>
                <w:b/>
                <w:bCs/>
                <w:color w:val="000000"/>
                <w:sz w:val="20"/>
                <w:szCs w:val="20"/>
                <w:lang w:eastAsia="es-MX"/>
              </w:rPr>
              <w:t>ASUNTOS DE ORDEN PUBLICO Y DE SEGURIDAD</w:t>
            </w:r>
          </w:p>
        </w:tc>
      </w:tr>
      <w:tr w:rsidR="00BB6699" w:rsidRPr="00155422" w14:paraId="7D00AAE4" w14:textId="77777777" w:rsidTr="00BB6699">
        <w:trPr>
          <w:trHeight w:val="559"/>
          <w:jc w:val="center"/>
        </w:trPr>
        <w:tc>
          <w:tcPr>
            <w:tcW w:w="540" w:type="dxa"/>
            <w:tcBorders>
              <w:top w:val="nil"/>
              <w:left w:val="nil"/>
              <w:bottom w:val="nil"/>
              <w:right w:val="nil"/>
            </w:tcBorders>
            <w:shd w:val="clear" w:color="auto" w:fill="auto"/>
            <w:noWrap/>
            <w:hideMark/>
          </w:tcPr>
          <w:p w14:paraId="5638236C"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42B3CDB6"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06E7930A"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FORTALECIMIENTO DE LAS INSTITUCIONES DE SEGURIDAD PÚBLICA</w:t>
            </w:r>
          </w:p>
        </w:tc>
      </w:tr>
      <w:tr w:rsidR="00BB6699" w:rsidRPr="00155422" w14:paraId="2A0FD637" w14:textId="77777777" w:rsidTr="00BB6699">
        <w:trPr>
          <w:trHeight w:val="420"/>
          <w:jc w:val="center"/>
        </w:trPr>
        <w:tc>
          <w:tcPr>
            <w:tcW w:w="540" w:type="dxa"/>
            <w:tcBorders>
              <w:top w:val="nil"/>
              <w:left w:val="nil"/>
              <w:bottom w:val="nil"/>
              <w:right w:val="nil"/>
            </w:tcBorders>
            <w:shd w:val="clear" w:color="auto" w:fill="auto"/>
            <w:noWrap/>
            <w:hideMark/>
          </w:tcPr>
          <w:p w14:paraId="1DA8D8E1"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7194E05D"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77704B90"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GESTIÓN INTEGRAL DE RIESGOS</w:t>
            </w:r>
          </w:p>
        </w:tc>
      </w:tr>
      <w:tr w:rsidR="00BB6699" w:rsidRPr="00155422" w14:paraId="59C4B306" w14:textId="77777777" w:rsidTr="00BB6699">
        <w:trPr>
          <w:trHeight w:val="559"/>
          <w:jc w:val="center"/>
        </w:trPr>
        <w:tc>
          <w:tcPr>
            <w:tcW w:w="540" w:type="dxa"/>
            <w:tcBorders>
              <w:top w:val="nil"/>
              <w:left w:val="nil"/>
              <w:bottom w:val="nil"/>
              <w:right w:val="nil"/>
            </w:tcBorders>
            <w:shd w:val="clear" w:color="auto" w:fill="auto"/>
            <w:noWrap/>
            <w:hideMark/>
          </w:tcPr>
          <w:p w14:paraId="3C99BC0B"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70CFD772"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70892E5E"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PROFESIONALIZACIÓN DE LAS INSTITUCIONES DE SEGURIDAD PÚBLICA</w:t>
            </w:r>
          </w:p>
        </w:tc>
      </w:tr>
      <w:tr w:rsidR="00BB6699" w:rsidRPr="00155422" w14:paraId="03674FA9" w14:textId="77777777" w:rsidTr="00BB6699">
        <w:trPr>
          <w:trHeight w:val="420"/>
          <w:jc w:val="center"/>
        </w:trPr>
        <w:tc>
          <w:tcPr>
            <w:tcW w:w="540" w:type="dxa"/>
            <w:tcBorders>
              <w:top w:val="nil"/>
              <w:left w:val="nil"/>
              <w:bottom w:val="nil"/>
              <w:right w:val="nil"/>
            </w:tcBorders>
            <w:shd w:val="clear" w:color="auto" w:fill="auto"/>
            <w:noWrap/>
            <w:hideMark/>
          </w:tcPr>
          <w:p w14:paraId="6A14D627"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3C68825D"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105E0EB8" w14:textId="77777777" w:rsidR="00BB6699" w:rsidRPr="00155422" w:rsidRDefault="00BB6699" w:rsidP="00BB6699">
            <w:pPr>
              <w:spacing w:after="0" w:line="240" w:lineRule="auto"/>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SEGURIDAD Y PROTECCIÓN PÚBLICA</w:t>
            </w:r>
          </w:p>
        </w:tc>
      </w:tr>
      <w:tr w:rsidR="00BB6699" w:rsidRPr="00155422" w14:paraId="698726EF" w14:textId="77777777" w:rsidTr="00BB6699">
        <w:trPr>
          <w:trHeight w:val="342"/>
          <w:jc w:val="center"/>
        </w:trPr>
        <w:tc>
          <w:tcPr>
            <w:tcW w:w="540" w:type="dxa"/>
            <w:tcBorders>
              <w:top w:val="nil"/>
              <w:left w:val="nil"/>
              <w:bottom w:val="nil"/>
              <w:right w:val="nil"/>
            </w:tcBorders>
            <w:shd w:val="clear" w:color="auto" w:fill="auto"/>
            <w:noWrap/>
            <w:hideMark/>
          </w:tcPr>
          <w:p w14:paraId="2D67BD52" w14:textId="77777777" w:rsidR="00BB6699" w:rsidRPr="00155422" w:rsidRDefault="00BB6699" w:rsidP="00BB6699">
            <w:pPr>
              <w:spacing w:after="0" w:line="240" w:lineRule="auto"/>
              <w:jc w:val="center"/>
              <w:rPr>
                <w:rFonts w:ascii="Arial" w:eastAsia="Times New Roman" w:hAnsi="Arial" w:cs="Arial"/>
                <w:b/>
                <w:bCs/>
                <w:color w:val="000000"/>
                <w:sz w:val="20"/>
                <w:szCs w:val="20"/>
                <w:lang w:eastAsia="es-MX"/>
              </w:rPr>
            </w:pPr>
          </w:p>
        </w:tc>
        <w:tc>
          <w:tcPr>
            <w:tcW w:w="6898" w:type="dxa"/>
            <w:gridSpan w:val="2"/>
            <w:tcBorders>
              <w:top w:val="nil"/>
              <w:left w:val="nil"/>
              <w:bottom w:val="nil"/>
              <w:right w:val="nil"/>
            </w:tcBorders>
            <w:shd w:val="clear" w:color="auto" w:fill="auto"/>
            <w:noWrap/>
            <w:hideMark/>
          </w:tcPr>
          <w:p w14:paraId="7FD6ABBB" w14:textId="77777777" w:rsidR="00BB6699" w:rsidRPr="00155422" w:rsidRDefault="00BB6699" w:rsidP="00BB6699">
            <w:pPr>
              <w:spacing w:after="0" w:line="240" w:lineRule="auto"/>
              <w:rPr>
                <w:rFonts w:ascii="Arial" w:eastAsia="Times New Roman" w:hAnsi="Arial" w:cs="Arial"/>
                <w:b/>
                <w:bCs/>
                <w:color w:val="000000"/>
                <w:sz w:val="20"/>
                <w:szCs w:val="20"/>
                <w:lang w:eastAsia="es-MX"/>
              </w:rPr>
            </w:pPr>
            <w:r w:rsidRPr="00155422">
              <w:rPr>
                <w:rFonts w:ascii="Arial" w:eastAsia="Times New Roman" w:hAnsi="Arial" w:cs="Arial"/>
                <w:b/>
                <w:bCs/>
                <w:color w:val="000000"/>
                <w:sz w:val="20"/>
                <w:szCs w:val="20"/>
                <w:lang w:eastAsia="es-MX"/>
              </w:rPr>
              <w:t>OTROS SERVICIOS GENERALES</w:t>
            </w:r>
          </w:p>
        </w:tc>
      </w:tr>
      <w:tr w:rsidR="00BB6699" w:rsidRPr="00155422" w14:paraId="47DB41D5" w14:textId="77777777" w:rsidTr="00BB6699">
        <w:trPr>
          <w:trHeight w:val="420"/>
          <w:jc w:val="center"/>
        </w:trPr>
        <w:tc>
          <w:tcPr>
            <w:tcW w:w="540" w:type="dxa"/>
            <w:tcBorders>
              <w:top w:val="nil"/>
              <w:left w:val="nil"/>
              <w:bottom w:val="nil"/>
              <w:right w:val="nil"/>
            </w:tcBorders>
            <w:shd w:val="clear" w:color="auto" w:fill="auto"/>
            <w:noWrap/>
            <w:hideMark/>
          </w:tcPr>
          <w:p w14:paraId="00ED7E5D"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3215599A"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781B3C0A"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CERTEZA JURÍDICA PARA LA SOCIEDAD</w:t>
            </w:r>
          </w:p>
        </w:tc>
      </w:tr>
      <w:tr w:rsidR="00BB6699" w:rsidRPr="00155422" w14:paraId="48662AC0" w14:textId="77777777" w:rsidTr="00BB6699">
        <w:trPr>
          <w:trHeight w:val="559"/>
          <w:jc w:val="center"/>
        </w:trPr>
        <w:tc>
          <w:tcPr>
            <w:tcW w:w="540" w:type="dxa"/>
            <w:tcBorders>
              <w:top w:val="nil"/>
              <w:left w:val="nil"/>
              <w:bottom w:val="nil"/>
              <w:right w:val="nil"/>
            </w:tcBorders>
            <w:shd w:val="clear" w:color="auto" w:fill="auto"/>
            <w:noWrap/>
            <w:hideMark/>
          </w:tcPr>
          <w:p w14:paraId="417963B7"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68F34D6D"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58EE48A8"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DIFUSIÓN DE ACCIONES, PROGRAMAS Y POLÍTICAS GUBERNAMENTALES</w:t>
            </w:r>
          </w:p>
        </w:tc>
      </w:tr>
      <w:tr w:rsidR="00BB6699" w:rsidRPr="00155422" w14:paraId="1F6E0677" w14:textId="77777777" w:rsidTr="00BB6699">
        <w:trPr>
          <w:trHeight w:val="420"/>
          <w:jc w:val="center"/>
        </w:trPr>
        <w:tc>
          <w:tcPr>
            <w:tcW w:w="540" w:type="dxa"/>
            <w:tcBorders>
              <w:top w:val="nil"/>
              <w:left w:val="nil"/>
              <w:bottom w:val="nil"/>
              <w:right w:val="nil"/>
            </w:tcBorders>
            <w:shd w:val="clear" w:color="auto" w:fill="auto"/>
            <w:noWrap/>
            <w:hideMark/>
          </w:tcPr>
          <w:p w14:paraId="1282D9CD"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40EA3CFA"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753222CD"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FORTALECIMIENTO DE RECURSOS HUMANOS</w:t>
            </w:r>
          </w:p>
        </w:tc>
      </w:tr>
      <w:tr w:rsidR="00BB6699" w:rsidRPr="00155422" w14:paraId="3E6C07CA" w14:textId="77777777" w:rsidTr="00BB6699">
        <w:trPr>
          <w:trHeight w:val="559"/>
          <w:jc w:val="center"/>
        </w:trPr>
        <w:tc>
          <w:tcPr>
            <w:tcW w:w="540" w:type="dxa"/>
            <w:tcBorders>
              <w:top w:val="nil"/>
              <w:left w:val="nil"/>
              <w:bottom w:val="nil"/>
              <w:right w:val="nil"/>
            </w:tcBorders>
            <w:shd w:val="clear" w:color="auto" w:fill="auto"/>
            <w:noWrap/>
            <w:hideMark/>
          </w:tcPr>
          <w:p w14:paraId="5AFABD99"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60488387"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58EAAFED"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TRANSPARENCIA, RENDICIÓN DE CUENTAS Y PROTECCIÓN DE DATOS PERSONALES</w:t>
            </w:r>
          </w:p>
        </w:tc>
      </w:tr>
      <w:tr w:rsidR="00BB6699" w:rsidRPr="00155422" w14:paraId="5E6A11F6" w14:textId="77777777" w:rsidTr="00BB6699">
        <w:trPr>
          <w:trHeight w:val="342"/>
          <w:jc w:val="center"/>
        </w:trPr>
        <w:tc>
          <w:tcPr>
            <w:tcW w:w="7438" w:type="dxa"/>
            <w:gridSpan w:val="3"/>
            <w:tcBorders>
              <w:top w:val="nil"/>
              <w:left w:val="nil"/>
              <w:bottom w:val="nil"/>
              <w:right w:val="nil"/>
            </w:tcBorders>
            <w:shd w:val="clear" w:color="auto" w:fill="auto"/>
            <w:noWrap/>
            <w:hideMark/>
          </w:tcPr>
          <w:p w14:paraId="6CE029B4" w14:textId="77777777" w:rsidR="00A11599" w:rsidRDefault="00A11599" w:rsidP="00BB6699">
            <w:pPr>
              <w:spacing w:after="0" w:line="240" w:lineRule="auto"/>
              <w:rPr>
                <w:rFonts w:ascii="Arial" w:eastAsia="Times New Roman" w:hAnsi="Arial" w:cs="Arial"/>
                <w:b/>
                <w:bCs/>
                <w:sz w:val="20"/>
                <w:szCs w:val="20"/>
                <w:lang w:eastAsia="es-MX"/>
              </w:rPr>
            </w:pPr>
          </w:p>
          <w:p w14:paraId="5173B16A" w14:textId="77777777" w:rsidR="00BB6699" w:rsidRPr="00155422" w:rsidRDefault="00BB6699" w:rsidP="00BB6699">
            <w:pPr>
              <w:spacing w:after="0" w:line="240" w:lineRule="auto"/>
              <w:rPr>
                <w:rFonts w:ascii="Arial" w:eastAsia="Times New Roman" w:hAnsi="Arial" w:cs="Arial"/>
                <w:b/>
                <w:bCs/>
                <w:sz w:val="20"/>
                <w:szCs w:val="20"/>
                <w:lang w:eastAsia="es-MX"/>
              </w:rPr>
            </w:pPr>
            <w:r w:rsidRPr="00155422">
              <w:rPr>
                <w:rFonts w:ascii="Arial" w:eastAsia="Times New Roman" w:hAnsi="Arial" w:cs="Arial"/>
                <w:b/>
                <w:bCs/>
                <w:sz w:val="20"/>
                <w:szCs w:val="20"/>
                <w:lang w:eastAsia="es-MX"/>
              </w:rPr>
              <w:t>DESARROLLO SOCIAL</w:t>
            </w:r>
          </w:p>
        </w:tc>
      </w:tr>
      <w:tr w:rsidR="00BB6699" w:rsidRPr="00155422" w14:paraId="612FF9A8" w14:textId="77777777" w:rsidTr="00BB6699">
        <w:trPr>
          <w:trHeight w:val="342"/>
          <w:jc w:val="center"/>
        </w:trPr>
        <w:tc>
          <w:tcPr>
            <w:tcW w:w="540" w:type="dxa"/>
            <w:tcBorders>
              <w:top w:val="nil"/>
              <w:left w:val="nil"/>
              <w:bottom w:val="nil"/>
              <w:right w:val="nil"/>
            </w:tcBorders>
            <w:shd w:val="clear" w:color="auto" w:fill="auto"/>
            <w:noWrap/>
            <w:hideMark/>
          </w:tcPr>
          <w:p w14:paraId="263FFE22" w14:textId="77777777" w:rsidR="00BB6699" w:rsidRPr="00155422" w:rsidRDefault="00BB6699" w:rsidP="00BB6699">
            <w:pPr>
              <w:spacing w:after="0" w:line="240" w:lineRule="auto"/>
              <w:jc w:val="center"/>
              <w:rPr>
                <w:rFonts w:ascii="Arial" w:eastAsia="Times New Roman" w:hAnsi="Arial" w:cs="Arial"/>
                <w:b/>
                <w:bCs/>
                <w:color w:val="000000"/>
                <w:sz w:val="20"/>
                <w:szCs w:val="20"/>
                <w:lang w:eastAsia="es-MX"/>
              </w:rPr>
            </w:pPr>
          </w:p>
        </w:tc>
        <w:tc>
          <w:tcPr>
            <w:tcW w:w="6898" w:type="dxa"/>
            <w:gridSpan w:val="2"/>
            <w:tcBorders>
              <w:top w:val="nil"/>
              <w:left w:val="nil"/>
              <w:bottom w:val="nil"/>
              <w:right w:val="nil"/>
            </w:tcBorders>
            <w:shd w:val="clear" w:color="auto" w:fill="auto"/>
            <w:noWrap/>
            <w:hideMark/>
          </w:tcPr>
          <w:p w14:paraId="00052A2F" w14:textId="77777777" w:rsidR="00BB6699" w:rsidRPr="00155422" w:rsidRDefault="00BB6699" w:rsidP="00BB6699">
            <w:pPr>
              <w:spacing w:after="0" w:line="240" w:lineRule="auto"/>
              <w:rPr>
                <w:rFonts w:ascii="Arial" w:eastAsia="Times New Roman" w:hAnsi="Arial" w:cs="Arial"/>
                <w:b/>
                <w:bCs/>
                <w:color w:val="000000"/>
                <w:sz w:val="20"/>
                <w:szCs w:val="20"/>
                <w:lang w:eastAsia="es-MX"/>
              </w:rPr>
            </w:pPr>
            <w:r w:rsidRPr="00155422">
              <w:rPr>
                <w:rFonts w:ascii="Arial" w:eastAsia="Times New Roman" w:hAnsi="Arial" w:cs="Arial"/>
                <w:b/>
                <w:bCs/>
                <w:color w:val="000000"/>
                <w:sz w:val="20"/>
                <w:szCs w:val="20"/>
                <w:lang w:eastAsia="es-MX"/>
              </w:rPr>
              <w:t>PROTECCIÓN AMBIENTAL</w:t>
            </w:r>
          </w:p>
        </w:tc>
      </w:tr>
      <w:tr w:rsidR="00BB6699" w:rsidRPr="00155422" w14:paraId="27F29CA3" w14:textId="77777777" w:rsidTr="00BB6699">
        <w:trPr>
          <w:trHeight w:val="559"/>
          <w:jc w:val="center"/>
        </w:trPr>
        <w:tc>
          <w:tcPr>
            <w:tcW w:w="540" w:type="dxa"/>
            <w:tcBorders>
              <w:top w:val="nil"/>
              <w:left w:val="nil"/>
              <w:bottom w:val="nil"/>
              <w:right w:val="nil"/>
            </w:tcBorders>
            <w:shd w:val="clear" w:color="auto" w:fill="auto"/>
            <w:noWrap/>
            <w:hideMark/>
          </w:tcPr>
          <w:p w14:paraId="08897ECC"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1DD21481"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1F695BC7" w14:textId="77777777" w:rsidR="00BB6699" w:rsidRPr="00155422" w:rsidRDefault="00BB6699" w:rsidP="00BB6699">
            <w:pPr>
              <w:spacing w:after="0" w:line="240" w:lineRule="auto"/>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AMPLIACIÓN Y MEJORA DE LA COBERTURA DE SANEAMIENTO BÁSICO</w:t>
            </w:r>
          </w:p>
        </w:tc>
      </w:tr>
      <w:tr w:rsidR="00BB6699" w:rsidRPr="00155422" w14:paraId="02535C47" w14:textId="77777777" w:rsidTr="00BB6699">
        <w:trPr>
          <w:trHeight w:val="559"/>
          <w:jc w:val="center"/>
        </w:trPr>
        <w:tc>
          <w:tcPr>
            <w:tcW w:w="540" w:type="dxa"/>
            <w:tcBorders>
              <w:top w:val="nil"/>
              <w:left w:val="nil"/>
              <w:bottom w:val="nil"/>
              <w:right w:val="nil"/>
            </w:tcBorders>
            <w:shd w:val="clear" w:color="auto" w:fill="auto"/>
            <w:noWrap/>
            <w:hideMark/>
          </w:tcPr>
          <w:p w14:paraId="216FEDA9"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5DFD3B11"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56CFF0BD" w14:textId="77777777" w:rsidR="00BB6699" w:rsidRPr="00155422" w:rsidRDefault="00BB6699" w:rsidP="00BB6699">
            <w:pPr>
              <w:spacing w:after="0" w:line="240" w:lineRule="auto"/>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CONSERVACIÓN DE LOS RECURSOS NATURALES Y DEL MEDIO AMBIENTE</w:t>
            </w:r>
          </w:p>
        </w:tc>
      </w:tr>
      <w:tr w:rsidR="00BB6699" w:rsidRPr="00155422" w14:paraId="35AD307F" w14:textId="77777777" w:rsidTr="00BB6699">
        <w:trPr>
          <w:trHeight w:val="342"/>
          <w:jc w:val="center"/>
        </w:trPr>
        <w:tc>
          <w:tcPr>
            <w:tcW w:w="540" w:type="dxa"/>
            <w:tcBorders>
              <w:top w:val="nil"/>
              <w:left w:val="nil"/>
              <w:bottom w:val="nil"/>
              <w:right w:val="nil"/>
            </w:tcBorders>
            <w:shd w:val="clear" w:color="auto" w:fill="auto"/>
            <w:noWrap/>
            <w:hideMark/>
          </w:tcPr>
          <w:p w14:paraId="5307CC8F" w14:textId="77777777" w:rsidR="00BB6699" w:rsidRPr="00155422" w:rsidRDefault="00BB6699" w:rsidP="00BB6699">
            <w:pPr>
              <w:spacing w:after="0" w:line="240" w:lineRule="auto"/>
              <w:jc w:val="center"/>
              <w:rPr>
                <w:rFonts w:ascii="Arial" w:eastAsia="Times New Roman" w:hAnsi="Arial" w:cs="Arial"/>
                <w:b/>
                <w:bCs/>
                <w:color w:val="000000"/>
                <w:sz w:val="20"/>
                <w:szCs w:val="20"/>
                <w:lang w:eastAsia="es-MX"/>
              </w:rPr>
            </w:pPr>
          </w:p>
        </w:tc>
        <w:tc>
          <w:tcPr>
            <w:tcW w:w="6898" w:type="dxa"/>
            <w:gridSpan w:val="2"/>
            <w:tcBorders>
              <w:top w:val="nil"/>
              <w:left w:val="nil"/>
              <w:bottom w:val="nil"/>
              <w:right w:val="nil"/>
            </w:tcBorders>
            <w:shd w:val="clear" w:color="auto" w:fill="auto"/>
            <w:noWrap/>
            <w:hideMark/>
          </w:tcPr>
          <w:p w14:paraId="6D3F6FB4" w14:textId="77777777" w:rsidR="00BB6699" w:rsidRPr="00155422" w:rsidRDefault="00BB6699" w:rsidP="00BB6699">
            <w:pPr>
              <w:spacing w:after="0" w:line="240" w:lineRule="auto"/>
              <w:rPr>
                <w:rFonts w:ascii="Arial" w:eastAsia="Times New Roman" w:hAnsi="Arial" w:cs="Arial"/>
                <w:b/>
                <w:bCs/>
                <w:color w:val="000000"/>
                <w:sz w:val="20"/>
                <w:szCs w:val="20"/>
                <w:lang w:eastAsia="es-MX"/>
              </w:rPr>
            </w:pPr>
            <w:r w:rsidRPr="00155422">
              <w:rPr>
                <w:rFonts w:ascii="Arial" w:eastAsia="Times New Roman" w:hAnsi="Arial" w:cs="Arial"/>
                <w:b/>
                <w:bCs/>
                <w:color w:val="000000"/>
                <w:sz w:val="20"/>
                <w:szCs w:val="20"/>
                <w:lang w:eastAsia="es-MX"/>
              </w:rPr>
              <w:t>VIVIENDA Y SERVICIOS A LA COMUNIDAD</w:t>
            </w:r>
          </w:p>
        </w:tc>
      </w:tr>
      <w:tr w:rsidR="00BB6699" w:rsidRPr="00155422" w14:paraId="1605836C" w14:textId="77777777" w:rsidTr="00BB6699">
        <w:trPr>
          <w:trHeight w:val="559"/>
          <w:jc w:val="center"/>
        </w:trPr>
        <w:tc>
          <w:tcPr>
            <w:tcW w:w="540" w:type="dxa"/>
            <w:tcBorders>
              <w:top w:val="nil"/>
              <w:left w:val="nil"/>
              <w:bottom w:val="nil"/>
              <w:right w:val="nil"/>
            </w:tcBorders>
            <w:shd w:val="clear" w:color="auto" w:fill="auto"/>
            <w:noWrap/>
            <w:hideMark/>
          </w:tcPr>
          <w:p w14:paraId="502A4563"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00B4CB39"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32E4FE88"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AMPLIACIÓN Y MEJORAMIENTO DE LA COBERTURA DE AGUA POTABLE</w:t>
            </w:r>
          </w:p>
        </w:tc>
      </w:tr>
      <w:tr w:rsidR="00BB6699" w:rsidRPr="00155422" w14:paraId="7BAF18E4" w14:textId="77777777" w:rsidTr="00BB6699">
        <w:trPr>
          <w:trHeight w:val="559"/>
          <w:jc w:val="center"/>
        </w:trPr>
        <w:tc>
          <w:tcPr>
            <w:tcW w:w="540" w:type="dxa"/>
            <w:tcBorders>
              <w:top w:val="nil"/>
              <w:left w:val="nil"/>
              <w:bottom w:val="nil"/>
              <w:right w:val="nil"/>
            </w:tcBorders>
            <w:shd w:val="clear" w:color="auto" w:fill="auto"/>
            <w:noWrap/>
            <w:hideMark/>
          </w:tcPr>
          <w:p w14:paraId="6C8F874F"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5946C551"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0B0C8DF8"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DESARROLLO Y FORTALECIMIENTO DE CAPACIDADES EN LOS MUNICIPIOS</w:t>
            </w:r>
          </w:p>
        </w:tc>
      </w:tr>
      <w:tr w:rsidR="00BB6699" w:rsidRPr="00155422" w14:paraId="135AF83A" w14:textId="77777777" w:rsidTr="00BB6699">
        <w:trPr>
          <w:trHeight w:val="420"/>
          <w:jc w:val="center"/>
        </w:trPr>
        <w:tc>
          <w:tcPr>
            <w:tcW w:w="540" w:type="dxa"/>
            <w:tcBorders>
              <w:top w:val="nil"/>
              <w:left w:val="nil"/>
              <w:bottom w:val="nil"/>
              <w:right w:val="nil"/>
            </w:tcBorders>
            <w:shd w:val="clear" w:color="auto" w:fill="auto"/>
            <w:noWrap/>
            <w:hideMark/>
          </w:tcPr>
          <w:p w14:paraId="075ACCB5"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416BE231"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62D1529B" w14:textId="77777777" w:rsidR="00BB6699" w:rsidRPr="00155422" w:rsidRDefault="00BB6699" w:rsidP="00BB6699">
            <w:pPr>
              <w:spacing w:after="0" w:line="240" w:lineRule="auto"/>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MEJORAMIENTO URBANO DE LOS CENTROS DE POBLACIÓN</w:t>
            </w:r>
          </w:p>
        </w:tc>
      </w:tr>
      <w:tr w:rsidR="00BB6699" w:rsidRPr="00155422" w14:paraId="6749BA22" w14:textId="77777777" w:rsidTr="00BB6699">
        <w:trPr>
          <w:trHeight w:val="420"/>
          <w:jc w:val="center"/>
        </w:trPr>
        <w:tc>
          <w:tcPr>
            <w:tcW w:w="540" w:type="dxa"/>
            <w:tcBorders>
              <w:top w:val="nil"/>
              <w:left w:val="nil"/>
              <w:bottom w:val="nil"/>
              <w:right w:val="nil"/>
            </w:tcBorders>
            <w:shd w:val="clear" w:color="auto" w:fill="auto"/>
            <w:noWrap/>
            <w:hideMark/>
          </w:tcPr>
          <w:p w14:paraId="23F17C79"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0240F8AA"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119048E8" w14:textId="77777777" w:rsidR="00BB6699" w:rsidRPr="00155422" w:rsidRDefault="00BB6699" w:rsidP="00BB6699">
            <w:pPr>
              <w:spacing w:after="0" w:line="240" w:lineRule="auto"/>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MEJORAMIENTO, CONSTRUCCIÓN Y REUBICACIÓN DE LA VIVIENDA</w:t>
            </w:r>
          </w:p>
        </w:tc>
      </w:tr>
      <w:tr w:rsidR="00BB6699" w:rsidRPr="00155422" w14:paraId="2DA31A38" w14:textId="77777777" w:rsidTr="00BB6699">
        <w:trPr>
          <w:trHeight w:val="420"/>
          <w:jc w:val="center"/>
        </w:trPr>
        <w:tc>
          <w:tcPr>
            <w:tcW w:w="540" w:type="dxa"/>
            <w:tcBorders>
              <w:top w:val="nil"/>
              <w:left w:val="nil"/>
              <w:bottom w:val="nil"/>
              <w:right w:val="nil"/>
            </w:tcBorders>
            <w:shd w:val="clear" w:color="auto" w:fill="auto"/>
            <w:noWrap/>
            <w:hideMark/>
          </w:tcPr>
          <w:p w14:paraId="127690A2"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69974801"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6BB22E32" w14:textId="77777777" w:rsidR="00BB6699" w:rsidRPr="00155422" w:rsidRDefault="00BB6699" w:rsidP="00BB6699">
            <w:pPr>
              <w:spacing w:after="0" w:line="240" w:lineRule="auto"/>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REGULARIZACIÓN DE LA TENENCIA DE LA TIERRA URBANA</w:t>
            </w:r>
          </w:p>
        </w:tc>
      </w:tr>
      <w:tr w:rsidR="00BB6699" w:rsidRPr="00155422" w14:paraId="0E1E45AA" w14:textId="77777777" w:rsidTr="00BB6699">
        <w:trPr>
          <w:trHeight w:val="420"/>
          <w:jc w:val="center"/>
        </w:trPr>
        <w:tc>
          <w:tcPr>
            <w:tcW w:w="540" w:type="dxa"/>
            <w:tcBorders>
              <w:top w:val="nil"/>
              <w:left w:val="nil"/>
              <w:bottom w:val="nil"/>
              <w:right w:val="nil"/>
            </w:tcBorders>
            <w:shd w:val="clear" w:color="auto" w:fill="auto"/>
            <w:noWrap/>
            <w:hideMark/>
          </w:tcPr>
          <w:p w14:paraId="653198F4"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3AC5B4D6"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4DB75AAC" w14:textId="77777777" w:rsidR="00BB6699" w:rsidRPr="00155422" w:rsidRDefault="00BB6699" w:rsidP="00BB6699">
            <w:pPr>
              <w:spacing w:after="0" w:line="240" w:lineRule="auto"/>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SERVICIOS PARA EL FORTALECIMIENTO COMUNITARIO</w:t>
            </w:r>
          </w:p>
        </w:tc>
      </w:tr>
      <w:tr w:rsidR="00BB6699" w:rsidRPr="00155422" w14:paraId="5E1DBCF4" w14:textId="77777777" w:rsidTr="00BB6699">
        <w:trPr>
          <w:trHeight w:val="342"/>
          <w:jc w:val="center"/>
        </w:trPr>
        <w:tc>
          <w:tcPr>
            <w:tcW w:w="540" w:type="dxa"/>
            <w:tcBorders>
              <w:top w:val="nil"/>
              <w:left w:val="nil"/>
              <w:bottom w:val="nil"/>
              <w:right w:val="nil"/>
            </w:tcBorders>
            <w:shd w:val="clear" w:color="auto" w:fill="auto"/>
            <w:noWrap/>
            <w:hideMark/>
          </w:tcPr>
          <w:p w14:paraId="3A6341AE" w14:textId="77777777" w:rsidR="00BB6699" w:rsidRPr="00155422" w:rsidRDefault="00BB6699" w:rsidP="00BB6699">
            <w:pPr>
              <w:spacing w:after="0" w:line="240" w:lineRule="auto"/>
              <w:jc w:val="center"/>
              <w:rPr>
                <w:rFonts w:ascii="Arial" w:eastAsia="Times New Roman" w:hAnsi="Arial" w:cs="Arial"/>
                <w:b/>
                <w:bCs/>
                <w:color w:val="000000"/>
                <w:sz w:val="20"/>
                <w:szCs w:val="20"/>
                <w:lang w:eastAsia="es-MX"/>
              </w:rPr>
            </w:pPr>
          </w:p>
        </w:tc>
        <w:tc>
          <w:tcPr>
            <w:tcW w:w="6898" w:type="dxa"/>
            <w:gridSpan w:val="2"/>
            <w:tcBorders>
              <w:top w:val="nil"/>
              <w:left w:val="nil"/>
              <w:bottom w:val="nil"/>
              <w:right w:val="nil"/>
            </w:tcBorders>
            <w:shd w:val="clear" w:color="auto" w:fill="auto"/>
            <w:noWrap/>
            <w:hideMark/>
          </w:tcPr>
          <w:p w14:paraId="0CDB8F86" w14:textId="77777777" w:rsidR="00BB6699" w:rsidRPr="00155422" w:rsidRDefault="00BB6699" w:rsidP="00BB6699">
            <w:pPr>
              <w:spacing w:after="0" w:line="240" w:lineRule="auto"/>
              <w:rPr>
                <w:rFonts w:ascii="Arial" w:eastAsia="Times New Roman" w:hAnsi="Arial" w:cs="Arial"/>
                <w:b/>
                <w:bCs/>
                <w:color w:val="000000"/>
                <w:sz w:val="20"/>
                <w:szCs w:val="20"/>
                <w:lang w:eastAsia="es-MX"/>
              </w:rPr>
            </w:pPr>
            <w:r w:rsidRPr="00155422">
              <w:rPr>
                <w:rFonts w:ascii="Arial" w:eastAsia="Times New Roman" w:hAnsi="Arial" w:cs="Arial"/>
                <w:b/>
                <w:bCs/>
                <w:color w:val="000000"/>
                <w:sz w:val="20"/>
                <w:szCs w:val="20"/>
                <w:lang w:eastAsia="es-MX"/>
              </w:rPr>
              <w:t>SALUD</w:t>
            </w:r>
          </w:p>
        </w:tc>
      </w:tr>
      <w:tr w:rsidR="00BB6699" w:rsidRPr="00155422" w14:paraId="44FB6336" w14:textId="77777777" w:rsidTr="00BB6699">
        <w:trPr>
          <w:trHeight w:val="420"/>
          <w:jc w:val="center"/>
        </w:trPr>
        <w:tc>
          <w:tcPr>
            <w:tcW w:w="540" w:type="dxa"/>
            <w:tcBorders>
              <w:top w:val="nil"/>
              <w:left w:val="nil"/>
              <w:bottom w:val="nil"/>
              <w:right w:val="nil"/>
            </w:tcBorders>
            <w:shd w:val="clear" w:color="auto" w:fill="auto"/>
            <w:noWrap/>
            <w:hideMark/>
          </w:tcPr>
          <w:p w14:paraId="35E6BC1A"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6FCAF4A7"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5818A83F" w14:textId="77777777" w:rsidR="00BB6699" w:rsidRPr="00155422" w:rsidRDefault="00BB6699" w:rsidP="00BB6699">
            <w:pPr>
              <w:spacing w:after="0" w:line="240" w:lineRule="auto"/>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ATENCIÓN MÉDICA</w:t>
            </w:r>
          </w:p>
        </w:tc>
      </w:tr>
      <w:tr w:rsidR="00BB6699" w:rsidRPr="00155422" w14:paraId="6647A399" w14:textId="77777777" w:rsidTr="00BB6699">
        <w:trPr>
          <w:trHeight w:val="559"/>
          <w:jc w:val="center"/>
        </w:trPr>
        <w:tc>
          <w:tcPr>
            <w:tcW w:w="540" w:type="dxa"/>
            <w:tcBorders>
              <w:top w:val="nil"/>
              <w:left w:val="nil"/>
              <w:bottom w:val="nil"/>
              <w:right w:val="nil"/>
            </w:tcBorders>
            <w:shd w:val="clear" w:color="auto" w:fill="auto"/>
            <w:noWrap/>
            <w:hideMark/>
          </w:tcPr>
          <w:p w14:paraId="7B19DECA"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2A84D2DC"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449A15EB"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FORTALECIMIENTO A LA INFRAESTRUCTURA DE SALUD PÚBLICA</w:t>
            </w:r>
          </w:p>
        </w:tc>
      </w:tr>
      <w:tr w:rsidR="00BB6699" w:rsidRPr="00155422" w14:paraId="5ECC79D4" w14:textId="77777777" w:rsidTr="00BB6699">
        <w:trPr>
          <w:trHeight w:val="420"/>
          <w:jc w:val="center"/>
        </w:trPr>
        <w:tc>
          <w:tcPr>
            <w:tcW w:w="540" w:type="dxa"/>
            <w:tcBorders>
              <w:top w:val="nil"/>
              <w:left w:val="nil"/>
              <w:bottom w:val="nil"/>
              <w:right w:val="nil"/>
            </w:tcBorders>
            <w:shd w:val="clear" w:color="auto" w:fill="auto"/>
            <w:noWrap/>
            <w:hideMark/>
          </w:tcPr>
          <w:p w14:paraId="655C0C81"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1758AE99"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402ECF1E"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PREVENCIÓN Y PROMOCIÓN DE LA SALUD</w:t>
            </w:r>
          </w:p>
        </w:tc>
      </w:tr>
      <w:tr w:rsidR="00BB6699" w:rsidRPr="00155422" w14:paraId="2F825DCF" w14:textId="77777777" w:rsidTr="00BB6699">
        <w:trPr>
          <w:trHeight w:val="420"/>
          <w:jc w:val="center"/>
        </w:trPr>
        <w:tc>
          <w:tcPr>
            <w:tcW w:w="540" w:type="dxa"/>
            <w:tcBorders>
              <w:top w:val="nil"/>
              <w:left w:val="nil"/>
              <w:bottom w:val="nil"/>
              <w:right w:val="nil"/>
            </w:tcBorders>
            <w:shd w:val="clear" w:color="auto" w:fill="auto"/>
            <w:noWrap/>
            <w:hideMark/>
          </w:tcPr>
          <w:p w14:paraId="656AA23D"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46DEF166"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71DFBDD4" w14:textId="77777777" w:rsidR="00BB6699" w:rsidRPr="00155422" w:rsidRDefault="00BB6699" w:rsidP="00BB6699">
            <w:pPr>
              <w:spacing w:after="0" w:line="240" w:lineRule="auto"/>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REGULACIÓN Y FOMENTO SANITARIO</w:t>
            </w:r>
          </w:p>
        </w:tc>
      </w:tr>
      <w:tr w:rsidR="00BB6699" w:rsidRPr="00155422" w14:paraId="4FB4864A" w14:textId="77777777" w:rsidTr="00BB6699">
        <w:trPr>
          <w:trHeight w:val="342"/>
          <w:jc w:val="center"/>
        </w:trPr>
        <w:tc>
          <w:tcPr>
            <w:tcW w:w="540" w:type="dxa"/>
            <w:tcBorders>
              <w:top w:val="nil"/>
              <w:left w:val="nil"/>
              <w:bottom w:val="nil"/>
              <w:right w:val="nil"/>
            </w:tcBorders>
            <w:shd w:val="clear" w:color="auto" w:fill="auto"/>
            <w:noWrap/>
            <w:hideMark/>
          </w:tcPr>
          <w:p w14:paraId="3755A857" w14:textId="77777777" w:rsidR="00BB6699" w:rsidRPr="00155422" w:rsidRDefault="00BB6699" w:rsidP="00BB6699">
            <w:pPr>
              <w:spacing w:after="0" w:line="240" w:lineRule="auto"/>
              <w:jc w:val="center"/>
              <w:rPr>
                <w:rFonts w:ascii="Arial" w:eastAsia="Times New Roman" w:hAnsi="Arial" w:cs="Arial"/>
                <w:b/>
                <w:bCs/>
                <w:color w:val="000000"/>
                <w:sz w:val="20"/>
                <w:szCs w:val="20"/>
                <w:lang w:eastAsia="es-MX"/>
              </w:rPr>
            </w:pPr>
          </w:p>
        </w:tc>
        <w:tc>
          <w:tcPr>
            <w:tcW w:w="6898" w:type="dxa"/>
            <w:gridSpan w:val="2"/>
            <w:tcBorders>
              <w:top w:val="nil"/>
              <w:left w:val="nil"/>
              <w:bottom w:val="nil"/>
              <w:right w:val="nil"/>
            </w:tcBorders>
            <w:shd w:val="clear" w:color="auto" w:fill="auto"/>
            <w:noWrap/>
            <w:hideMark/>
          </w:tcPr>
          <w:p w14:paraId="6EACC065" w14:textId="77777777" w:rsidR="00A11599" w:rsidRDefault="00A11599" w:rsidP="00BB6699">
            <w:pPr>
              <w:spacing w:after="0" w:line="240" w:lineRule="auto"/>
              <w:rPr>
                <w:rFonts w:ascii="Arial" w:eastAsia="Times New Roman" w:hAnsi="Arial" w:cs="Arial"/>
                <w:b/>
                <w:bCs/>
                <w:color w:val="000000"/>
                <w:sz w:val="20"/>
                <w:szCs w:val="20"/>
                <w:lang w:eastAsia="es-MX"/>
              </w:rPr>
            </w:pPr>
          </w:p>
          <w:p w14:paraId="745DD302" w14:textId="77777777" w:rsidR="00A11599" w:rsidRDefault="00A11599" w:rsidP="00BB6699">
            <w:pPr>
              <w:spacing w:after="0" w:line="240" w:lineRule="auto"/>
              <w:rPr>
                <w:rFonts w:ascii="Arial" w:eastAsia="Times New Roman" w:hAnsi="Arial" w:cs="Arial"/>
                <w:b/>
                <w:bCs/>
                <w:color w:val="000000"/>
                <w:sz w:val="20"/>
                <w:szCs w:val="20"/>
                <w:lang w:eastAsia="es-MX"/>
              </w:rPr>
            </w:pPr>
          </w:p>
          <w:p w14:paraId="6C27D8C9" w14:textId="77777777" w:rsidR="00BB6699" w:rsidRPr="00155422" w:rsidRDefault="00BB6699" w:rsidP="00BB6699">
            <w:pPr>
              <w:spacing w:after="0" w:line="240" w:lineRule="auto"/>
              <w:rPr>
                <w:rFonts w:ascii="Arial" w:eastAsia="Times New Roman" w:hAnsi="Arial" w:cs="Arial"/>
                <w:b/>
                <w:bCs/>
                <w:color w:val="000000"/>
                <w:sz w:val="20"/>
                <w:szCs w:val="20"/>
                <w:lang w:eastAsia="es-MX"/>
              </w:rPr>
            </w:pPr>
            <w:r w:rsidRPr="00155422">
              <w:rPr>
                <w:rFonts w:ascii="Arial" w:eastAsia="Times New Roman" w:hAnsi="Arial" w:cs="Arial"/>
                <w:b/>
                <w:bCs/>
                <w:color w:val="000000"/>
                <w:sz w:val="20"/>
                <w:szCs w:val="20"/>
                <w:lang w:eastAsia="es-MX"/>
              </w:rPr>
              <w:t>RECREACIÓN, CULTURA Y OTRAS MANIFESTACIONES SOCIALES</w:t>
            </w:r>
          </w:p>
        </w:tc>
      </w:tr>
      <w:tr w:rsidR="00BB6699" w:rsidRPr="00155422" w14:paraId="6089E20B" w14:textId="77777777" w:rsidTr="00BB6699">
        <w:trPr>
          <w:trHeight w:val="559"/>
          <w:jc w:val="center"/>
        </w:trPr>
        <w:tc>
          <w:tcPr>
            <w:tcW w:w="540" w:type="dxa"/>
            <w:tcBorders>
              <w:top w:val="nil"/>
              <w:left w:val="nil"/>
              <w:bottom w:val="nil"/>
              <w:right w:val="nil"/>
            </w:tcBorders>
            <w:shd w:val="clear" w:color="auto" w:fill="auto"/>
            <w:noWrap/>
            <w:hideMark/>
          </w:tcPr>
          <w:p w14:paraId="5B9094AE"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54A4C235"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4FBB53C7"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PROMOCIÓN Y FOMENTO DE LA ACTIVACIÓN FÍSICA Y DEL DEPORTE</w:t>
            </w:r>
          </w:p>
        </w:tc>
      </w:tr>
      <w:tr w:rsidR="00BB6699" w:rsidRPr="00155422" w14:paraId="3113C5E3" w14:textId="77777777" w:rsidTr="00BB6699">
        <w:trPr>
          <w:trHeight w:val="420"/>
          <w:jc w:val="center"/>
        </w:trPr>
        <w:tc>
          <w:tcPr>
            <w:tcW w:w="540" w:type="dxa"/>
            <w:tcBorders>
              <w:top w:val="nil"/>
              <w:left w:val="nil"/>
              <w:bottom w:val="nil"/>
              <w:right w:val="nil"/>
            </w:tcBorders>
            <w:shd w:val="clear" w:color="auto" w:fill="auto"/>
            <w:noWrap/>
            <w:hideMark/>
          </w:tcPr>
          <w:p w14:paraId="24B1974A"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4C05BCD0"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1329439E"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PROMOCIÓN Y FOMENTO DE LA CULTURA</w:t>
            </w:r>
          </w:p>
        </w:tc>
      </w:tr>
      <w:tr w:rsidR="00BB6699" w:rsidRPr="00155422" w14:paraId="299568E5" w14:textId="77777777" w:rsidTr="00BB6699">
        <w:trPr>
          <w:trHeight w:val="342"/>
          <w:jc w:val="center"/>
        </w:trPr>
        <w:tc>
          <w:tcPr>
            <w:tcW w:w="540" w:type="dxa"/>
            <w:tcBorders>
              <w:top w:val="nil"/>
              <w:left w:val="nil"/>
              <w:bottom w:val="nil"/>
              <w:right w:val="nil"/>
            </w:tcBorders>
            <w:shd w:val="clear" w:color="auto" w:fill="auto"/>
            <w:noWrap/>
            <w:hideMark/>
          </w:tcPr>
          <w:p w14:paraId="5E9B65DD" w14:textId="77777777" w:rsidR="00BB6699" w:rsidRPr="00155422" w:rsidRDefault="00BB6699" w:rsidP="00BB6699">
            <w:pPr>
              <w:spacing w:after="0" w:line="240" w:lineRule="auto"/>
              <w:jc w:val="center"/>
              <w:rPr>
                <w:rFonts w:ascii="Arial" w:eastAsia="Times New Roman" w:hAnsi="Arial" w:cs="Arial"/>
                <w:b/>
                <w:bCs/>
                <w:color w:val="000000"/>
                <w:sz w:val="20"/>
                <w:szCs w:val="20"/>
                <w:lang w:eastAsia="es-MX"/>
              </w:rPr>
            </w:pPr>
          </w:p>
        </w:tc>
        <w:tc>
          <w:tcPr>
            <w:tcW w:w="6898" w:type="dxa"/>
            <w:gridSpan w:val="2"/>
            <w:tcBorders>
              <w:top w:val="nil"/>
              <w:left w:val="nil"/>
              <w:bottom w:val="nil"/>
              <w:right w:val="nil"/>
            </w:tcBorders>
            <w:shd w:val="clear" w:color="auto" w:fill="auto"/>
            <w:noWrap/>
            <w:hideMark/>
          </w:tcPr>
          <w:p w14:paraId="0A9FA54E" w14:textId="77777777" w:rsidR="00BB6699" w:rsidRPr="00155422" w:rsidRDefault="00BB6699" w:rsidP="00BB6699">
            <w:pPr>
              <w:spacing w:after="0" w:line="240" w:lineRule="auto"/>
              <w:rPr>
                <w:rFonts w:ascii="Arial" w:eastAsia="Times New Roman" w:hAnsi="Arial" w:cs="Arial"/>
                <w:b/>
                <w:bCs/>
                <w:color w:val="000000"/>
                <w:sz w:val="20"/>
                <w:szCs w:val="20"/>
                <w:lang w:eastAsia="es-MX"/>
              </w:rPr>
            </w:pPr>
            <w:r w:rsidRPr="00155422">
              <w:rPr>
                <w:rFonts w:ascii="Arial" w:eastAsia="Times New Roman" w:hAnsi="Arial" w:cs="Arial"/>
                <w:b/>
                <w:bCs/>
                <w:color w:val="000000"/>
                <w:sz w:val="20"/>
                <w:szCs w:val="20"/>
                <w:lang w:eastAsia="es-MX"/>
              </w:rPr>
              <w:t>EDUCACIÓN</w:t>
            </w:r>
          </w:p>
        </w:tc>
      </w:tr>
      <w:tr w:rsidR="00BB6699" w:rsidRPr="00155422" w14:paraId="1ABFB367" w14:textId="77777777" w:rsidTr="00BB6699">
        <w:trPr>
          <w:trHeight w:val="559"/>
          <w:jc w:val="center"/>
        </w:trPr>
        <w:tc>
          <w:tcPr>
            <w:tcW w:w="540" w:type="dxa"/>
            <w:tcBorders>
              <w:top w:val="nil"/>
              <w:left w:val="nil"/>
              <w:bottom w:val="nil"/>
              <w:right w:val="nil"/>
            </w:tcBorders>
            <w:shd w:val="clear" w:color="auto" w:fill="auto"/>
            <w:noWrap/>
            <w:hideMark/>
          </w:tcPr>
          <w:p w14:paraId="63E5DE93"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04988EE3"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6BAE5A00"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COORDINACIÓN Y FORTALECIMIENTO DE LAS INSTITUCIONES DE EDUCACIÓN SUPERIOR</w:t>
            </w:r>
          </w:p>
        </w:tc>
      </w:tr>
      <w:tr w:rsidR="00BB6699" w:rsidRPr="00155422" w14:paraId="45617D42" w14:textId="77777777" w:rsidTr="00BB6699">
        <w:trPr>
          <w:trHeight w:val="420"/>
          <w:jc w:val="center"/>
        </w:trPr>
        <w:tc>
          <w:tcPr>
            <w:tcW w:w="540" w:type="dxa"/>
            <w:tcBorders>
              <w:top w:val="nil"/>
              <w:left w:val="nil"/>
              <w:bottom w:val="nil"/>
              <w:right w:val="nil"/>
            </w:tcBorders>
            <w:shd w:val="clear" w:color="auto" w:fill="auto"/>
            <w:noWrap/>
            <w:hideMark/>
          </w:tcPr>
          <w:p w14:paraId="47524491"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3A1D59D3"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130BC3C1"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EDUCACIÓN BÁSICA DE CALIDAD</w:t>
            </w:r>
          </w:p>
        </w:tc>
      </w:tr>
      <w:tr w:rsidR="00BB6699" w:rsidRPr="00155422" w14:paraId="0FE7C0D2" w14:textId="77777777" w:rsidTr="00BB6699">
        <w:trPr>
          <w:trHeight w:val="420"/>
          <w:jc w:val="center"/>
        </w:trPr>
        <w:tc>
          <w:tcPr>
            <w:tcW w:w="540" w:type="dxa"/>
            <w:tcBorders>
              <w:top w:val="nil"/>
              <w:left w:val="nil"/>
              <w:bottom w:val="nil"/>
              <w:right w:val="nil"/>
            </w:tcBorders>
            <w:shd w:val="clear" w:color="auto" w:fill="auto"/>
            <w:noWrap/>
            <w:hideMark/>
          </w:tcPr>
          <w:p w14:paraId="480F2504"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080BF4B5"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4DB76698"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EDUCACIÓN PARA JÓVENES Y ADULTOS</w:t>
            </w:r>
          </w:p>
        </w:tc>
      </w:tr>
      <w:tr w:rsidR="00BB6699" w:rsidRPr="00155422" w14:paraId="4830A565" w14:textId="77777777" w:rsidTr="00BB6699">
        <w:trPr>
          <w:trHeight w:val="420"/>
          <w:jc w:val="center"/>
        </w:trPr>
        <w:tc>
          <w:tcPr>
            <w:tcW w:w="540" w:type="dxa"/>
            <w:tcBorders>
              <w:top w:val="nil"/>
              <w:left w:val="nil"/>
              <w:bottom w:val="nil"/>
              <w:right w:val="nil"/>
            </w:tcBorders>
            <w:shd w:val="clear" w:color="auto" w:fill="auto"/>
            <w:noWrap/>
            <w:hideMark/>
          </w:tcPr>
          <w:p w14:paraId="48DCE578"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5D5C1ABD"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317A9EF3"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FORMACIÓN CON CALIDAD EN EDUCACIÓN MEDIA SUPERIOR</w:t>
            </w:r>
          </w:p>
        </w:tc>
      </w:tr>
      <w:tr w:rsidR="00BB6699" w:rsidRPr="00155422" w14:paraId="25AC42F2" w14:textId="77777777" w:rsidTr="00BB6699">
        <w:trPr>
          <w:trHeight w:val="420"/>
          <w:jc w:val="center"/>
        </w:trPr>
        <w:tc>
          <w:tcPr>
            <w:tcW w:w="540" w:type="dxa"/>
            <w:tcBorders>
              <w:top w:val="nil"/>
              <w:left w:val="nil"/>
              <w:bottom w:val="nil"/>
              <w:right w:val="nil"/>
            </w:tcBorders>
            <w:shd w:val="clear" w:color="auto" w:fill="auto"/>
            <w:noWrap/>
            <w:hideMark/>
          </w:tcPr>
          <w:p w14:paraId="0D45FAB9"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50B03551"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12FA416A"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FORMACIÓN PROFESIONAL Y POSGRADO</w:t>
            </w:r>
          </w:p>
        </w:tc>
      </w:tr>
      <w:tr w:rsidR="00BB6699" w:rsidRPr="00155422" w14:paraId="2E91D5B6" w14:textId="77777777" w:rsidTr="00BB6699">
        <w:trPr>
          <w:trHeight w:val="342"/>
          <w:jc w:val="center"/>
        </w:trPr>
        <w:tc>
          <w:tcPr>
            <w:tcW w:w="540" w:type="dxa"/>
            <w:tcBorders>
              <w:top w:val="nil"/>
              <w:left w:val="nil"/>
              <w:bottom w:val="nil"/>
              <w:right w:val="nil"/>
            </w:tcBorders>
            <w:shd w:val="clear" w:color="auto" w:fill="auto"/>
            <w:noWrap/>
            <w:hideMark/>
          </w:tcPr>
          <w:p w14:paraId="5C9103AC" w14:textId="77777777" w:rsidR="00BB6699" w:rsidRPr="00155422" w:rsidRDefault="00BB6699" w:rsidP="00BB6699">
            <w:pPr>
              <w:spacing w:after="0" w:line="240" w:lineRule="auto"/>
              <w:jc w:val="center"/>
              <w:rPr>
                <w:rFonts w:ascii="Arial" w:eastAsia="Times New Roman" w:hAnsi="Arial" w:cs="Arial"/>
                <w:b/>
                <w:bCs/>
                <w:color w:val="000000"/>
                <w:sz w:val="20"/>
                <w:szCs w:val="20"/>
                <w:lang w:eastAsia="es-MX"/>
              </w:rPr>
            </w:pPr>
          </w:p>
        </w:tc>
        <w:tc>
          <w:tcPr>
            <w:tcW w:w="6898" w:type="dxa"/>
            <w:gridSpan w:val="2"/>
            <w:tcBorders>
              <w:top w:val="nil"/>
              <w:left w:val="nil"/>
              <w:bottom w:val="nil"/>
              <w:right w:val="nil"/>
            </w:tcBorders>
            <w:shd w:val="clear" w:color="auto" w:fill="auto"/>
            <w:noWrap/>
            <w:hideMark/>
          </w:tcPr>
          <w:p w14:paraId="4246BB72" w14:textId="77777777" w:rsidR="00BB6699" w:rsidRPr="00155422" w:rsidRDefault="00BB6699" w:rsidP="00BB6699">
            <w:pPr>
              <w:spacing w:after="0" w:line="240" w:lineRule="auto"/>
              <w:rPr>
                <w:rFonts w:ascii="Arial" w:eastAsia="Times New Roman" w:hAnsi="Arial" w:cs="Arial"/>
                <w:b/>
                <w:bCs/>
                <w:color w:val="000000"/>
                <w:sz w:val="20"/>
                <w:szCs w:val="20"/>
                <w:lang w:eastAsia="es-MX"/>
              </w:rPr>
            </w:pPr>
            <w:r w:rsidRPr="00155422">
              <w:rPr>
                <w:rFonts w:ascii="Arial" w:eastAsia="Times New Roman" w:hAnsi="Arial" w:cs="Arial"/>
                <w:b/>
                <w:bCs/>
                <w:color w:val="000000"/>
                <w:sz w:val="20"/>
                <w:szCs w:val="20"/>
                <w:lang w:eastAsia="es-MX"/>
              </w:rPr>
              <w:t>PROTECCIÓN SOCIAL</w:t>
            </w:r>
          </w:p>
        </w:tc>
      </w:tr>
      <w:tr w:rsidR="00BB6699" w:rsidRPr="00155422" w14:paraId="62D700B2" w14:textId="77777777" w:rsidTr="00BB6699">
        <w:trPr>
          <w:trHeight w:val="420"/>
          <w:jc w:val="center"/>
        </w:trPr>
        <w:tc>
          <w:tcPr>
            <w:tcW w:w="540" w:type="dxa"/>
            <w:tcBorders>
              <w:top w:val="nil"/>
              <w:left w:val="nil"/>
              <w:bottom w:val="nil"/>
              <w:right w:val="nil"/>
            </w:tcBorders>
            <w:shd w:val="clear" w:color="auto" w:fill="auto"/>
            <w:noWrap/>
            <w:hideMark/>
          </w:tcPr>
          <w:p w14:paraId="2BC08408"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1395E360"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7840A3C0"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ATENCIÓN INTEGRAL A LA POBLACIÓN MIGRANTE Y SUS FAMILIAS</w:t>
            </w:r>
          </w:p>
        </w:tc>
      </w:tr>
      <w:tr w:rsidR="00BB6699" w:rsidRPr="00155422" w14:paraId="18D55E8E" w14:textId="77777777" w:rsidTr="00BB6699">
        <w:trPr>
          <w:trHeight w:val="420"/>
          <w:jc w:val="center"/>
        </w:trPr>
        <w:tc>
          <w:tcPr>
            <w:tcW w:w="540" w:type="dxa"/>
            <w:tcBorders>
              <w:top w:val="nil"/>
              <w:left w:val="nil"/>
              <w:bottom w:val="nil"/>
              <w:right w:val="nil"/>
            </w:tcBorders>
            <w:shd w:val="clear" w:color="auto" w:fill="auto"/>
            <w:noWrap/>
            <w:hideMark/>
          </w:tcPr>
          <w:p w14:paraId="6D42A7EB"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3130DADB"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3A48E065"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ATENCIÓN INTEGRAL A NIÑAS, NIÑOS Y ADOLESCENTES</w:t>
            </w:r>
          </w:p>
        </w:tc>
      </w:tr>
      <w:tr w:rsidR="00BB6699" w:rsidRPr="00155422" w14:paraId="06B648B2" w14:textId="77777777" w:rsidTr="00BB6699">
        <w:trPr>
          <w:trHeight w:val="559"/>
          <w:jc w:val="center"/>
        </w:trPr>
        <w:tc>
          <w:tcPr>
            <w:tcW w:w="540" w:type="dxa"/>
            <w:tcBorders>
              <w:top w:val="nil"/>
              <w:left w:val="nil"/>
              <w:bottom w:val="nil"/>
              <w:right w:val="nil"/>
            </w:tcBorders>
            <w:shd w:val="clear" w:color="auto" w:fill="auto"/>
            <w:noWrap/>
            <w:hideMark/>
          </w:tcPr>
          <w:p w14:paraId="4C993B96"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2D8FC6B4"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7FC6BFBA"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ATENCIÓN INTEGRAL A TRABAJADORES, JUBILADOS, PENSIONADOS Y PENSIONISTAS DEL GOBIERNO DEL ESTADO</w:t>
            </w:r>
          </w:p>
        </w:tc>
      </w:tr>
      <w:tr w:rsidR="00BB6699" w:rsidRPr="00155422" w14:paraId="4760F27F" w14:textId="77777777" w:rsidTr="00BB6699">
        <w:trPr>
          <w:trHeight w:val="420"/>
          <w:jc w:val="center"/>
        </w:trPr>
        <w:tc>
          <w:tcPr>
            <w:tcW w:w="540" w:type="dxa"/>
            <w:tcBorders>
              <w:top w:val="nil"/>
              <w:left w:val="nil"/>
              <w:bottom w:val="nil"/>
              <w:right w:val="nil"/>
            </w:tcBorders>
            <w:shd w:val="clear" w:color="auto" w:fill="auto"/>
            <w:noWrap/>
            <w:hideMark/>
          </w:tcPr>
          <w:p w14:paraId="1A0F8D63"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61AFD5B2"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31A5F97D"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ATENCIÓN SOCIAL A GRUPOS VULNERABLES</w:t>
            </w:r>
          </w:p>
        </w:tc>
      </w:tr>
      <w:tr w:rsidR="00BB6699" w:rsidRPr="00155422" w14:paraId="2482BCFA" w14:textId="77777777" w:rsidTr="00BB6699">
        <w:trPr>
          <w:trHeight w:val="420"/>
          <w:jc w:val="center"/>
        </w:trPr>
        <w:tc>
          <w:tcPr>
            <w:tcW w:w="540" w:type="dxa"/>
            <w:tcBorders>
              <w:top w:val="nil"/>
              <w:left w:val="nil"/>
              <w:bottom w:val="nil"/>
              <w:right w:val="nil"/>
            </w:tcBorders>
            <w:shd w:val="clear" w:color="auto" w:fill="auto"/>
            <w:noWrap/>
            <w:hideMark/>
          </w:tcPr>
          <w:p w14:paraId="6D43D3EA"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5E25B9C8"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68551E92"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DERECHOS DE LOS PUEBLOS INDÍGENAS Y AFROMEXICANO</w:t>
            </w:r>
          </w:p>
        </w:tc>
      </w:tr>
      <w:tr w:rsidR="00BB6699" w:rsidRPr="00155422" w14:paraId="57EFA8C3" w14:textId="77777777" w:rsidTr="00BB6699">
        <w:trPr>
          <w:trHeight w:val="559"/>
          <w:jc w:val="center"/>
        </w:trPr>
        <w:tc>
          <w:tcPr>
            <w:tcW w:w="540" w:type="dxa"/>
            <w:tcBorders>
              <w:top w:val="nil"/>
              <w:left w:val="nil"/>
              <w:bottom w:val="nil"/>
              <w:right w:val="nil"/>
            </w:tcBorders>
            <w:shd w:val="clear" w:color="auto" w:fill="auto"/>
            <w:noWrap/>
            <w:hideMark/>
          </w:tcPr>
          <w:p w14:paraId="469898EA"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672F1788"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14A6A409"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DESARROLLO INTEGRAL DE LOS PUEBLOS INDÍGENAS Y AFROMEXICANO</w:t>
            </w:r>
          </w:p>
        </w:tc>
      </w:tr>
      <w:tr w:rsidR="00BB6699" w:rsidRPr="00155422" w14:paraId="793D681C" w14:textId="77777777" w:rsidTr="00BB6699">
        <w:trPr>
          <w:trHeight w:val="559"/>
          <w:jc w:val="center"/>
        </w:trPr>
        <w:tc>
          <w:tcPr>
            <w:tcW w:w="540" w:type="dxa"/>
            <w:tcBorders>
              <w:top w:val="nil"/>
              <w:left w:val="nil"/>
              <w:bottom w:val="nil"/>
              <w:right w:val="nil"/>
            </w:tcBorders>
            <w:shd w:val="clear" w:color="auto" w:fill="auto"/>
            <w:noWrap/>
            <w:hideMark/>
          </w:tcPr>
          <w:p w14:paraId="202A2339"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0B960825"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15C31D08"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PARTICIPACIÓN COMUNITARIA PARA EL DESARROLLO HUMANO CON ASISTENCIA ALIMENTARIA</w:t>
            </w:r>
          </w:p>
        </w:tc>
      </w:tr>
      <w:tr w:rsidR="00BB6699" w:rsidRPr="00155422" w14:paraId="0BE17ACF" w14:textId="77777777" w:rsidTr="00BB6699">
        <w:trPr>
          <w:trHeight w:val="420"/>
          <w:jc w:val="center"/>
        </w:trPr>
        <w:tc>
          <w:tcPr>
            <w:tcW w:w="540" w:type="dxa"/>
            <w:tcBorders>
              <w:top w:val="nil"/>
              <w:left w:val="nil"/>
              <w:bottom w:val="nil"/>
              <w:right w:val="nil"/>
            </w:tcBorders>
            <w:shd w:val="clear" w:color="auto" w:fill="auto"/>
            <w:noWrap/>
            <w:hideMark/>
          </w:tcPr>
          <w:p w14:paraId="43D000D1" w14:textId="77777777" w:rsidR="00BB6699" w:rsidRPr="00155422" w:rsidRDefault="00BB6699" w:rsidP="00BB6699">
            <w:pPr>
              <w:spacing w:after="0" w:line="240" w:lineRule="auto"/>
              <w:jc w:val="center"/>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noWrap/>
            <w:hideMark/>
          </w:tcPr>
          <w:p w14:paraId="1DBC3B81" w14:textId="77777777" w:rsidR="00BB6699" w:rsidRPr="00155422" w:rsidRDefault="00BB6699" w:rsidP="00BB6699">
            <w:pPr>
              <w:spacing w:after="0" w:line="240" w:lineRule="auto"/>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594374B7"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PROMOCIÓN Y FOMENTO A LA JUVENTUD</w:t>
            </w:r>
          </w:p>
        </w:tc>
      </w:tr>
      <w:tr w:rsidR="00BB6699" w:rsidRPr="00155422" w14:paraId="47009134" w14:textId="77777777" w:rsidTr="00BB6699">
        <w:trPr>
          <w:trHeight w:val="342"/>
          <w:jc w:val="center"/>
        </w:trPr>
        <w:tc>
          <w:tcPr>
            <w:tcW w:w="7438" w:type="dxa"/>
            <w:gridSpan w:val="3"/>
            <w:tcBorders>
              <w:top w:val="nil"/>
              <w:left w:val="nil"/>
              <w:bottom w:val="nil"/>
              <w:right w:val="nil"/>
            </w:tcBorders>
            <w:shd w:val="clear" w:color="auto" w:fill="auto"/>
            <w:noWrap/>
            <w:hideMark/>
          </w:tcPr>
          <w:p w14:paraId="4E74D85B" w14:textId="77777777" w:rsidR="00A11599" w:rsidRDefault="00A11599" w:rsidP="00BB6699">
            <w:pPr>
              <w:spacing w:after="0" w:line="240" w:lineRule="auto"/>
              <w:rPr>
                <w:rFonts w:ascii="Arial" w:eastAsia="Times New Roman" w:hAnsi="Arial" w:cs="Arial"/>
                <w:b/>
                <w:bCs/>
                <w:sz w:val="20"/>
                <w:szCs w:val="20"/>
                <w:lang w:eastAsia="es-MX"/>
              </w:rPr>
            </w:pPr>
          </w:p>
          <w:p w14:paraId="739CF2CC" w14:textId="77777777" w:rsidR="00A11599" w:rsidRDefault="00A11599" w:rsidP="00BB6699">
            <w:pPr>
              <w:spacing w:after="0" w:line="240" w:lineRule="auto"/>
              <w:rPr>
                <w:rFonts w:ascii="Arial" w:eastAsia="Times New Roman" w:hAnsi="Arial" w:cs="Arial"/>
                <w:b/>
                <w:bCs/>
                <w:sz w:val="20"/>
                <w:szCs w:val="20"/>
                <w:lang w:eastAsia="es-MX"/>
              </w:rPr>
            </w:pPr>
          </w:p>
          <w:p w14:paraId="64310102" w14:textId="77777777" w:rsidR="00BB6699" w:rsidRPr="00155422" w:rsidRDefault="00BB6699" w:rsidP="00BB6699">
            <w:pPr>
              <w:spacing w:after="0" w:line="240" w:lineRule="auto"/>
              <w:rPr>
                <w:rFonts w:ascii="Arial" w:eastAsia="Times New Roman" w:hAnsi="Arial" w:cs="Arial"/>
                <w:b/>
                <w:bCs/>
                <w:sz w:val="20"/>
                <w:szCs w:val="20"/>
                <w:lang w:eastAsia="es-MX"/>
              </w:rPr>
            </w:pPr>
            <w:r w:rsidRPr="00155422">
              <w:rPr>
                <w:rFonts w:ascii="Arial" w:eastAsia="Times New Roman" w:hAnsi="Arial" w:cs="Arial"/>
                <w:b/>
                <w:bCs/>
                <w:sz w:val="20"/>
                <w:szCs w:val="20"/>
                <w:lang w:eastAsia="es-MX"/>
              </w:rPr>
              <w:t xml:space="preserve">DESARROLLO ECONÓMICO </w:t>
            </w:r>
          </w:p>
        </w:tc>
      </w:tr>
      <w:tr w:rsidR="00BB6699" w:rsidRPr="00155422" w14:paraId="34BD1A69" w14:textId="77777777" w:rsidTr="00BB6699">
        <w:trPr>
          <w:trHeight w:val="342"/>
          <w:jc w:val="center"/>
        </w:trPr>
        <w:tc>
          <w:tcPr>
            <w:tcW w:w="540" w:type="dxa"/>
            <w:tcBorders>
              <w:top w:val="nil"/>
              <w:left w:val="nil"/>
              <w:bottom w:val="nil"/>
              <w:right w:val="nil"/>
            </w:tcBorders>
            <w:shd w:val="clear" w:color="auto" w:fill="auto"/>
            <w:noWrap/>
            <w:hideMark/>
          </w:tcPr>
          <w:p w14:paraId="7BCF4BCF" w14:textId="77777777" w:rsidR="00BB6699" w:rsidRPr="00155422" w:rsidRDefault="00BB6699" w:rsidP="00BB6699">
            <w:pPr>
              <w:spacing w:after="0" w:line="240" w:lineRule="auto"/>
              <w:jc w:val="center"/>
              <w:rPr>
                <w:rFonts w:ascii="Arial" w:eastAsia="Times New Roman" w:hAnsi="Arial" w:cs="Arial"/>
                <w:b/>
                <w:bCs/>
                <w:color w:val="000000"/>
                <w:sz w:val="20"/>
                <w:szCs w:val="20"/>
                <w:lang w:eastAsia="es-MX"/>
              </w:rPr>
            </w:pPr>
          </w:p>
        </w:tc>
        <w:tc>
          <w:tcPr>
            <w:tcW w:w="6898" w:type="dxa"/>
            <w:gridSpan w:val="2"/>
            <w:tcBorders>
              <w:top w:val="nil"/>
              <w:left w:val="nil"/>
              <w:bottom w:val="nil"/>
              <w:right w:val="nil"/>
            </w:tcBorders>
            <w:shd w:val="clear" w:color="auto" w:fill="auto"/>
            <w:noWrap/>
            <w:hideMark/>
          </w:tcPr>
          <w:p w14:paraId="5A9C2ED2" w14:textId="77777777" w:rsidR="00BB6699" w:rsidRPr="00155422" w:rsidRDefault="00BB6699" w:rsidP="00BB6699">
            <w:pPr>
              <w:spacing w:after="0" w:line="240" w:lineRule="auto"/>
              <w:rPr>
                <w:rFonts w:ascii="Arial" w:eastAsia="Times New Roman" w:hAnsi="Arial" w:cs="Arial"/>
                <w:b/>
                <w:bCs/>
                <w:color w:val="000000"/>
                <w:sz w:val="20"/>
                <w:szCs w:val="20"/>
                <w:lang w:eastAsia="es-MX"/>
              </w:rPr>
            </w:pPr>
            <w:r w:rsidRPr="00155422">
              <w:rPr>
                <w:rFonts w:ascii="Arial" w:eastAsia="Times New Roman" w:hAnsi="Arial" w:cs="Arial"/>
                <w:b/>
                <w:bCs/>
                <w:color w:val="000000"/>
                <w:sz w:val="20"/>
                <w:szCs w:val="20"/>
                <w:lang w:eastAsia="es-MX"/>
              </w:rPr>
              <w:t>ASUNTOS ECONÓMICOS, COMERCIALES Y LABORALES EN GENERAL</w:t>
            </w:r>
          </w:p>
        </w:tc>
      </w:tr>
      <w:tr w:rsidR="00BB6699" w:rsidRPr="00155422" w14:paraId="3ADA7EAD" w14:textId="77777777" w:rsidTr="00BB6699">
        <w:trPr>
          <w:trHeight w:val="420"/>
          <w:jc w:val="center"/>
        </w:trPr>
        <w:tc>
          <w:tcPr>
            <w:tcW w:w="540" w:type="dxa"/>
            <w:tcBorders>
              <w:top w:val="nil"/>
              <w:left w:val="nil"/>
              <w:bottom w:val="nil"/>
              <w:right w:val="nil"/>
            </w:tcBorders>
            <w:shd w:val="clear" w:color="auto" w:fill="auto"/>
            <w:hideMark/>
          </w:tcPr>
          <w:p w14:paraId="55AB0C1B"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hideMark/>
          </w:tcPr>
          <w:p w14:paraId="1DFC391C"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70279DB8"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CAPACITACIÓN Y PROFESIONALIZACIÓN PARA Y EN EL TRABAJO</w:t>
            </w:r>
          </w:p>
        </w:tc>
      </w:tr>
      <w:tr w:rsidR="00BB6699" w:rsidRPr="00155422" w14:paraId="2619100E" w14:textId="77777777" w:rsidTr="00BB6699">
        <w:trPr>
          <w:trHeight w:val="420"/>
          <w:jc w:val="center"/>
        </w:trPr>
        <w:tc>
          <w:tcPr>
            <w:tcW w:w="540" w:type="dxa"/>
            <w:tcBorders>
              <w:top w:val="nil"/>
              <w:left w:val="nil"/>
              <w:bottom w:val="nil"/>
              <w:right w:val="nil"/>
            </w:tcBorders>
            <w:shd w:val="clear" w:color="auto" w:fill="auto"/>
            <w:hideMark/>
          </w:tcPr>
          <w:p w14:paraId="6B3A7CCD"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hideMark/>
          </w:tcPr>
          <w:p w14:paraId="3DD2A907"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55AB423D"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FOMENTO AL EMPLEO DIGNO Y MEJOR REMUNERADO</w:t>
            </w:r>
          </w:p>
        </w:tc>
      </w:tr>
      <w:tr w:rsidR="00BB6699" w:rsidRPr="00155422" w14:paraId="162CD439" w14:textId="77777777" w:rsidTr="00BB6699">
        <w:trPr>
          <w:trHeight w:val="420"/>
          <w:jc w:val="center"/>
        </w:trPr>
        <w:tc>
          <w:tcPr>
            <w:tcW w:w="540" w:type="dxa"/>
            <w:tcBorders>
              <w:top w:val="nil"/>
              <w:left w:val="nil"/>
              <w:bottom w:val="nil"/>
              <w:right w:val="nil"/>
            </w:tcBorders>
            <w:shd w:val="clear" w:color="auto" w:fill="auto"/>
            <w:hideMark/>
          </w:tcPr>
          <w:p w14:paraId="2A89A029"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hideMark/>
          </w:tcPr>
          <w:p w14:paraId="7CD20BC6"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211AA4B1"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IMPARTICIÓN DE JUSTICIA LABORAL</w:t>
            </w:r>
          </w:p>
        </w:tc>
      </w:tr>
      <w:tr w:rsidR="00BB6699" w:rsidRPr="00155422" w14:paraId="401BB8E6" w14:textId="77777777" w:rsidTr="00BB6699">
        <w:trPr>
          <w:trHeight w:val="420"/>
          <w:jc w:val="center"/>
        </w:trPr>
        <w:tc>
          <w:tcPr>
            <w:tcW w:w="540" w:type="dxa"/>
            <w:tcBorders>
              <w:top w:val="nil"/>
              <w:left w:val="nil"/>
              <w:bottom w:val="nil"/>
              <w:right w:val="nil"/>
            </w:tcBorders>
            <w:shd w:val="clear" w:color="auto" w:fill="auto"/>
            <w:hideMark/>
          </w:tcPr>
          <w:p w14:paraId="50D651D8"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hideMark/>
          </w:tcPr>
          <w:p w14:paraId="490E9BB7"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5078A9ED"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IMPULSO AL DESARROLLO ECONÓMICO</w:t>
            </w:r>
          </w:p>
        </w:tc>
      </w:tr>
      <w:tr w:rsidR="00BB6699" w:rsidRPr="00155422" w14:paraId="78E18F1E" w14:textId="77777777" w:rsidTr="00BB6699">
        <w:trPr>
          <w:trHeight w:val="342"/>
          <w:jc w:val="center"/>
        </w:trPr>
        <w:tc>
          <w:tcPr>
            <w:tcW w:w="540" w:type="dxa"/>
            <w:tcBorders>
              <w:top w:val="nil"/>
              <w:left w:val="nil"/>
              <w:bottom w:val="nil"/>
              <w:right w:val="nil"/>
            </w:tcBorders>
            <w:shd w:val="clear" w:color="auto" w:fill="auto"/>
            <w:noWrap/>
            <w:hideMark/>
          </w:tcPr>
          <w:p w14:paraId="02911431" w14:textId="77777777" w:rsidR="00BB6699" w:rsidRPr="00155422" w:rsidRDefault="00BB6699" w:rsidP="00BB6699">
            <w:pPr>
              <w:spacing w:after="0" w:line="240" w:lineRule="auto"/>
              <w:jc w:val="center"/>
              <w:rPr>
                <w:rFonts w:ascii="Arial" w:eastAsia="Times New Roman" w:hAnsi="Arial" w:cs="Arial"/>
                <w:b/>
                <w:bCs/>
                <w:color w:val="000000"/>
                <w:sz w:val="20"/>
                <w:szCs w:val="20"/>
                <w:lang w:eastAsia="es-MX"/>
              </w:rPr>
            </w:pPr>
          </w:p>
        </w:tc>
        <w:tc>
          <w:tcPr>
            <w:tcW w:w="6898" w:type="dxa"/>
            <w:gridSpan w:val="2"/>
            <w:tcBorders>
              <w:top w:val="nil"/>
              <w:left w:val="nil"/>
              <w:bottom w:val="nil"/>
              <w:right w:val="nil"/>
            </w:tcBorders>
            <w:shd w:val="clear" w:color="auto" w:fill="auto"/>
            <w:noWrap/>
            <w:hideMark/>
          </w:tcPr>
          <w:p w14:paraId="12C05DF7" w14:textId="77777777" w:rsidR="00BB6699" w:rsidRPr="00155422" w:rsidRDefault="00BB6699" w:rsidP="00BB6699">
            <w:pPr>
              <w:spacing w:after="0" w:line="240" w:lineRule="auto"/>
              <w:rPr>
                <w:rFonts w:ascii="Arial" w:eastAsia="Times New Roman" w:hAnsi="Arial" w:cs="Arial"/>
                <w:b/>
                <w:bCs/>
                <w:color w:val="000000"/>
                <w:sz w:val="20"/>
                <w:szCs w:val="20"/>
                <w:lang w:eastAsia="es-MX"/>
              </w:rPr>
            </w:pPr>
            <w:r w:rsidRPr="00155422">
              <w:rPr>
                <w:rFonts w:ascii="Arial" w:eastAsia="Times New Roman" w:hAnsi="Arial" w:cs="Arial"/>
                <w:b/>
                <w:bCs/>
                <w:color w:val="000000"/>
                <w:sz w:val="20"/>
                <w:szCs w:val="20"/>
                <w:lang w:eastAsia="es-MX"/>
              </w:rPr>
              <w:t>AGROPECUARIA, SILVICULTURA, PESCA Y CAZA</w:t>
            </w:r>
          </w:p>
        </w:tc>
      </w:tr>
      <w:tr w:rsidR="00BB6699" w:rsidRPr="00155422" w14:paraId="3FAEF409" w14:textId="77777777" w:rsidTr="00BB6699">
        <w:trPr>
          <w:trHeight w:val="420"/>
          <w:jc w:val="center"/>
        </w:trPr>
        <w:tc>
          <w:tcPr>
            <w:tcW w:w="540" w:type="dxa"/>
            <w:tcBorders>
              <w:top w:val="nil"/>
              <w:left w:val="nil"/>
              <w:bottom w:val="nil"/>
              <w:right w:val="nil"/>
            </w:tcBorders>
            <w:shd w:val="clear" w:color="auto" w:fill="auto"/>
            <w:hideMark/>
          </w:tcPr>
          <w:p w14:paraId="003C6032"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hideMark/>
          </w:tcPr>
          <w:p w14:paraId="27432007"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5530796B"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DESARROLLO ACUÍCOLA Y PESQUERO</w:t>
            </w:r>
          </w:p>
        </w:tc>
      </w:tr>
      <w:tr w:rsidR="00BB6699" w:rsidRPr="00155422" w14:paraId="221AA5C4" w14:textId="77777777" w:rsidTr="00BB6699">
        <w:trPr>
          <w:trHeight w:val="420"/>
          <w:jc w:val="center"/>
        </w:trPr>
        <w:tc>
          <w:tcPr>
            <w:tcW w:w="540" w:type="dxa"/>
            <w:tcBorders>
              <w:top w:val="nil"/>
              <w:left w:val="nil"/>
              <w:bottom w:val="nil"/>
              <w:right w:val="nil"/>
            </w:tcBorders>
            <w:shd w:val="clear" w:color="auto" w:fill="auto"/>
            <w:hideMark/>
          </w:tcPr>
          <w:p w14:paraId="35D4C1E8"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hideMark/>
          </w:tcPr>
          <w:p w14:paraId="3E1FA372"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5ECE0ECD"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DESARROLLO AGRÍCOLA</w:t>
            </w:r>
          </w:p>
        </w:tc>
      </w:tr>
      <w:tr w:rsidR="00BB6699" w:rsidRPr="00155422" w14:paraId="02762D57" w14:textId="77777777" w:rsidTr="00BB6699">
        <w:trPr>
          <w:trHeight w:val="420"/>
          <w:jc w:val="center"/>
        </w:trPr>
        <w:tc>
          <w:tcPr>
            <w:tcW w:w="540" w:type="dxa"/>
            <w:tcBorders>
              <w:top w:val="nil"/>
              <w:left w:val="nil"/>
              <w:bottom w:val="nil"/>
              <w:right w:val="nil"/>
            </w:tcBorders>
            <w:shd w:val="clear" w:color="auto" w:fill="auto"/>
            <w:hideMark/>
          </w:tcPr>
          <w:p w14:paraId="73561B21"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hideMark/>
          </w:tcPr>
          <w:p w14:paraId="495BB367"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5DFE5E58"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DESARROLLO FORESTAL SUSTENTABLE</w:t>
            </w:r>
          </w:p>
        </w:tc>
      </w:tr>
      <w:tr w:rsidR="00BB6699" w:rsidRPr="00155422" w14:paraId="2223F8D5" w14:textId="77777777" w:rsidTr="00BB6699">
        <w:trPr>
          <w:trHeight w:val="420"/>
          <w:jc w:val="center"/>
        </w:trPr>
        <w:tc>
          <w:tcPr>
            <w:tcW w:w="540" w:type="dxa"/>
            <w:tcBorders>
              <w:top w:val="nil"/>
              <w:left w:val="nil"/>
              <w:bottom w:val="nil"/>
              <w:right w:val="nil"/>
            </w:tcBorders>
            <w:shd w:val="clear" w:color="auto" w:fill="auto"/>
            <w:hideMark/>
          </w:tcPr>
          <w:p w14:paraId="0AB60E24"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hideMark/>
          </w:tcPr>
          <w:p w14:paraId="05494304"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669CA2F2"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DESARROLLO PECUARIO</w:t>
            </w:r>
          </w:p>
        </w:tc>
      </w:tr>
      <w:tr w:rsidR="00BB6699" w:rsidRPr="00155422" w14:paraId="07B4A886" w14:textId="77777777" w:rsidTr="00BB6699">
        <w:trPr>
          <w:trHeight w:val="342"/>
          <w:jc w:val="center"/>
        </w:trPr>
        <w:tc>
          <w:tcPr>
            <w:tcW w:w="540" w:type="dxa"/>
            <w:tcBorders>
              <w:top w:val="nil"/>
              <w:left w:val="nil"/>
              <w:bottom w:val="nil"/>
              <w:right w:val="nil"/>
            </w:tcBorders>
            <w:shd w:val="clear" w:color="auto" w:fill="auto"/>
            <w:noWrap/>
            <w:hideMark/>
          </w:tcPr>
          <w:p w14:paraId="590DCAEF" w14:textId="77777777" w:rsidR="00BB6699" w:rsidRPr="00155422" w:rsidRDefault="00BB6699" w:rsidP="00BB6699">
            <w:pPr>
              <w:spacing w:after="0" w:line="240" w:lineRule="auto"/>
              <w:jc w:val="center"/>
              <w:rPr>
                <w:rFonts w:ascii="Arial" w:eastAsia="Times New Roman" w:hAnsi="Arial" w:cs="Arial"/>
                <w:b/>
                <w:bCs/>
                <w:color w:val="000000"/>
                <w:sz w:val="20"/>
                <w:szCs w:val="20"/>
                <w:lang w:eastAsia="es-MX"/>
              </w:rPr>
            </w:pPr>
          </w:p>
        </w:tc>
        <w:tc>
          <w:tcPr>
            <w:tcW w:w="6898" w:type="dxa"/>
            <w:gridSpan w:val="2"/>
            <w:tcBorders>
              <w:top w:val="nil"/>
              <w:left w:val="nil"/>
              <w:bottom w:val="nil"/>
              <w:right w:val="nil"/>
            </w:tcBorders>
            <w:shd w:val="clear" w:color="auto" w:fill="auto"/>
            <w:noWrap/>
            <w:hideMark/>
          </w:tcPr>
          <w:p w14:paraId="012F1E93" w14:textId="77777777" w:rsidR="00BB6699" w:rsidRPr="00155422" w:rsidRDefault="00BB6699" w:rsidP="00BB6699">
            <w:pPr>
              <w:spacing w:after="0" w:line="240" w:lineRule="auto"/>
              <w:rPr>
                <w:rFonts w:ascii="Arial" w:eastAsia="Times New Roman" w:hAnsi="Arial" w:cs="Arial"/>
                <w:b/>
                <w:bCs/>
                <w:color w:val="000000"/>
                <w:sz w:val="20"/>
                <w:szCs w:val="20"/>
                <w:lang w:eastAsia="es-MX"/>
              </w:rPr>
            </w:pPr>
            <w:r w:rsidRPr="00155422">
              <w:rPr>
                <w:rFonts w:ascii="Arial" w:eastAsia="Times New Roman" w:hAnsi="Arial" w:cs="Arial"/>
                <w:b/>
                <w:bCs/>
                <w:color w:val="000000"/>
                <w:sz w:val="20"/>
                <w:szCs w:val="20"/>
                <w:lang w:eastAsia="es-MX"/>
              </w:rPr>
              <w:t>COMBUSTIBLES Y ENERGÍA</w:t>
            </w:r>
          </w:p>
        </w:tc>
      </w:tr>
      <w:tr w:rsidR="00BB6699" w:rsidRPr="00155422" w14:paraId="7F75EB2D" w14:textId="77777777" w:rsidTr="00BB6699">
        <w:trPr>
          <w:trHeight w:val="559"/>
          <w:jc w:val="center"/>
        </w:trPr>
        <w:tc>
          <w:tcPr>
            <w:tcW w:w="540" w:type="dxa"/>
            <w:tcBorders>
              <w:top w:val="nil"/>
              <w:left w:val="nil"/>
              <w:bottom w:val="nil"/>
              <w:right w:val="nil"/>
            </w:tcBorders>
            <w:shd w:val="clear" w:color="auto" w:fill="auto"/>
            <w:hideMark/>
          </w:tcPr>
          <w:p w14:paraId="38B1DC39"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hideMark/>
          </w:tcPr>
          <w:p w14:paraId="1A5A36E3"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11F858DE"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AMPLIACIÓN Y MEJORA DE LA COBERTURA DE ENERGÍA ELÉCTRICA</w:t>
            </w:r>
          </w:p>
        </w:tc>
      </w:tr>
      <w:tr w:rsidR="00BB6699" w:rsidRPr="00155422" w14:paraId="07C73ED9" w14:textId="77777777" w:rsidTr="00BB6699">
        <w:trPr>
          <w:trHeight w:val="342"/>
          <w:jc w:val="center"/>
        </w:trPr>
        <w:tc>
          <w:tcPr>
            <w:tcW w:w="540" w:type="dxa"/>
            <w:tcBorders>
              <w:top w:val="nil"/>
              <w:left w:val="nil"/>
              <w:bottom w:val="nil"/>
              <w:right w:val="nil"/>
            </w:tcBorders>
            <w:shd w:val="clear" w:color="auto" w:fill="auto"/>
            <w:noWrap/>
            <w:hideMark/>
          </w:tcPr>
          <w:p w14:paraId="69CC15D5" w14:textId="77777777" w:rsidR="00BB6699" w:rsidRPr="00155422" w:rsidRDefault="00BB6699" w:rsidP="00BB6699">
            <w:pPr>
              <w:spacing w:after="0" w:line="240" w:lineRule="auto"/>
              <w:jc w:val="center"/>
              <w:rPr>
                <w:rFonts w:ascii="Arial" w:eastAsia="Times New Roman" w:hAnsi="Arial" w:cs="Arial"/>
                <w:b/>
                <w:bCs/>
                <w:color w:val="000000"/>
                <w:sz w:val="20"/>
                <w:szCs w:val="20"/>
                <w:lang w:eastAsia="es-MX"/>
              </w:rPr>
            </w:pPr>
          </w:p>
        </w:tc>
        <w:tc>
          <w:tcPr>
            <w:tcW w:w="6898" w:type="dxa"/>
            <w:gridSpan w:val="2"/>
            <w:tcBorders>
              <w:top w:val="nil"/>
              <w:left w:val="nil"/>
              <w:bottom w:val="nil"/>
              <w:right w:val="nil"/>
            </w:tcBorders>
            <w:shd w:val="clear" w:color="auto" w:fill="auto"/>
            <w:noWrap/>
            <w:hideMark/>
          </w:tcPr>
          <w:p w14:paraId="556E6937" w14:textId="77777777" w:rsidR="00BB6699" w:rsidRPr="00155422" w:rsidRDefault="00BB6699" w:rsidP="00BB6699">
            <w:pPr>
              <w:spacing w:after="0" w:line="240" w:lineRule="auto"/>
              <w:rPr>
                <w:rFonts w:ascii="Arial" w:eastAsia="Times New Roman" w:hAnsi="Arial" w:cs="Arial"/>
                <w:b/>
                <w:bCs/>
                <w:color w:val="000000"/>
                <w:sz w:val="20"/>
                <w:szCs w:val="20"/>
                <w:lang w:eastAsia="es-MX"/>
              </w:rPr>
            </w:pPr>
            <w:r w:rsidRPr="00155422">
              <w:rPr>
                <w:rFonts w:ascii="Arial" w:eastAsia="Times New Roman" w:hAnsi="Arial" w:cs="Arial"/>
                <w:b/>
                <w:bCs/>
                <w:color w:val="000000"/>
                <w:sz w:val="20"/>
                <w:szCs w:val="20"/>
                <w:lang w:eastAsia="es-MX"/>
              </w:rPr>
              <w:t>TRANSPORTE</w:t>
            </w:r>
          </w:p>
        </w:tc>
      </w:tr>
      <w:tr w:rsidR="00BB6699" w:rsidRPr="00155422" w14:paraId="09AC421D" w14:textId="77777777" w:rsidTr="00BB6699">
        <w:trPr>
          <w:trHeight w:val="420"/>
          <w:jc w:val="center"/>
        </w:trPr>
        <w:tc>
          <w:tcPr>
            <w:tcW w:w="540" w:type="dxa"/>
            <w:tcBorders>
              <w:top w:val="nil"/>
              <w:left w:val="nil"/>
              <w:bottom w:val="nil"/>
              <w:right w:val="nil"/>
            </w:tcBorders>
            <w:shd w:val="clear" w:color="auto" w:fill="auto"/>
            <w:hideMark/>
          </w:tcPr>
          <w:p w14:paraId="01C2B279"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hideMark/>
          </w:tcPr>
          <w:p w14:paraId="254582CE"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76B7F12D"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AMPLIACIÓN Y MEJORA DE CAMINOS RURALES</w:t>
            </w:r>
          </w:p>
        </w:tc>
      </w:tr>
      <w:tr w:rsidR="00BB6699" w:rsidRPr="00155422" w14:paraId="08A60799" w14:textId="77777777" w:rsidTr="00BB6699">
        <w:trPr>
          <w:trHeight w:val="420"/>
          <w:jc w:val="center"/>
        </w:trPr>
        <w:tc>
          <w:tcPr>
            <w:tcW w:w="540" w:type="dxa"/>
            <w:tcBorders>
              <w:top w:val="nil"/>
              <w:left w:val="nil"/>
              <w:bottom w:val="nil"/>
              <w:right w:val="nil"/>
            </w:tcBorders>
            <w:shd w:val="clear" w:color="auto" w:fill="auto"/>
            <w:hideMark/>
          </w:tcPr>
          <w:p w14:paraId="30710244"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hideMark/>
          </w:tcPr>
          <w:p w14:paraId="7A70B93A"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517ECDB2"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AMPLIACIÓN Y MEJORA DE CARRETERAS ALIMENTADORAS</w:t>
            </w:r>
          </w:p>
        </w:tc>
      </w:tr>
      <w:tr w:rsidR="00BB6699" w:rsidRPr="00155422" w14:paraId="0E21A9DE" w14:textId="77777777" w:rsidTr="00BB6699">
        <w:trPr>
          <w:trHeight w:val="420"/>
          <w:jc w:val="center"/>
        </w:trPr>
        <w:tc>
          <w:tcPr>
            <w:tcW w:w="540" w:type="dxa"/>
            <w:tcBorders>
              <w:top w:val="nil"/>
              <w:left w:val="nil"/>
              <w:bottom w:val="nil"/>
              <w:right w:val="nil"/>
            </w:tcBorders>
            <w:shd w:val="clear" w:color="auto" w:fill="auto"/>
            <w:hideMark/>
          </w:tcPr>
          <w:p w14:paraId="647E3B91"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hideMark/>
          </w:tcPr>
          <w:p w14:paraId="59C01259"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388CD705"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REGULACIÓN DEL SERVICIO DE TRANSPORTE</w:t>
            </w:r>
          </w:p>
        </w:tc>
      </w:tr>
      <w:tr w:rsidR="00BB6699" w:rsidRPr="00155422" w14:paraId="5D83E5AE" w14:textId="77777777" w:rsidTr="00BB6699">
        <w:trPr>
          <w:trHeight w:val="342"/>
          <w:jc w:val="center"/>
        </w:trPr>
        <w:tc>
          <w:tcPr>
            <w:tcW w:w="540" w:type="dxa"/>
            <w:tcBorders>
              <w:top w:val="nil"/>
              <w:left w:val="nil"/>
              <w:bottom w:val="nil"/>
              <w:right w:val="nil"/>
            </w:tcBorders>
            <w:shd w:val="clear" w:color="auto" w:fill="auto"/>
            <w:noWrap/>
            <w:hideMark/>
          </w:tcPr>
          <w:p w14:paraId="3C7E7554" w14:textId="77777777" w:rsidR="00BB6699" w:rsidRPr="00155422" w:rsidRDefault="00BB6699" w:rsidP="00BB6699">
            <w:pPr>
              <w:spacing w:after="0" w:line="240" w:lineRule="auto"/>
              <w:jc w:val="center"/>
              <w:rPr>
                <w:rFonts w:ascii="Arial" w:eastAsia="Times New Roman" w:hAnsi="Arial" w:cs="Arial"/>
                <w:b/>
                <w:bCs/>
                <w:color w:val="000000"/>
                <w:sz w:val="20"/>
                <w:szCs w:val="20"/>
                <w:lang w:eastAsia="es-MX"/>
              </w:rPr>
            </w:pPr>
          </w:p>
        </w:tc>
        <w:tc>
          <w:tcPr>
            <w:tcW w:w="6898" w:type="dxa"/>
            <w:gridSpan w:val="2"/>
            <w:tcBorders>
              <w:top w:val="nil"/>
              <w:left w:val="nil"/>
              <w:bottom w:val="nil"/>
              <w:right w:val="nil"/>
            </w:tcBorders>
            <w:shd w:val="clear" w:color="auto" w:fill="auto"/>
            <w:noWrap/>
            <w:hideMark/>
          </w:tcPr>
          <w:p w14:paraId="5A67DC86" w14:textId="77777777" w:rsidR="00BB6699" w:rsidRPr="00155422" w:rsidRDefault="00BB6699" w:rsidP="00BB6699">
            <w:pPr>
              <w:spacing w:after="0" w:line="240" w:lineRule="auto"/>
              <w:rPr>
                <w:rFonts w:ascii="Arial" w:eastAsia="Times New Roman" w:hAnsi="Arial" w:cs="Arial"/>
                <w:b/>
                <w:bCs/>
                <w:color w:val="000000"/>
                <w:sz w:val="20"/>
                <w:szCs w:val="20"/>
                <w:lang w:eastAsia="es-MX"/>
              </w:rPr>
            </w:pPr>
            <w:r w:rsidRPr="00155422">
              <w:rPr>
                <w:rFonts w:ascii="Arial" w:eastAsia="Times New Roman" w:hAnsi="Arial" w:cs="Arial"/>
                <w:b/>
                <w:bCs/>
                <w:color w:val="000000"/>
                <w:sz w:val="20"/>
                <w:szCs w:val="20"/>
                <w:lang w:eastAsia="es-MX"/>
              </w:rPr>
              <w:t>COMUNICACIONES</w:t>
            </w:r>
          </w:p>
        </w:tc>
      </w:tr>
      <w:tr w:rsidR="00BB6699" w:rsidRPr="00155422" w14:paraId="6CA29255" w14:textId="77777777" w:rsidTr="00BB6699">
        <w:trPr>
          <w:trHeight w:val="559"/>
          <w:jc w:val="center"/>
        </w:trPr>
        <w:tc>
          <w:tcPr>
            <w:tcW w:w="540" w:type="dxa"/>
            <w:tcBorders>
              <w:top w:val="nil"/>
              <w:left w:val="nil"/>
              <w:bottom w:val="nil"/>
              <w:right w:val="nil"/>
            </w:tcBorders>
            <w:shd w:val="clear" w:color="auto" w:fill="auto"/>
            <w:hideMark/>
          </w:tcPr>
          <w:p w14:paraId="280F3EB8"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hideMark/>
          </w:tcPr>
          <w:p w14:paraId="6BE5F202"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6F821668"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ADMINISTRACIÓN DE TECNOLOGÍAS DE LA INFORMACIÓN Y COMUNICACIÓN DEL GOBIERNO DEL ESTADO</w:t>
            </w:r>
          </w:p>
        </w:tc>
      </w:tr>
      <w:tr w:rsidR="00BB6699" w:rsidRPr="00155422" w14:paraId="37D9BB69" w14:textId="77777777" w:rsidTr="00BB6699">
        <w:trPr>
          <w:trHeight w:val="420"/>
          <w:jc w:val="center"/>
        </w:trPr>
        <w:tc>
          <w:tcPr>
            <w:tcW w:w="540" w:type="dxa"/>
            <w:tcBorders>
              <w:top w:val="nil"/>
              <w:left w:val="nil"/>
              <w:bottom w:val="nil"/>
              <w:right w:val="nil"/>
            </w:tcBorders>
            <w:shd w:val="clear" w:color="auto" w:fill="auto"/>
            <w:hideMark/>
          </w:tcPr>
          <w:p w14:paraId="33D4BF24"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hideMark/>
          </w:tcPr>
          <w:p w14:paraId="03B59017"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676564D2"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PRODUCCIÓN Y TRANSMISIÓN DE RADIO Y TELEVISIÓN PÚBLICA</w:t>
            </w:r>
          </w:p>
        </w:tc>
      </w:tr>
      <w:tr w:rsidR="00BB6699" w:rsidRPr="00155422" w14:paraId="19133BD5" w14:textId="77777777" w:rsidTr="00BB6699">
        <w:trPr>
          <w:trHeight w:val="342"/>
          <w:jc w:val="center"/>
        </w:trPr>
        <w:tc>
          <w:tcPr>
            <w:tcW w:w="540" w:type="dxa"/>
            <w:tcBorders>
              <w:top w:val="nil"/>
              <w:left w:val="nil"/>
              <w:bottom w:val="nil"/>
              <w:right w:val="nil"/>
            </w:tcBorders>
            <w:shd w:val="clear" w:color="auto" w:fill="auto"/>
            <w:noWrap/>
            <w:hideMark/>
          </w:tcPr>
          <w:p w14:paraId="36F76CEF" w14:textId="77777777" w:rsidR="00BB6699" w:rsidRPr="00155422" w:rsidRDefault="00BB6699" w:rsidP="00BB6699">
            <w:pPr>
              <w:spacing w:after="0" w:line="240" w:lineRule="auto"/>
              <w:jc w:val="center"/>
              <w:rPr>
                <w:rFonts w:ascii="Arial" w:eastAsia="Times New Roman" w:hAnsi="Arial" w:cs="Arial"/>
                <w:b/>
                <w:bCs/>
                <w:color w:val="000000"/>
                <w:sz w:val="20"/>
                <w:szCs w:val="20"/>
                <w:lang w:eastAsia="es-MX"/>
              </w:rPr>
            </w:pPr>
          </w:p>
        </w:tc>
        <w:tc>
          <w:tcPr>
            <w:tcW w:w="6898" w:type="dxa"/>
            <w:gridSpan w:val="2"/>
            <w:tcBorders>
              <w:top w:val="nil"/>
              <w:left w:val="nil"/>
              <w:bottom w:val="nil"/>
              <w:right w:val="nil"/>
            </w:tcBorders>
            <w:shd w:val="clear" w:color="auto" w:fill="auto"/>
            <w:noWrap/>
            <w:hideMark/>
          </w:tcPr>
          <w:p w14:paraId="4D1AD2BB" w14:textId="77777777" w:rsidR="00BB6699" w:rsidRPr="00155422" w:rsidRDefault="00BB6699" w:rsidP="00BB6699">
            <w:pPr>
              <w:spacing w:after="0" w:line="240" w:lineRule="auto"/>
              <w:rPr>
                <w:rFonts w:ascii="Arial" w:eastAsia="Times New Roman" w:hAnsi="Arial" w:cs="Arial"/>
                <w:b/>
                <w:bCs/>
                <w:color w:val="000000"/>
                <w:sz w:val="20"/>
                <w:szCs w:val="20"/>
                <w:lang w:eastAsia="es-MX"/>
              </w:rPr>
            </w:pPr>
            <w:r w:rsidRPr="00155422">
              <w:rPr>
                <w:rFonts w:ascii="Arial" w:eastAsia="Times New Roman" w:hAnsi="Arial" w:cs="Arial"/>
                <w:b/>
                <w:bCs/>
                <w:color w:val="000000"/>
                <w:sz w:val="20"/>
                <w:szCs w:val="20"/>
                <w:lang w:eastAsia="es-MX"/>
              </w:rPr>
              <w:t>TURISMO</w:t>
            </w:r>
          </w:p>
        </w:tc>
      </w:tr>
      <w:tr w:rsidR="00BB6699" w:rsidRPr="00155422" w14:paraId="37F2D346" w14:textId="77777777" w:rsidTr="00BB6699">
        <w:trPr>
          <w:trHeight w:val="420"/>
          <w:jc w:val="center"/>
        </w:trPr>
        <w:tc>
          <w:tcPr>
            <w:tcW w:w="540" w:type="dxa"/>
            <w:tcBorders>
              <w:top w:val="nil"/>
              <w:left w:val="nil"/>
              <w:bottom w:val="nil"/>
              <w:right w:val="nil"/>
            </w:tcBorders>
            <w:shd w:val="clear" w:color="auto" w:fill="auto"/>
            <w:hideMark/>
          </w:tcPr>
          <w:p w14:paraId="11EB2370"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hideMark/>
          </w:tcPr>
          <w:p w14:paraId="04BB36FD"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1D393D56"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PROMOCIÓN Y DESARROLLO TURÍSTICO</w:t>
            </w:r>
          </w:p>
        </w:tc>
      </w:tr>
      <w:tr w:rsidR="00BB6699" w:rsidRPr="00155422" w14:paraId="15287F1E" w14:textId="77777777" w:rsidTr="00BB6699">
        <w:trPr>
          <w:trHeight w:val="342"/>
          <w:jc w:val="center"/>
        </w:trPr>
        <w:tc>
          <w:tcPr>
            <w:tcW w:w="540" w:type="dxa"/>
            <w:tcBorders>
              <w:top w:val="nil"/>
              <w:left w:val="nil"/>
              <w:bottom w:val="nil"/>
              <w:right w:val="nil"/>
            </w:tcBorders>
            <w:shd w:val="clear" w:color="auto" w:fill="auto"/>
            <w:noWrap/>
            <w:hideMark/>
          </w:tcPr>
          <w:p w14:paraId="79A005C2" w14:textId="77777777" w:rsidR="00BB6699" w:rsidRPr="00155422" w:rsidRDefault="00BB6699" w:rsidP="00BB6699">
            <w:pPr>
              <w:spacing w:after="0" w:line="240" w:lineRule="auto"/>
              <w:jc w:val="center"/>
              <w:rPr>
                <w:rFonts w:ascii="Arial" w:eastAsia="Times New Roman" w:hAnsi="Arial" w:cs="Arial"/>
                <w:b/>
                <w:bCs/>
                <w:color w:val="000000"/>
                <w:sz w:val="20"/>
                <w:szCs w:val="20"/>
                <w:lang w:eastAsia="es-MX"/>
              </w:rPr>
            </w:pPr>
          </w:p>
        </w:tc>
        <w:tc>
          <w:tcPr>
            <w:tcW w:w="6898" w:type="dxa"/>
            <w:gridSpan w:val="2"/>
            <w:tcBorders>
              <w:top w:val="nil"/>
              <w:left w:val="nil"/>
              <w:bottom w:val="nil"/>
              <w:right w:val="nil"/>
            </w:tcBorders>
            <w:shd w:val="clear" w:color="auto" w:fill="auto"/>
            <w:noWrap/>
            <w:hideMark/>
          </w:tcPr>
          <w:p w14:paraId="0B09E1CF" w14:textId="77777777" w:rsidR="00BB6699" w:rsidRPr="00155422" w:rsidRDefault="00BB6699" w:rsidP="00BB6699">
            <w:pPr>
              <w:spacing w:after="0" w:line="240" w:lineRule="auto"/>
              <w:rPr>
                <w:rFonts w:ascii="Arial" w:eastAsia="Times New Roman" w:hAnsi="Arial" w:cs="Arial"/>
                <w:b/>
                <w:bCs/>
                <w:color w:val="000000"/>
                <w:sz w:val="20"/>
                <w:szCs w:val="20"/>
                <w:lang w:eastAsia="es-MX"/>
              </w:rPr>
            </w:pPr>
            <w:r w:rsidRPr="00155422">
              <w:rPr>
                <w:rFonts w:ascii="Arial" w:eastAsia="Times New Roman" w:hAnsi="Arial" w:cs="Arial"/>
                <w:b/>
                <w:bCs/>
                <w:color w:val="000000"/>
                <w:sz w:val="20"/>
                <w:szCs w:val="20"/>
                <w:lang w:eastAsia="es-MX"/>
              </w:rPr>
              <w:t>CIENCIA, TECNOLOGÍA E INNOVACIÓN</w:t>
            </w:r>
          </w:p>
        </w:tc>
      </w:tr>
      <w:tr w:rsidR="00BB6699" w:rsidRPr="00155422" w14:paraId="34FEFC6E" w14:textId="77777777" w:rsidTr="00BB6699">
        <w:trPr>
          <w:trHeight w:val="420"/>
          <w:jc w:val="center"/>
        </w:trPr>
        <w:tc>
          <w:tcPr>
            <w:tcW w:w="540" w:type="dxa"/>
            <w:tcBorders>
              <w:top w:val="nil"/>
              <w:left w:val="nil"/>
              <w:bottom w:val="nil"/>
              <w:right w:val="nil"/>
            </w:tcBorders>
            <w:shd w:val="clear" w:color="auto" w:fill="auto"/>
            <w:hideMark/>
          </w:tcPr>
          <w:p w14:paraId="4DA16F39"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537" w:type="dxa"/>
            <w:tcBorders>
              <w:top w:val="nil"/>
              <w:left w:val="nil"/>
              <w:bottom w:val="nil"/>
              <w:right w:val="nil"/>
            </w:tcBorders>
            <w:shd w:val="clear" w:color="auto" w:fill="auto"/>
            <w:hideMark/>
          </w:tcPr>
          <w:p w14:paraId="4534C8EE" w14:textId="77777777" w:rsidR="00BB6699" w:rsidRPr="00155422" w:rsidRDefault="00BB6699" w:rsidP="00BB6699">
            <w:pPr>
              <w:spacing w:after="0" w:line="240" w:lineRule="auto"/>
              <w:jc w:val="both"/>
              <w:rPr>
                <w:rFonts w:ascii="Arial" w:eastAsia="Times New Roman" w:hAnsi="Arial" w:cs="Arial"/>
                <w:color w:val="000000"/>
                <w:sz w:val="20"/>
                <w:szCs w:val="20"/>
                <w:lang w:eastAsia="es-MX"/>
              </w:rPr>
            </w:pPr>
          </w:p>
        </w:tc>
        <w:tc>
          <w:tcPr>
            <w:tcW w:w="6361" w:type="dxa"/>
            <w:tcBorders>
              <w:top w:val="nil"/>
              <w:left w:val="nil"/>
              <w:bottom w:val="nil"/>
              <w:right w:val="nil"/>
            </w:tcBorders>
            <w:shd w:val="clear" w:color="auto" w:fill="auto"/>
            <w:hideMark/>
          </w:tcPr>
          <w:p w14:paraId="150D2988" w14:textId="77777777" w:rsidR="00BB6699" w:rsidRPr="00155422" w:rsidRDefault="00BB6699" w:rsidP="00BB6699">
            <w:pPr>
              <w:spacing w:after="0" w:line="240" w:lineRule="auto"/>
              <w:jc w:val="both"/>
              <w:rPr>
                <w:rFonts w:ascii="Arial" w:eastAsia="Times New Roman" w:hAnsi="Arial" w:cs="Arial"/>
                <w:color w:val="000000"/>
                <w:sz w:val="18"/>
                <w:szCs w:val="18"/>
                <w:lang w:eastAsia="es-MX"/>
              </w:rPr>
            </w:pPr>
            <w:r w:rsidRPr="00155422">
              <w:rPr>
                <w:rFonts w:ascii="Arial" w:eastAsia="Times New Roman" w:hAnsi="Arial" w:cs="Arial"/>
                <w:color w:val="000000"/>
                <w:sz w:val="18"/>
                <w:szCs w:val="18"/>
                <w:lang w:eastAsia="es-MX"/>
              </w:rPr>
              <w:t>INVESTIGACIÓN CIENTÍFICA Y TECNOLÓGICA</w:t>
            </w:r>
          </w:p>
        </w:tc>
      </w:tr>
    </w:tbl>
    <w:p w14:paraId="3526E061" w14:textId="77777777" w:rsidR="00BB6699" w:rsidRPr="00455CA7" w:rsidRDefault="00BB6699" w:rsidP="00BB6699">
      <w:pPr>
        <w:spacing w:after="0" w:line="240" w:lineRule="auto"/>
        <w:jc w:val="both"/>
        <w:rPr>
          <w:rFonts w:ascii="Arial" w:hAnsi="Arial" w:cs="Arial"/>
          <w:sz w:val="18"/>
          <w:szCs w:val="18"/>
        </w:rPr>
      </w:pPr>
    </w:p>
    <w:p w14:paraId="2F7AA99A" w14:textId="77777777" w:rsidR="00BB6699" w:rsidRDefault="00BB6699" w:rsidP="00BB6699">
      <w:pPr>
        <w:jc w:val="both"/>
        <w:rPr>
          <w:rFonts w:ascii="Arial" w:hAnsi="Arial" w:cs="Arial"/>
        </w:rPr>
      </w:pPr>
      <w:r w:rsidRPr="00C018EE">
        <w:rPr>
          <w:rFonts w:ascii="Arial" w:hAnsi="Arial" w:cs="Arial"/>
        </w:rPr>
        <w:t>El detalle de los objetivos de política pública atendidos, clasificaciones y elementos programáticos que integran cada uno de los programas enlistados, se pueden consultar en el ANEXO 1.</w:t>
      </w:r>
    </w:p>
    <w:p w14:paraId="71AD3727" w14:textId="77777777" w:rsidR="00BB6699" w:rsidRPr="007B45A9" w:rsidRDefault="00BB6699" w:rsidP="00523542">
      <w:pPr>
        <w:jc w:val="both"/>
        <w:rPr>
          <w:rFonts w:ascii="Arial" w:hAnsi="Arial" w:cs="Arial"/>
        </w:rPr>
      </w:pPr>
    </w:p>
    <w:sectPr w:rsidR="00BB6699" w:rsidRPr="007B45A9" w:rsidSect="00584046">
      <w:headerReference w:type="default" r:id="rId44"/>
      <w:footerReference w:type="default" r:id="rId45"/>
      <w:headerReference w:type="first" r:id="rId46"/>
      <w:pgSz w:w="11907" w:h="11907"/>
      <w:pgMar w:top="2268" w:right="1701" w:bottom="1418"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97D911" w14:textId="77777777" w:rsidR="00ED09E8" w:rsidRDefault="00ED09E8" w:rsidP="00A37722">
      <w:pPr>
        <w:spacing w:after="0" w:line="240" w:lineRule="auto"/>
      </w:pPr>
      <w:r>
        <w:separator/>
      </w:r>
    </w:p>
  </w:endnote>
  <w:endnote w:type="continuationSeparator" w:id="0">
    <w:p w14:paraId="03C3834C" w14:textId="77777777" w:rsidR="00ED09E8" w:rsidRDefault="00ED09E8" w:rsidP="00A377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FranklinGothic-Book">
    <w:altName w:val="Franklin Gothic Book"/>
    <w:panose1 w:val="00000000000000000000"/>
    <w:charset w:val="4D"/>
    <w:family w:val="auto"/>
    <w:notTrueType/>
    <w:pitch w:val="default"/>
    <w:sig w:usb0="00000003" w:usb1="00000000" w:usb2="00000000" w:usb3="00000000" w:csb0="00000001" w:csb1="00000000"/>
  </w:font>
  <w:font w:name="FranklinGothic-Medium">
    <w:altName w:val="Franklin Gothic Medium"/>
    <w:panose1 w:val="00000000000000000000"/>
    <w:charset w:val="4D"/>
    <w:family w:val="auto"/>
    <w:notTrueType/>
    <w:pitch w:val="default"/>
    <w:sig w:usb0="00000003" w:usb1="00000000" w:usb2="00000000" w:usb3="00000000" w:csb0="00000001" w:csb1="00000000"/>
  </w:font>
  <w:font w:name="MinionPro-Regular">
    <w:altName w:val="Minion Pro"/>
    <w:panose1 w:val="00000000000000000000"/>
    <w:charset w:val="4D"/>
    <w:family w:val="auto"/>
    <w:notTrueType/>
    <w:pitch w:val="default"/>
    <w:sig w:usb0="00000003" w:usb1="00000000" w:usb2="00000000" w:usb3="00000000" w:csb0="00000001" w:csb1="00000000"/>
  </w:font>
  <w:font w:name="FranklinGothic-Demi">
    <w:altName w:val="Franklin Gothic Demi"/>
    <w:panose1 w:val="00000000000000000000"/>
    <w:charset w:val="4D"/>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oberanaSans-Black">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F75016" w14:textId="074197F3" w:rsidR="006E156C" w:rsidRPr="00165A87" w:rsidRDefault="006E156C">
    <w:pPr>
      <w:pStyle w:val="Piedepgina"/>
      <w:jc w:val="center"/>
      <w:rPr>
        <w:rFonts w:ascii="Arial" w:hAnsi="Arial" w:cs="Arial"/>
        <w:sz w:val="20"/>
        <w:szCs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29799239"/>
      <w:docPartObj>
        <w:docPartGallery w:val="Page Numbers (Bottom of Page)"/>
        <w:docPartUnique/>
      </w:docPartObj>
    </w:sdtPr>
    <w:sdtEndPr>
      <w:rPr>
        <w:rFonts w:ascii="Arial" w:hAnsi="Arial" w:cs="Arial"/>
        <w:sz w:val="20"/>
        <w:szCs w:val="20"/>
      </w:rPr>
    </w:sdtEndPr>
    <w:sdtContent>
      <w:p w14:paraId="44F7A3D4" w14:textId="77777777" w:rsidR="006E156C" w:rsidRPr="00165A87" w:rsidRDefault="006E156C">
        <w:pPr>
          <w:pStyle w:val="Piedepgina"/>
          <w:jc w:val="center"/>
          <w:rPr>
            <w:rFonts w:ascii="Arial" w:hAnsi="Arial" w:cs="Arial"/>
            <w:sz w:val="20"/>
            <w:szCs w:val="20"/>
          </w:rPr>
        </w:pPr>
        <w:r w:rsidRPr="00165A87">
          <w:rPr>
            <w:rFonts w:ascii="Arial" w:hAnsi="Arial" w:cs="Arial"/>
            <w:sz w:val="20"/>
            <w:szCs w:val="20"/>
          </w:rPr>
          <w:fldChar w:fldCharType="begin"/>
        </w:r>
        <w:r w:rsidRPr="00165A87">
          <w:rPr>
            <w:rFonts w:ascii="Arial" w:hAnsi="Arial" w:cs="Arial"/>
            <w:sz w:val="20"/>
            <w:szCs w:val="20"/>
          </w:rPr>
          <w:instrText>PAGE   \* MERGEFORMAT</w:instrText>
        </w:r>
        <w:r w:rsidRPr="00165A87">
          <w:rPr>
            <w:rFonts w:ascii="Arial" w:hAnsi="Arial" w:cs="Arial"/>
            <w:sz w:val="20"/>
            <w:szCs w:val="20"/>
          </w:rPr>
          <w:fldChar w:fldCharType="separate"/>
        </w:r>
        <w:r w:rsidR="009C2179" w:rsidRPr="009C2179">
          <w:rPr>
            <w:rFonts w:ascii="Arial" w:hAnsi="Arial" w:cs="Arial"/>
            <w:noProof/>
            <w:sz w:val="20"/>
            <w:szCs w:val="20"/>
            <w:lang w:val="es-ES"/>
          </w:rPr>
          <w:t>3</w:t>
        </w:r>
        <w:r w:rsidRPr="00165A87">
          <w:rPr>
            <w:rFonts w:ascii="Arial" w:hAnsi="Arial" w:cs="Arial"/>
            <w:sz w:val="20"/>
            <w:szCs w:val="20"/>
          </w:rPr>
          <w:fldChar w:fldCharType="end"/>
        </w:r>
      </w:p>
    </w:sdtContent>
  </w:sdt>
  <w:p w14:paraId="6B54E729" w14:textId="77777777" w:rsidR="006E156C" w:rsidRDefault="006E156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49DB9EE" w14:textId="77777777" w:rsidR="00ED09E8" w:rsidRDefault="00ED09E8" w:rsidP="00A37722">
      <w:pPr>
        <w:spacing w:after="0" w:line="240" w:lineRule="auto"/>
      </w:pPr>
      <w:r>
        <w:separator/>
      </w:r>
    </w:p>
  </w:footnote>
  <w:footnote w:type="continuationSeparator" w:id="0">
    <w:p w14:paraId="08202C1F" w14:textId="77777777" w:rsidR="00ED09E8" w:rsidRDefault="00ED09E8" w:rsidP="00A37722">
      <w:pPr>
        <w:spacing w:after="0" w:line="240" w:lineRule="auto"/>
      </w:pPr>
      <w:r>
        <w:continuationSeparator/>
      </w:r>
    </w:p>
  </w:footnote>
  <w:footnote w:id="1">
    <w:p w14:paraId="1F6D8A34" w14:textId="77777777" w:rsidR="006E156C" w:rsidRPr="004452D7" w:rsidRDefault="006E156C" w:rsidP="0038715B">
      <w:pPr>
        <w:pStyle w:val="Textonotapie"/>
        <w:spacing w:before="0" w:beforeAutospacing="0" w:afterAutospacing="0"/>
        <w:jc w:val="left"/>
        <w:rPr>
          <w:rFonts w:ascii="Arial" w:hAnsi="Arial" w:cs="Arial"/>
          <w:lang w:val="en-US"/>
        </w:rPr>
      </w:pPr>
      <w:r w:rsidRPr="004452D7">
        <w:rPr>
          <w:rStyle w:val="Refdenotaalpie"/>
          <w:rFonts w:ascii="Arial" w:hAnsi="Arial" w:cs="Arial"/>
        </w:rPr>
        <w:footnoteRef/>
      </w:r>
      <w:r w:rsidRPr="004452D7">
        <w:rPr>
          <w:rFonts w:ascii="Arial" w:hAnsi="Arial" w:cs="Arial"/>
          <w:lang w:val="en-US"/>
        </w:rPr>
        <w:t xml:space="preserve"> </w:t>
      </w:r>
      <w:r w:rsidRPr="004452D7">
        <w:rPr>
          <w:rFonts w:ascii="Arial" w:hAnsi="Arial" w:cs="Arial"/>
          <w:sz w:val="16"/>
          <w:szCs w:val="16"/>
          <w:lang w:val="en-US"/>
        </w:rPr>
        <w:t>OECD (2016), OECD Economic Outlook, Volume 2016 Issue 1, OECD Publishing, Paris. http://dx.doi.org/10.1787/eco_outlook-v2016-1-en</w:t>
      </w:r>
    </w:p>
  </w:footnote>
  <w:footnote w:id="2">
    <w:p w14:paraId="485BBB7D" w14:textId="53CDD684" w:rsidR="006E156C" w:rsidRPr="004452D7" w:rsidRDefault="006E156C" w:rsidP="00AF7E2E">
      <w:pPr>
        <w:pStyle w:val="Textonotapie"/>
        <w:spacing w:before="0" w:beforeAutospacing="0" w:afterAutospacing="0"/>
        <w:rPr>
          <w:rFonts w:ascii="Arial" w:hAnsi="Arial" w:cs="Arial"/>
          <w:sz w:val="16"/>
          <w:szCs w:val="16"/>
        </w:rPr>
      </w:pPr>
      <w:r w:rsidRPr="004452D7">
        <w:rPr>
          <w:rStyle w:val="Refdenotaalpie"/>
          <w:rFonts w:ascii="Arial" w:hAnsi="Arial" w:cs="Arial"/>
        </w:rPr>
        <w:footnoteRef/>
      </w:r>
      <w:r w:rsidRPr="004452D7">
        <w:rPr>
          <w:rFonts w:ascii="Arial" w:hAnsi="Arial" w:cs="Arial"/>
        </w:rPr>
        <w:t xml:space="preserve"> </w:t>
      </w:r>
      <w:r w:rsidRPr="004452D7">
        <w:rPr>
          <w:rFonts w:ascii="Arial" w:hAnsi="Arial" w:cs="Arial"/>
          <w:sz w:val="16"/>
          <w:szCs w:val="16"/>
        </w:rPr>
        <w:t xml:space="preserve">Al momento de la preparación de este documento, en agosto 2016, el efecto económico del </w:t>
      </w:r>
      <w:r w:rsidRPr="0038715B">
        <w:rPr>
          <w:rFonts w:ascii="Arial" w:hAnsi="Arial" w:cs="Arial"/>
          <w:i/>
          <w:sz w:val="16"/>
          <w:szCs w:val="16"/>
        </w:rPr>
        <w:t>Brexit</w:t>
      </w:r>
      <w:r w:rsidRPr="004452D7">
        <w:rPr>
          <w:rFonts w:ascii="Arial" w:hAnsi="Arial" w:cs="Arial"/>
          <w:sz w:val="16"/>
          <w:szCs w:val="16"/>
        </w:rPr>
        <w:t xml:space="preserve"> ya es considerado por analistas y autoridades financieras en Europa prácticamente nulo, o incluso positivo en el corto plazo, sin riesgo de que conduzca a un descalabro </w:t>
      </w:r>
      <w:r>
        <w:rPr>
          <w:rFonts w:ascii="Arial" w:hAnsi="Arial" w:cs="Arial"/>
          <w:sz w:val="16"/>
          <w:szCs w:val="16"/>
        </w:rPr>
        <w:t xml:space="preserve">económico </w:t>
      </w:r>
      <w:r w:rsidRPr="004452D7">
        <w:rPr>
          <w:rFonts w:ascii="Arial" w:hAnsi="Arial" w:cs="Arial"/>
          <w:sz w:val="16"/>
          <w:szCs w:val="16"/>
        </w:rPr>
        <w:t>como se temía. Esta percepción se apoya en el desempeño sólido del mercado de capitales del Reino Unido durante el verano, o datos sobre ventas minoristas que tuvieron su reporte más fuerte en seis meses. Sin embargo aún se señalan posibles efectos adversos por los  años de incertidumbre que vendrán a medida que Reino Unido sale de la Unión Europea</w:t>
      </w:r>
      <w:r>
        <w:rPr>
          <w:rFonts w:ascii="Arial" w:hAnsi="Arial" w:cs="Arial"/>
          <w:sz w:val="16"/>
          <w:szCs w:val="16"/>
        </w:rPr>
        <w:t>.</w:t>
      </w:r>
    </w:p>
  </w:footnote>
  <w:footnote w:id="3">
    <w:p w14:paraId="02349902" w14:textId="46F1264A" w:rsidR="006E156C" w:rsidRPr="004452D7" w:rsidRDefault="006E156C" w:rsidP="0038715B">
      <w:pPr>
        <w:pStyle w:val="Textonotapie"/>
        <w:spacing w:before="0" w:beforeAutospacing="0" w:afterAutospacing="0"/>
        <w:rPr>
          <w:rFonts w:ascii="Arial" w:hAnsi="Arial" w:cs="Arial"/>
          <w:sz w:val="16"/>
          <w:szCs w:val="16"/>
        </w:rPr>
      </w:pPr>
      <w:r w:rsidRPr="004452D7">
        <w:rPr>
          <w:rStyle w:val="Refdenotaalpie"/>
          <w:rFonts w:ascii="Arial" w:hAnsi="Arial" w:cs="Arial"/>
        </w:rPr>
        <w:footnoteRef/>
      </w:r>
      <w:r w:rsidRPr="004452D7">
        <w:rPr>
          <w:rFonts w:ascii="Arial" w:hAnsi="Arial" w:cs="Arial"/>
        </w:rPr>
        <w:t xml:space="preserve"> </w:t>
      </w:r>
      <w:r>
        <w:rPr>
          <w:rFonts w:ascii="Arial" w:hAnsi="Arial" w:cs="Arial"/>
          <w:sz w:val="16"/>
          <w:szCs w:val="16"/>
        </w:rPr>
        <w:t>Con base en S</w:t>
      </w:r>
      <w:r w:rsidRPr="004452D7">
        <w:rPr>
          <w:rFonts w:ascii="Arial" w:hAnsi="Arial" w:cs="Arial"/>
          <w:sz w:val="16"/>
          <w:szCs w:val="16"/>
        </w:rPr>
        <w:t>HCP (2015)</w:t>
      </w:r>
      <w:r>
        <w:rPr>
          <w:rFonts w:ascii="Arial" w:hAnsi="Arial" w:cs="Arial"/>
          <w:sz w:val="16"/>
          <w:szCs w:val="16"/>
        </w:rPr>
        <w:t>.</w:t>
      </w:r>
      <w:r w:rsidRPr="004452D7">
        <w:rPr>
          <w:rFonts w:ascii="Arial" w:hAnsi="Arial" w:cs="Arial"/>
          <w:sz w:val="16"/>
          <w:szCs w:val="16"/>
        </w:rPr>
        <w:t xml:space="preserve"> Criterios Generales de Política Económica para el Ejercicio Fiscal 2016.</w:t>
      </w:r>
    </w:p>
  </w:footnote>
  <w:footnote w:id="4">
    <w:p w14:paraId="2BC99A1E" w14:textId="1B2CE814" w:rsidR="006E156C" w:rsidRPr="0038715B" w:rsidRDefault="006E156C" w:rsidP="0038715B">
      <w:pPr>
        <w:pStyle w:val="Textonotapie"/>
        <w:spacing w:before="0" w:beforeAutospacing="0" w:afterAutospacing="0"/>
      </w:pPr>
      <w:r>
        <w:rPr>
          <w:rStyle w:val="Refdenotaalpie"/>
        </w:rPr>
        <w:footnoteRef/>
      </w:r>
      <w:r>
        <w:t xml:space="preserve"> </w:t>
      </w:r>
      <w:r w:rsidRPr="004452D7">
        <w:rPr>
          <w:rFonts w:ascii="Arial" w:hAnsi="Arial" w:cs="Arial"/>
          <w:sz w:val="16"/>
          <w:szCs w:val="16"/>
        </w:rPr>
        <w:t>SHCP (2016). Pre-Criterios Generales de Política Económica para el Ejercicio Fiscal 2017, publicado por la Secretaría de Hacienda en el mes de abril de 2016</w:t>
      </w:r>
      <w:r>
        <w:rPr>
          <w:rFonts w:ascii="Arial" w:hAnsi="Arial" w:cs="Arial"/>
          <w:sz w:val="16"/>
          <w:szCs w:val="16"/>
        </w:rPr>
        <w:t>.</w:t>
      </w:r>
    </w:p>
  </w:footnote>
  <w:footnote w:id="5">
    <w:p w14:paraId="36DE9919" w14:textId="18526033" w:rsidR="006E156C" w:rsidRPr="004452D7" w:rsidRDefault="006E156C" w:rsidP="0038715B">
      <w:pPr>
        <w:pStyle w:val="Textonotapie"/>
        <w:spacing w:before="0" w:beforeAutospacing="0" w:afterAutospacing="0"/>
        <w:rPr>
          <w:rFonts w:ascii="Arial" w:hAnsi="Arial" w:cs="Arial"/>
          <w:lang w:val="es-MX"/>
        </w:rPr>
      </w:pPr>
      <w:r w:rsidRPr="004452D7">
        <w:rPr>
          <w:rStyle w:val="Refdenotaalpie"/>
          <w:rFonts w:ascii="Arial" w:hAnsi="Arial" w:cs="Arial"/>
        </w:rPr>
        <w:footnoteRef/>
      </w:r>
      <w:r w:rsidRPr="004452D7">
        <w:rPr>
          <w:rFonts w:ascii="Arial" w:hAnsi="Arial" w:cs="Arial"/>
          <w:lang w:val="es-MX"/>
        </w:rPr>
        <w:t xml:space="preserve"> </w:t>
      </w:r>
      <w:r w:rsidRPr="004452D7">
        <w:rPr>
          <w:rFonts w:ascii="Arial" w:hAnsi="Arial" w:cs="Arial"/>
          <w:sz w:val="16"/>
          <w:szCs w:val="16"/>
          <w:lang w:val="es-MX"/>
        </w:rPr>
        <w:t>IMF (2016)</w:t>
      </w:r>
      <w:r>
        <w:rPr>
          <w:rFonts w:ascii="Arial" w:hAnsi="Arial" w:cs="Arial"/>
          <w:sz w:val="16"/>
          <w:szCs w:val="16"/>
          <w:lang w:val="es-MX"/>
        </w:rPr>
        <w:t>.</w:t>
      </w:r>
      <w:r w:rsidRPr="004452D7">
        <w:rPr>
          <w:rFonts w:ascii="Arial" w:hAnsi="Arial" w:cs="Arial"/>
          <w:sz w:val="16"/>
          <w:szCs w:val="16"/>
          <w:lang w:val="es-MX"/>
        </w:rPr>
        <w:t xml:space="preserve"> </w:t>
      </w:r>
      <w:hyperlink r:id="rId1" w:history="1">
        <w:r w:rsidRPr="0038715B">
          <w:rPr>
            <w:rFonts w:ascii="Arial" w:hAnsi="Arial" w:cs="Arial"/>
            <w:i/>
            <w:sz w:val="16"/>
            <w:szCs w:val="16"/>
            <w:lang w:val="es-MX"/>
          </w:rPr>
          <w:t>World Economic Outlook Update</w:t>
        </w:r>
        <w:r w:rsidRPr="004452D7">
          <w:rPr>
            <w:rFonts w:ascii="Arial" w:hAnsi="Arial" w:cs="Arial"/>
            <w:sz w:val="16"/>
            <w:szCs w:val="16"/>
            <w:lang w:val="es-MX"/>
          </w:rPr>
          <w:t>, publicado el 19 de julio de 2016.</w:t>
        </w:r>
        <w:r w:rsidRPr="004452D7">
          <w:rPr>
            <w:rFonts w:ascii="Arial" w:hAnsi="Arial" w:cs="Arial"/>
            <w:lang w:val="es-MX"/>
          </w:rPr>
          <w:t> </w:t>
        </w:r>
      </w:hyperlink>
    </w:p>
  </w:footnote>
  <w:footnote w:id="6">
    <w:p w14:paraId="7AD8B004" w14:textId="1827D04E" w:rsidR="006E156C" w:rsidRPr="004452D7" w:rsidRDefault="006E156C" w:rsidP="00721742">
      <w:pPr>
        <w:pStyle w:val="Textonotapie"/>
        <w:spacing w:before="0" w:beforeAutospacing="0"/>
        <w:rPr>
          <w:rFonts w:ascii="Arial" w:hAnsi="Arial" w:cs="Arial"/>
          <w:sz w:val="16"/>
          <w:szCs w:val="16"/>
          <w:lang w:val="en-US"/>
        </w:rPr>
      </w:pPr>
      <w:r w:rsidRPr="004452D7">
        <w:rPr>
          <w:rStyle w:val="Refdenotaalpie"/>
          <w:rFonts w:ascii="Arial" w:hAnsi="Arial" w:cs="Arial"/>
        </w:rPr>
        <w:footnoteRef/>
      </w:r>
      <w:r w:rsidRPr="004452D7">
        <w:rPr>
          <w:rFonts w:ascii="Arial" w:hAnsi="Arial" w:cs="Arial"/>
          <w:lang w:val="en-US"/>
        </w:rPr>
        <w:t xml:space="preserve"> </w:t>
      </w:r>
      <w:r w:rsidRPr="004452D7">
        <w:rPr>
          <w:rFonts w:ascii="Arial" w:hAnsi="Arial" w:cs="Arial"/>
          <w:sz w:val="16"/>
          <w:szCs w:val="16"/>
          <w:lang w:val="en-US"/>
        </w:rPr>
        <w:t xml:space="preserve">IMF (2016) </w:t>
      </w:r>
      <w:r w:rsidRPr="00126729">
        <w:rPr>
          <w:rFonts w:ascii="Arial" w:hAnsi="Arial" w:cs="Arial"/>
          <w:i/>
          <w:sz w:val="16"/>
          <w:szCs w:val="16"/>
          <w:lang w:val="en-US"/>
        </w:rPr>
        <w:t>Regional Economic Outlook for the Western Hemisphere</w:t>
      </w:r>
      <w:r w:rsidRPr="004452D7">
        <w:rPr>
          <w:rFonts w:ascii="Arial" w:hAnsi="Arial" w:cs="Arial"/>
          <w:sz w:val="16"/>
          <w:szCs w:val="16"/>
          <w:lang w:val="en-US"/>
        </w:rPr>
        <w:t xml:space="preserve">, </w:t>
      </w:r>
      <w:r>
        <w:rPr>
          <w:rFonts w:ascii="Arial" w:hAnsi="Arial" w:cs="Arial"/>
          <w:sz w:val="16"/>
          <w:szCs w:val="16"/>
          <w:lang w:val="en-US"/>
        </w:rPr>
        <w:t xml:space="preserve">publicado </w:t>
      </w:r>
      <w:r w:rsidRPr="004452D7">
        <w:rPr>
          <w:rFonts w:ascii="Arial" w:hAnsi="Arial" w:cs="Arial"/>
          <w:sz w:val="16"/>
          <w:szCs w:val="16"/>
          <w:lang w:val="en-US"/>
        </w:rPr>
        <w:t>el 27 de abril de 2016.</w:t>
      </w:r>
    </w:p>
  </w:footnote>
  <w:footnote w:id="7">
    <w:p w14:paraId="65E58874" w14:textId="09A3F421" w:rsidR="006E156C" w:rsidRPr="004452D7" w:rsidRDefault="006E156C" w:rsidP="00AF7E2E">
      <w:pPr>
        <w:pStyle w:val="Textonotapie"/>
        <w:spacing w:before="0" w:beforeAutospacing="0" w:afterAutospacing="0"/>
        <w:rPr>
          <w:rFonts w:ascii="Arial" w:hAnsi="Arial" w:cs="Arial"/>
        </w:rPr>
      </w:pPr>
      <w:r w:rsidRPr="004452D7">
        <w:rPr>
          <w:rStyle w:val="Refdenotaalpie"/>
          <w:rFonts w:ascii="Arial" w:hAnsi="Arial" w:cs="Arial"/>
        </w:rPr>
        <w:footnoteRef/>
      </w:r>
      <w:r w:rsidRPr="004452D7">
        <w:rPr>
          <w:rFonts w:ascii="Arial" w:hAnsi="Arial" w:cs="Arial"/>
        </w:rPr>
        <w:t xml:space="preserve"> </w:t>
      </w:r>
      <w:r w:rsidRPr="004452D7">
        <w:rPr>
          <w:rFonts w:ascii="Arial" w:hAnsi="Arial" w:cs="Arial"/>
          <w:sz w:val="16"/>
          <w:szCs w:val="16"/>
        </w:rPr>
        <w:t xml:space="preserve">SHCP (2016). Pre-Criterios Generales de Política Económica </w:t>
      </w:r>
      <w:r>
        <w:rPr>
          <w:rFonts w:ascii="Arial" w:hAnsi="Arial" w:cs="Arial"/>
          <w:sz w:val="16"/>
          <w:szCs w:val="16"/>
        </w:rPr>
        <w:t>para el Ejercicio Fiscal 2017.</w:t>
      </w:r>
    </w:p>
  </w:footnote>
  <w:footnote w:id="8">
    <w:p w14:paraId="31B0C5D9" w14:textId="7806632D" w:rsidR="006E156C" w:rsidRPr="004452D7" w:rsidRDefault="006E156C" w:rsidP="00AF7E2E">
      <w:pPr>
        <w:pStyle w:val="Textonotapie"/>
        <w:spacing w:before="0" w:beforeAutospacing="0" w:afterAutospacing="0"/>
        <w:rPr>
          <w:rFonts w:ascii="Arial" w:hAnsi="Arial" w:cs="Arial"/>
          <w:sz w:val="16"/>
        </w:rPr>
      </w:pPr>
      <w:r w:rsidRPr="004452D7">
        <w:rPr>
          <w:rStyle w:val="Refdenotaalpie"/>
          <w:rFonts w:ascii="Arial" w:hAnsi="Arial" w:cs="Arial"/>
        </w:rPr>
        <w:footnoteRef/>
      </w:r>
      <w:r w:rsidRPr="004452D7">
        <w:rPr>
          <w:rFonts w:ascii="Arial" w:hAnsi="Arial" w:cs="Arial"/>
        </w:rPr>
        <w:t xml:space="preserve"> </w:t>
      </w:r>
      <w:r w:rsidRPr="004452D7">
        <w:rPr>
          <w:rFonts w:ascii="Arial" w:hAnsi="Arial" w:cs="Arial"/>
          <w:sz w:val="16"/>
        </w:rPr>
        <w:t>INEGI, http://www3.inegi.org.mx/sistemas/sa</w:t>
      </w:r>
      <w:r>
        <w:rPr>
          <w:rFonts w:ascii="Arial" w:hAnsi="Arial" w:cs="Arial"/>
          <w:sz w:val="16"/>
        </w:rPr>
        <w:t>ladeprensa/noticia.aspx?id=2471</w:t>
      </w:r>
    </w:p>
  </w:footnote>
  <w:footnote w:id="9">
    <w:p w14:paraId="65A2EB66" w14:textId="319C8354" w:rsidR="006E156C" w:rsidRPr="004452D7" w:rsidRDefault="006E156C" w:rsidP="00721742">
      <w:pPr>
        <w:pStyle w:val="Textonotapie"/>
        <w:spacing w:before="0" w:beforeAutospacing="0"/>
        <w:rPr>
          <w:rFonts w:ascii="Arial" w:hAnsi="Arial" w:cs="Arial"/>
        </w:rPr>
      </w:pPr>
      <w:r w:rsidRPr="004452D7">
        <w:rPr>
          <w:rStyle w:val="Refdenotaalpie"/>
          <w:rFonts w:ascii="Arial" w:hAnsi="Arial" w:cs="Arial"/>
        </w:rPr>
        <w:footnoteRef/>
      </w:r>
      <w:r w:rsidRPr="004452D7">
        <w:rPr>
          <w:rFonts w:ascii="Arial" w:hAnsi="Arial" w:cs="Arial"/>
        </w:rPr>
        <w:t xml:space="preserve"> </w:t>
      </w:r>
      <w:r w:rsidRPr="004452D7">
        <w:rPr>
          <w:rFonts w:ascii="Arial" w:hAnsi="Arial" w:cs="Arial"/>
          <w:sz w:val="16"/>
        </w:rPr>
        <w:t>Banxico, Reporte sobre las Economías Regionales</w:t>
      </w:r>
      <w:r>
        <w:rPr>
          <w:rFonts w:ascii="Arial" w:hAnsi="Arial" w:cs="Arial"/>
          <w:sz w:val="16"/>
        </w:rPr>
        <w:t>, e</w:t>
      </w:r>
      <w:r w:rsidRPr="004452D7">
        <w:rPr>
          <w:rFonts w:ascii="Arial" w:hAnsi="Arial" w:cs="Arial"/>
          <w:sz w:val="16"/>
        </w:rPr>
        <w:t>nero-marzo 2016; publicado el 22 de junio de 2016.</w:t>
      </w:r>
    </w:p>
  </w:footnote>
  <w:footnote w:id="10">
    <w:p w14:paraId="0D5B2328" w14:textId="45FFB231" w:rsidR="006E156C" w:rsidRPr="004452D7" w:rsidRDefault="006E156C" w:rsidP="00DA6381">
      <w:pPr>
        <w:pStyle w:val="Textonotapie"/>
        <w:rPr>
          <w:rFonts w:ascii="Arial" w:hAnsi="Arial" w:cs="Arial"/>
          <w:sz w:val="16"/>
          <w:szCs w:val="16"/>
        </w:rPr>
      </w:pPr>
      <w:r w:rsidRPr="004452D7">
        <w:rPr>
          <w:rStyle w:val="Refdenotaalpie"/>
          <w:rFonts w:ascii="Arial" w:hAnsi="Arial" w:cs="Arial"/>
        </w:rPr>
        <w:footnoteRef/>
      </w:r>
      <w:r w:rsidRPr="004452D7">
        <w:rPr>
          <w:rFonts w:ascii="Arial" w:hAnsi="Arial" w:cs="Arial"/>
        </w:rPr>
        <w:t xml:space="preserve"> </w:t>
      </w:r>
      <w:r w:rsidRPr="004452D7">
        <w:rPr>
          <w:rFonts w:ascii="Arial" w:hAnsi="Arial" w:cs="Arial"/>
          <w:sz w:val="16"/>
          <w:szCs w:val="16"/>
        </w:rPr>
        <w:t>INEGI</w:t>
      </w:r>
      <w:r>
        <w:rPr>
          <w:rFonts w:ascii="Arial" w:hAnsi="Arial" w:cs="Arial"/>
          <w:sz w:val="16"/>
          <w:szCs w:val="16"/>
        </w:rPr>
        <w:t xml:space="preserve">. </w:t>
      </w:r>
      <w:r w:rsidRPr="004452D7">
        <w:rPr>
          <w:rFonts w:ascii="Arial" w:hAnsi="Arial" w:cs="Arial"/>
          <w:bCs/>
          <w:sz w:val="16"/>
          <w:szCs w:val="16"/>
        </w:rPr>
        <w:t>Participación estatal en el Producto Interno Bruto</w:t>
      </w:r>
      <w:r w:rsidRPr="004452D7">
        <w:rPr>
          <w:rFonts w:ascii="Arial" w:hAnsi="Arial" w:cs="Arial"/>
          <w:sz w:val="16"/>
          <w:szCs w:val="16"/>
        </w:rPr>
        <w:t>, con datos publicados por INEGI a 2014.</w:t>
      </w:r>
    </w:p>
  </w:footnote>
  <w:footnote w:id="11">
    <w:p w14:paraId="1A783A17" w14:textId="77777777" w:rsidR="006E156C" w:rsidRPr="004452D7" w:rsidRDefault="006E156C" w:rsidP="00A223CC">
      <w:pPr>
        <w:pStyle w:val="Textonotapie"/>
        <w:spacing w:before="0" w:beforeAutospacing="0" w:afterAutospacing="0"/>
        <w:rPr>
          <w:rFonts w:ascii="Arial" w:hAnsi="Arial" w:cs="Arial"/>
          <w:sz w:val="16"/>
        </w:rPr>
      </w:pPr>
      <w:r w:rsidRPr="004452D7">
        <w:rPr>
          <w:rStyle w:val="Refdenotaalpie"/>
          <w:rFonts w:ascii="Arial" w:hAnsi="Arial" w:cs="Arial"/>
        </w:rPr>
        <w:footnoteRef/>
      </w:r>
      <w:r w:rsidRPr="004452D7">
        <w:rPr>
          <w:rFonts w:ascii="Arial" w:hAnsi="Arial" w:cs="Arial"/>
        </w:rPr>
        <w:t xml:space="preserve"> </w:t>
      </w:r>
      <w:r w:rsidRPr="004452D7">
        <w:rPr>
          <w:rFonts w:ascii="Arial" w:hAnsi="Arial" w:cs="Arial"/>
          <w:sz w:val="16"/>
        </w:rPr>
        <w:t>De acuerdo con INEGI, la PEA se define como el número de personas en edad de trabajar (más de 15 años) y que tienen o tuvieron una actividad económica o buscaron activamente realizar una en algún momento del mes anterior al día de la entrevista.</w:t>
      </w:r>
    </w:p>
  </w:footnote>
  <w:footnote w:id="12">
    <w:p w14:paraId="2736CB6F" w14:textId="77777777" w:rsidR="006E156C" w:rsidRPr="004452D7" w:rsidRDefault="006E156C" w:rsidP="00B06615">
      <w:pPr>
        <w:spacing w:after="0" w:line="240" w:lineRule="auto"/>
        <w:jc w:val="both"/>
        <w:rPr>
          <w:rFonts w:ascii="Arial" w:hAnsi="Arial" w:cs="Arial"/>
        </w:rPr>
      </w:pPr>
      <w:r w:rsidRPr="004452D7">
        <w:rPr>
          <w:rStyle w:val="Refdenotaalpie"/>
          <w:rFonts w:ascii="Arial" w:hAnsi="Arial" w:cs="Arial"/>
        </w:rPr>
        <w:footnoteRef/>
      </w:r>
      <w:r w:rsidRPr="004452D7">
        <w:rPr>
          <w:rFonts w:ascii="Arial" w:hAnsi="Arial" w:cs="Arial"/>
        </w:rPr>
        <w:t xml:space="preserve"> </w:t>
      </w:r>
      <w:r w:rsidRPr="004452D7">
        <w:rPr>
          <w:rFonts w:ascii="Arial" w:hAnsi="Arial" w:cs="Arial"/>
          <w:sz w:val="16"/>
          <w:szCs w:val="16"/>
        </w:rPr>
        <w:t>De acuerdo con el INEGI, el término población desocupada se refiere a las personas que no estando ocupadas en la semana de referencia, buscaron activamente incorporarse a alguna actividad económica en algún momento del último mes transcurrido.</w:t>
      </w:r>
      <w:r w:rsidRPr="004452D7">
        <w:rPr>
          <w:rFonts w:ascii="Arial" w:hAnsi="Arial" w:cs="Arial"/>
          <w:sz w:val="18"/>
        </w:rPr>
        <w:t xml:space="preserve"> </w:t>
      </w:r>
    </w:p>
  </w:footnote>
  <w:footnote w:id="13">
    <w:p w14:paraId="3CBCC813" w14:textId="27246CD5" w:rsidR="006E156C" w:rsidRPr="00AF7E2E" w:rsidRDefault="006E156C" w:rsidP="00721742">
      <w:pPr>
        <w:pStyle w:val="Textonotapie"/>
        <w:spacing w:before="0" w:beforeAutospacing="0"/>
        <w:rPr>
          <w:rFonts w:ascii="Arial" w:hAnsi="Arial" w:cs="Arial"/>
          <w:sz w:val="16"/>
        </w:rPr>
      </w:pPr>
      <w:r>
        <w:rPr>
          <w:rStyle w:val="Refdenotaalpie"/>
        </w:rPr>
        <w:footnoteRef/>
      </w:r>
      <w:r>
        <w:t xml:space="preserve"> </w:t>
      </w:r>
      <w:r w:rsidRPr="00AF7E2E">
        <w:rPr>
          <w:rFonts w:ascii="Arial" w:hAnsi="Arial" w:cs="Arial"/>
          <w:sz w:val="16"/>
        </w:rPr>
        <w:t xml:space="preserve">Tomado de </w:t>
      </w:r>
      <w:r w:rsidRPr="004452D7">
        <w:rPr>
          <w:rFonts w:ascii="Arial" w:hAnsi="Arial" w:cs="Arial"/>
          <w:sz w:val="16"/>
          <w:szCs w:val="16"/>
        </w:rPr>
        <w:t>SHCP (2016). Pre-Criterios Generales de Política Económica para el Ejercicio Fiscal 2017, publicado por la Secretaría de Hacienda en el mes de abril de 2016</w:t>
      </w:r>
    </w:p>
  </w:footnote>
  <w:footnote w:id="14">
    <w:p w14:paraId="4EC7B233" w14:textId="132B1AD0" w:rsidR="006E156C" w:rsidRPr="003B2F86" w:rsidRDefault="006E156C" w:rsidP="00026466">
      <w:pPr>
        <w:pStyle w:val="Textonotapie"/>
        <w:rPr>
          <w:rFonts w:ascii="Arial" w:hAnsi="Arial" w:cs="Arial"/>
          <w:sz w:val="16"/>
          <w:szCs w:val="16"/>
          <w:lang w:val="es-MX"/>
        </w:rPr>
      </w:pPr>
      <w:r>
        <w:rPr>
          <w:rStyle w:val="Refdenotaalpie"/>
        </w:rPr>
        <w:footnoteRef/>
      </w:r>
      <w:r>
        <w:t xml:space="preserve"> </w:t>
      </w:r>
      <w:r w:rsidRPr="003B2F86">
        <w:rPr>
          <w:rFonts w:ascii="Arial" w:hAnsi="Arial" w:cs="Arial"/>
          <w:sz w:val="16"/>
          <w:szCs w:val="16"/>
        </w:rPr>
        <w:t xml:space="preserve">Pronóstico con base en datos de </w:t>
      </w:r>
      <w:r>
        <w:rPr>
          <w:rFonts w:ascii="Arial" w:hAnsi="Arial" w:cs="Arial"/>
          <w:sz w:val="16"/>
          <w:szCs w:val="16"/>
        </w:rPr>
        <w:t xml:space="preserve">Ley de Ingresos 2012-2016, </w:t>
      </w:r>
      <w:r w:rsidRPr="003B2F86">
        <w:rPr>
          <w:rFonts w:ascii="Arial" w:hAnsi="Arial" w:cs="Arial"/>
          <w:sz w:val="16"/>
          <w:szCs w:val="16"/>
        </w:rPr>
        <w:t xml:space="preserve">aplicando </w:t>
      </w:r>
      <w:r>
        <w:rPr>
          <w:rFonts w:ascii="Arial" w:hAnsi="Arial" w:cs="Arial"/>
          <w:sz w:val="16"/>
          <w:szCs w:val="16"/>
        </w:rPr>
        <w:t xml:space="preserve">estimación de parte de la Dirección de Ingresos para los años 2017-2022. Se incluyen además, como referencia, dos métodos de estimación adicionales: 1) </w:t>
      </w:r>
      <w:r w:rsidRPr="003B2F86">
        <w:rPr>
          <w:rFonts w:ascii="Arial" w:hAnsi="Arial" w:cs="Arial"/>
          <w:sz w:val="16"/>
          <w:szCs w:val="16"/>
        </w:rPr>
        <w:t>Tasa Media de Crecimiento</w:t>
      </w:r>
      <w:r>
        <w:rPr>
          <w:rFonts w:ascii="Arial" w:hAnsi="Arial" w:cs="Arial"/>
          <w:sz w:val="16"/>
          <w:szCs w:val="16"/>
        </w:rPr>
        <w:t xml:space="preserve"> y 2) mínimos cuadrados.</w:t>
      </w:r>
    </w:p>
  </w:footnote>
  <w:footnote w:id="15">
    <w:p w14:paraId="6AB585FE" w14:textId="27348978" w:rsidR="006E156C" w:rsidRPr="003B2F86" w:rsidRDefault="006E156C" w:rsidP="00EA648E">
      <w:pPr>
        <w:pStyle w:val="Textonotapie"/>
        <w:rPr>
          <w:rFonts w:ascii="Arial" w:hAnsi="Arial" w:cs="Arial"/>
          <w:sz w:val="16"/>
          <w:szCs w:val="16"/>
          <w:lang w:val="es-MX"/>
        </w:rPr>
      </w:pPr>
      <w:r>
        <w:rPr>
          <w:rStyle w:val="Refdenotaalpie"/>
        </w:rPr>
        <w:footnoteRef/>
      </w:r>
      <w:r>
        <w:t xml:space="preserve"> </w:t>
      </w:r>
      <w:r w:rsidRPr="003B2F86">
        <w:rPr>
          <w:rFonts w:ascii="Arial" w:hAnsi="Arial" w:cs="Arial"/>
          <w:sz w:val="16"/>
          <w:szCs w:val="16"/>
        </w:rPr>
        <w:t>Pronóstico con base en datos de Ingresos recaudados de 201</w:t>
      </w:r>
      <w:r>
        <w:rPr>
          <w:rFonts w:ascii="Arial" w:hAnsi="Arial" w:cs="Arial"/>
          <w:sz w:val="16"/>
          <w:szCs w:val="16"/>
        </w:rPr>
        <w:t>2 a 2015</w:t>
      </w:r>
      <w:r w:rsidRPr="003B2F86">
        <w:rPr>
          <w:rFonts w:ascii="Arial" w:hAnsi="Arial" w:cs="Arial"/>
          <w:sz w:val="16"/>
          <w:szCs w:val="16"/>
        </w:rPr>
        <w:t xml:space="preserve">, aplicando </w:t>
      </w:r>
      <w:r>
        <w:rPr>
          <w:rFonts w:ascii="Arial" w:hAnsi="Arial" w:cs="Arial"/>
          <w:sz w:val="16"/>
          <w:szCs w:val="16"/>
        </w:rPr>
        <w:t xml:space="preserve">estimación de parte de la Dirección de Ingresos para los años 2016-2022. Se incluyen además, como referencia, dos métodos de estimación adicionales: 1) </w:t>
      </w:r>
      <w:r w:rsidRPr="003B2F86">
        <w:rPr>
          <w:rFonts w:ascii="Arial" w:hAnsi="Arial" w:cs="Arial"/>
          <w:sz w:val="16"/>
          <w:szCs w:val="16"/>
        </w:rPr>
        <w:t>Tasa Media de Crecimiento</w:t>
      </w:r>
      <w:r>
        <w:rPr>
          <w:rFonts w:ascii="Arial" w:hAnsi="Arial" w:cs="Arial"/>
          <w:sz w:val="16"/>
          <w:szCs w:val="16"/>
        </w:rPr>
        <w:t xml:space="preserve"> y 2) mínimos cuadrados. El pronóstico más conservador, provisto por la Secretaría de Finanzas, considera variaciones en rubros como Participaciones federales, o una previsible reducción de la Recaudación Federal Participable en 2017, o una reducción atípica en el rubro de Convenios.</w:t>
      </w:r>
    </w:p>
  </w:footnote>
  <w:footnote w:id="16">
    <w:p w14:paraId="05698356" w14:textId="1B4FA229" w:rsidR="006E156C" w:rsidRPr="003B2F86" w:rsidRDefault="006E156C" w:rsidP="00CD6C09">
      <w:pPr>
        <w:pStyle w:val="Textonotapie"/>
        <w:rPr>
          <w:rFonts w:ascii="Arial" w:hAnsi="Arial" w:cs="Arial"/>
          <w:sz w:val="16"/>
          <w:szCs w:val="16"/>
          <w:lang w:val="es-MX"/>
        </w:rPr>
      </w:pPr>
      <w:r>
        <w:rPr>
          <w:rStyle w:val="Refdenotaalpie"/>
        </w:rPr>
        <w:footnoteRef/>
      </w:r>
      <w:r>
        <w:t xml:space="preserve"> </w:t>
      </w:r>
      <w:r w:rsidRPr="003B2F86">
        <w:rPr>
          <w:rFonts w:ascii="Arial" w:hAnsi="Arial" w:cs="Arial"/>
          <w:sz w:val="16"/>
          <w:szCs w:val="16"/>
        </w:rPr>
        <w:t xml:space="preserve">Pronóstico con base en datos de </w:t>
      </w:r>
      <w:r>
        <w:rPr>
          <w:rFonts w:ascii="Arial" w:hAnsi="Arial" w:cs="Arial"/>
          <w:sz w:val="16"/>
          <w:szCs w:val="16"/>
        </w:rPr>
        <w:t xml:space="preserve">gasto ejercido </w:t>
      </w:r>
      <w:r w:rsidRPr="003B2F86">
        <w:rPr>
          <w:rFonts w:ascii="Arial" w:hAnsi="Arial" w:cs="Arial"/>
          <w:sz w:val="16"/>
          <w:szCs w:val="16"/>
        </w:rPr>
        <w:t>de 201</w:t>
      </w:r>
      <w:r>
        <w:rPr>
          <w:rFonts w:ascii="Arial" w:hAnsi="Arial" w:cs="Arial"/>
          <w:sz w:val="16"/>
          <w:szCs w:val="16"/>
        </w:rPr>
        <w:t>2 a 2015</w:t>
      </w:r>
      <w:r w:rsidRPr="003B2F86">
        <w:rPr>
          <w:rFonts w:ascii="Arial" w:hAnsi="Arial" w:cs="Arial"/>
          <w:sz w:val="16"/>
          <w:szCs w:val="16"/>
        </w:rPr>
        <w:t xml:space="preserve">, aplicando </w:t>
      </w:r>
      <w:r>
        <w:rPr>
          <w:rFonts w:ascii="Arial" w:hAnsi="Arial" w:cs="Arial"/>
          <w:sz w:val="16"/>
          <w:szCs w:val="16"/>
        </w:rPr>
        <w:t>mínimos cuadrados para cifras de</w:t>
      </w:r>
      <w:r w:rsidRPr="003B2F86">
        <w:rPr>
          <w:rFonts w:ascii="Arial" w:hAnsi="Arial" w:cs="Arial"/>
          <w:sz w:val="16"/>
          <w:szCs w:val="16"/>
        </w:rPr>
        <w:t xml:space="preserve"> los años futuros, </w:t>
      </w:r>
      <w:r>
        <w:rPr>
          <w:rFonts w:ascii="Arial" w:hAnsi="Arial" w:cs="Arial"/>
          <w:sz w:val="16"/>
          <w:szCs w:val="16"/>
        </w:rPr>
        <w:t xml:space="preserve">desde </w:t>
      </w:r>
      <w:r w:rsidRPr="003B2F86">
        <w:rPr>
          <w:rFonts w:ascii="Arial" w:hAnsi="Arial" w:cs="Arial"/>
          <w:sz w:val="16"/>
          <w:szCs w:val="16"/>
        </w:rPr>
        <w:t>2016 hasta el 2022.</w:t>
      </w:r>
      <w:r>
        <w:rPr>
          <w:rFonts w:ascii="Arial" w:hAnsi="Arial" w:cs="Arial"/>
          <w:sz w:val="16"/>
          <w:szCs w:val="16"/>
        </w:rPr>
        <w:t xml:space="preserve"> El pronóstico más conservador es calculado con la Tasa Media de Crecimiento del periodo 2012-2015 aplicada al periodo 2016-2022..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AFE0A7" w14:textId="77777777" w:rsidR="006E156C" w:rsidRDefault="006E156C">
    <w:pPr>
      <w:pStyle w:val="Encabezado"/>
    </w:pPr>
    <w:r>
      <w:rPr>
        <w:noProof/>
        <w:lang w:eastAsia="es-MX"/>
      </w:rPr>
      <w:drawing>
        <wp:anchor distT="0" distB="0" distL="114300" distR="114300" simplePos="0" relativeHeight="251664384" behindDoc="1" locked="0" layoutInCell="1" allowOverlap="1" wp14:anchorId="334A4B99" wp14:editId="4442F9C2">
          <wp:simplePos x="0" y="0"/>
          <wp:positionH relativeFrom="column">
            <wp:posOffset>-318135</wp:posOffset>
          </wp:positionH>
          <wp:positionV relativeFrom="paragraph">
            <wp:posOffset>-250190</wp:posOffset>
          </wp:positionV>
          <wp:extent cx="1181100" cy="1171708"/>
          <wp:effectExtent l="0" t="0" r="0" b="9525"/>
          <wp:wrapNone/>
          <wp:docPr id="240" name="Imagen 240" descr="EscudoNac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scudoNacion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1100" cy="1171708"/>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613CD6" w14:textId="77777777" w:rsidR="006E156C" w:rsidRDefault="006E156C">
    <w:pPr>
      <w:pStyle w:val="Encabezado"/>
    </w:pPr>
    <w:r w:rsidRPr="00AE133B">
      <w:rPr>
        <w:noProof/>
        <w:lang w:eastAsia="es-MX"/>
      </w:rPr>
      <w:drawing>
        <wp:anchor distT="0" distB="0" distL="114300" distR="114300" simplePos="0" relativeHeight="251662336" behindDoc="1" locked="0" layoutInCell="1" allowOverlap="1" wp14:anchorId="0167DCAD" wp14:editId="088980CA">
          <wp:simplePos x="0" y="0"/>
          <wp:positionH relativeFrom="column">
            <wp:posOffset>-299085</wp:posOffset>
          </wp:positionH>
          <wp:positionV relativeFrom="paragraph">
            <wp:posOffset>-279646</wp:posOffset>
          </wp:positionV>
          <wp:extent cx="1209675" cy="1228323"/>
          <wp:effectExtent l="0" t="0" r="0" b="0"/>
          <wp:wrapNone/>
          <wp:docPr id="233" name="Imagen 233" descr="EscudoNac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scudoNacion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3259" cy="1231963"/>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9954CBBC"/>
    <w:lvl w:ilvl="0">
      <w:start w:val="1"/>
      <w:numFmt w:val="bullet"/>
      <w:pStyle w:val="Listaconvietas3"/>
      <w:lvlText w:val=""/>
      <w:lvlJc w:val="left"/>
      <w:pPr>
        <w:tabs>
          <w:tab w:val="num" w:pos="926"/>
        </w:tabs>
        <w:ind w:left="926" w:hanging="360"/>
      </w:pPr>
      <w:rPr>
        <w:rFonts w:ascii="Symbol" w:hAnsi="Symbol" w:hint="default"/>
      </w:rPr>
    </w:lvl>
  </w:abstractNum>
  <w:abstractNum w:abstractNumId="1">
    <w:nsid w:val="FFFFFF83"/>
    <w:multiLevelType w:val="singleLevel"/>
    <w:tmpl w:val="DE12199C"/>
    <w:lvl w:ilvl="0">
      <w:start w:val="1"/>
      <w:numFmt w:val="bullet"/>
      <w:pStyle w:val="Listaconvietas2"/>
      <w:lvlText w:val=""/>
      <w:lvlJc w:val="left"/>
      <w:pPr>
        <w:tabs>
          <w:tab w:val="num" w:pos="643"/>
        </w:tabs>
        <w:ind w:left="643" w:hanging="360"/>
      </w:pPr>
      <w:rPr>
        <w:rFonts w:ascii="Symbol" w:hAnsi="Symbol" w:hint="default"/>
      </w:rPr>
    </w:lvl>
  </w:abstractNum>
  <w:abstractNum w:abstractNumId="2">
    <w:nsid w:val="FFFFFF89"/>
    <w:multiLevelType w:val="singleLevel"/>
    <w:tmpl w:val="8E2E09AE"/>
    <w:lvl w:ilvl="0">
      <w:start w:val="1"/>
      <w:numFmt w:val="bullet"/>
      <w:pStyle w:val="Listaconvietas"/>
      <w:lvlText w:val=""/>
      <w:lvlJc w:val="left"/>
      <w:pPr>
        <w:tabs>
          <w:tab w:val="num" w:pos="360"/>
        </w:tabs>
        <w:ind w:left="360" w:hanging="360"/>
      </w:pPr>
      <w:rPr>
        <w:rFonts w:ascii="Symbol" w:hAnsi="Symbol" w:hint="default"/>
      </w:rPr>
    </w:lvl>
  </w:abstractNum>
  <w:abstractNum w:abstractNumId="3">
    <w:nsid w:val="000144FE"/>
    <w:multiLevelType w:val="hybridMultilevel"/>
    <w:tmpl w:val="F0DA729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0FDF0979"/>
    <w:multiLevelType w:val="multilevel"/>
    <w:tmpl w:val="24E60BD2"/>
    <w:lvl w:ilvl="0">
      <w:start w:val="1"/>
      <w:numFmt w:val="upperRoman"/>
      <w:lvlText w:val="%1."/>
      <w:lvlJc w:val="left"/>
      <w:pPr>
        <w:ind w:left="720" w:hanging="720"/>
      </w:pPr>
      <w:rPr>
        <w:rFonts w:hint="default"/>
      </w:rPr>
    </w:lvl>
    <w:lvl w:ilvl="1">
      <w:start w:val="1"/>
      <w:numFmt w:val="lowerRoman"/>
      <w:lvlText w:val="%2."/>
      <w:lvlJc w:val="right"/>
      <w:pPr>
        <w:ind w:left="360" w:hanging="360"/>
      </w:pPr>
      <w:rPr>
        <w:rFonts w:hint="default"/>
        <w:b w:val="0"/>
      </w:rPr>
    </w:lvl>
    <w:lvl w:ilvl="2">
      <w:start w:val="1"/>
      <w:numFmt w:val="decimal"/>
      <w:isLgl/>
      <w:lvlText w:val="%1.%2.%3"/>
      <w:lvlJc w:val="left"/>
      <w:pPr>
        <w:ind w:left="720" w:hanging="720"/>
      </w:pPr>
      <w:rPr>
        <w:rFonts w:hint="default"/>
        <w:b w:val="0"/>
      </w:rPr>
    </w:lvl>
    <w:lvl w:ilvl="3">
      <w:start w:val="1"/>
      <w:numFmt w:val="decimal"/>
      <w:isLgl/>
      <w:lvlText w:val="%1.%2.%3.%4"/>
      <w:lvlJc w:val="left"/>
      <w:pPr>
        <w:ind w:left="720" w:hanging="720"/>
      </w:pPr>
      <w:rPr>
        <w:rFonts w:hint="default"/>
        <w:b w:val="0"/>
      </w:rPr>
    </w:lvl>
    <w:lvl w:ilvl="4">
      <w:start w:val="1"/>
      <w:numFmt w:val="decimal"/>
      <w:isLgl/>
      <w:lvlText w:val="%1.%2.%3.%4.%5"/>
      <w:lvlJc w:val="left"/>
      <w:pPr>
        <w:ind w:left="1080" w:hanging="1080"/>
      </w:pPr>
      <w:rPr>
        <w:rFonts w:hint="default"/>
        <w:b w:val="0"/>
      </w:rPr>
    </w:lvl>
    <w:lvl w:ilvl="5">
      <w:start w:val="1"/>
      <w:numFmt w:val="decimal"/>
      <w:isLgl/>
      <w:lvlText w:val="%1.%2.%3.%4.%5.%6"/>
      <w:lvlJc w:val="left"/>
      <w:pPr>
        <w:ind w:left="1080" w:hanging="1080"/>
      </w:pPr>
      <w:rPr>
        <w:rFonts w:hint="default"/>
        <w:b w:val="0"/>
      </w:rPr>
    </w:lvl>
    <w:lvl w:ilvl="6">
      <w:start w:val="1"/>
      <w:numFmt w:val="decimal"/>
      <w:isLgl/>
      <w:lvlText w:val="%1.%2.%3.%4.%5.%6.%7"/>
      <w:lvlJc w:val="left"/>
      <w:pPr>
        <w:ind w:left="1440" w:hanging="1440"/>
      </w:pPr>
      <w:rPr>
        <w:rFonts w:hint="default"/>
        <w:b w:val="0"/>
      </w:rPr>
    </w:lvl>
    <w:lvl w:ilvl="7">
      <w:start w:val="1"/>
      <w:numFmt w:val="decimal"/>
      <w:isLgl/>
      <w:lvlText w:val="%1.%2.%3.%4.%5.%6.%7.%8"/>
      <w:lvlJc w:val="left"/>
      <w:pPr>
        <w:ind w:left="1440" w:hanging="1440"/>
      </w:pPr>
      <w:rPr>
        <w:rFonts w:hint="default"/>
        <w:b w:val="0"/>
      </w:rPr>
    </w:lvl>
    <w:lvl w:ilvl="8">
      <w:start w:val="1"/>
      <w:numFmt w:val="decimal"/>
      <w:isLgl/>
      <w:lvlText w:val="%1.%2.%3.%4.%5.%6.%7.%8.%9"/>
      <w:lvlJc w:val="left"/>
      <w:pPr>
        <w:ind w:left="1800" w:hanging="1800"/>
      </w:pPr>
      <w:rPr>
        <w:rFonts w:hint="default"/>
        <w:b w:val="0"/>
      </w:rPr>
    </w:lvl>
  </w:abstractNum>
  <w:abstractNum w:abstractNumId="5">
    <w:nsid w:val="12476F54"/>
    <w:multiLevelType w:val="multilevel"/>
    <w:tmpl w:val="BF522720"/>
    <w:lvl w:ilvl="0">
      <w:start w:val="4"/>
      <w:numFmt w:val="upperRoman"/>
      <w:lvlText w:val="%1."/>
      <w:lvlJc w:val="righ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6">
    <w:nsid w:val="1829237E"/>
    <w:multiLevelType w:val="hybridMultilevel"/>
    <w:tmpl w:val="8B9EA82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18813323"/>
    <w:multiLevelType w:val="hybridMultilevel"/>
    <w:tmpl w:val="847C3100"/>
    <w:lvl w:ilvl="0" w:tplc="CD20F3C6">
      <w:start w:val="3"/>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362B56EE"/>
    <w:multiLevelType w:val="hybridMultilevel"/>
    <w:tmpl w:val="4CE09CEC"/>
    <w:lvl w:ilvl="0" w:tplc="A73C14D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4E821C8D"/>
    <w:multiLevelType w:val="hybridMultilevel"/>
    <w:tmpl w:val="F3E2DDA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52C80FC0"/>
    <w:multiLevelType w:val="hybridMultilevel"/>
    <w:tmpl w:val="8062C30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5DDF7B7F"/>
    <w:multiLevelType w:val="hybridMultilevel"/>
    <w:tmpl w:val="813C49B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666C1018"/>
    <w:multiLevelType w:val="hybridMultilevel"/>
    <w:tmpl w:val="51C4340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70CB5BB7"/>
    <w:multiLevelType w:val="hybridMultilevel"/>
    <w:tmpl w:val="925688CC"/>
    <w:lvl w:ilvl="0" w:tplc="FF7CD51E">
      <w:start w:val="1"/>
      <w:numFmt w:val="lowerRoman"/>
      <w:lvlText w:val="%1)"/>
      <w:lvlJc w:val="left"/>
      <w:pPr>
        <w:ind w:left="1800" w:hanging="72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num w:numId="1">
    <w:abstractNumId w:val="12"/>
  </w:num>
  <w:num w:numId="2">
    <w:abstractNumId w:val="4"/>
  </w:num>
  <w:num w:numId="3">
    <w:abstractNumId w:val="5"/>
  </w:num>
  <w:num w:numId="4">
    <w:abstractNumId w:val="1"/>
  </w:num>
  <w:num w:numId="5">
    <w:abstractNumId w:val="2"/>
  </w:num>
  <w:num w:numId="6">
    <w:abstractNumId w:val="0"/>
  </w:num>
  <w:num w:numId="7">
    <w:abstractNumId w:val="11"/>
  </w:num>
  <w:num w:numId="8">
    <w:abstractNumId w:val="8"/>
  </w:num>
  <w:num w:numId="9">
    <w:abstractNumId w:val="6"/>
  </w:num>
  <w:num w:numId="10">
    <w:abstractNumId w:val="7"/>
  </w:num>
  <w:num w:numId="11">
    <w:abstractNumId w:val="3"/>
  </w:num>
  <w:num w:numId="12">
    <w:abstractNumId w:val="9"/>
  </w:num>
  <w:num w:numId="13">
    <w:abstractNumId w:val="13"/>
  </w:num>
  <w:num w:numId="14">
    <w:abstractNumId w:val="1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1422"/>
    <w:rsid w:val="000114FD"/>
    <w:rsid w:val="000141B7"/>
    <w:rsid w:val="00026466"/>
    <w:rsid w:val="00033253"/>
    <w:rsid w:val="00043B2F"/>
    <w:rsid w:val="00075D36"/>
    <w:rsid w:val="00076589"/>
    <w:rsid w:val="00090397"/>
    <w:rsid w:val="000A60C1"/>
    <w:rsid w:val="000B1B8F"/>
    <w:rsid w:val="000E5602"/>
    <w:rsid w:val="00126729"/>
    <w:rsid w:val="00144DA1"/>
    <w:rsid w:val="00150CB2"/>
    <w:rsid w:val="00165A87"/>
    <w:rsid w:val="0017426E"/>
    <w:rsid w:val="00180527"/>
    <w:rsid w:val="001A2D3B"/>
    <w:rsid w:val="001E1680"/>
    <w:rsid w:val="001E2D5B"/>
    <w:rsid w:val="001F1F5C"/>
    <w:rsid w:val="002017FC"/>
    <w:rsid w:val="00203729"/>
    <w:rsid w:val="00204088"/>
    <w:rsid w:val="00206F73"/>
    <w:rsid w:val="002300C9"/>
    <w:rsid w:val="00233E82"/>
    <w:rsid w:val="002556D8"/>
    <w:rsid w:val="00264CF4"/>
    <w:rsid w:val="00266B7D"/>
    <w:rsid w:val="0027322D"/>
    <w:rsid w:val="0027433A"/>
    <w:rsid w:val="002A6C64"/>
    <w:rsid w:val="002B01DE"/>
    <w:rsid w:val="002B2F7F"/>
    <w:rsid w:val="002B479F"/>
    <w:rsid w:val="002C1390"/>
    <w:rsid w:val="002C14C6"/>
    <w:rsid w:val="002C7805"/>
    <w:rsid w:val="002E404E"/>
    <w:rsid w:val="002E683C"/>
    <w:rsid w:val="002F1422"/>
    <w:rsid w:val="002F2C3A"/>
    <w:rsid w:val="00313AF7"/>
    <w:rsid w:val="00317BF0"/>
    <w:rsid w:val="003203AB"/>
    <w:rsid w:val="00340D2E"/>
    <w:rsid w:val="003734E4"/>
    <w:rsid w:val="0038715B"/>
    <w:rsid w:val="00390FA2"/>
    <w:rsid w:val="003A7F01"/>
    <w:rsid w:val="003B2F86"/>
    <w:rsid w:val="003B7582"/>
    <w:rsid w:val="003C267D"/>
    <w:rsid w:val="003D4B66"/>
    <w:rsid w:val="003E2AB5"/>
    <w:rsid w:val="00402060"/>
    <w:rsid w:val="00414E2E"/>
    <w:rsid w:val="0041772C"/>
    <w:rsid w:val="004223A1"/>
    <w:rsid w:val="004351CA"/>
    <w:rsid w:val="004421E0"/>
    <w:rsid w:val="0046196E"/>
    <w:rsid w:val="00482D7B"/>
    <w:rsid w:val="00491302"/>
    <w:rsid w:val="004A439D"/>
    <w:rsid w:val="004B73BE"/>
    <w:rsid w:val="004C198F"/>
    <w:rsid w:val="004D04F7"/>
    <w:rsid w:val="004D4A7C"/>
    <w:rsid w:val="004D63A5"/>
    <w:rsid w:val="004F24FD"/>
    <w:rsid w:val="004F323C"/>
    <w:rsid w:val="004F61FB"/>
    <w:rsid w:val="004F78EE"/>
    <w:rsid w:val="005056D1"/>
    <w:rsid w:val="0051419F"/>
    <w:rsid w:val="00517BBD"/>
    <w:rsid w:val="00520D3F"/>
    <w:rsid w:val="00523542"/>
    <w:rsid w:val="005504AC"/>
    <w:rsid w:val="00557AFB"/>
    <w:rsid w:val="005604FB"/>
    <w:rsid w:val="00584046"/>
    <w:rsid w:val="005920CC"/>
    <w:rsid w:val="005B1772"/>
    <w:rsid w:val="005B707F"/>
    <w:rsid w:val="005C7100"/>
    <w:rsid w:val="005C7F43"/>
    <w:rsid w:val="005D56D4"/>
    <w:rsid w:val="005E7D5F"/>
    <w:rsid w:val="005F5CD3"/>
    <w:rsid w:val="00600483"/>
    <w:rsid w:val="006024FD"/>
    <w:rsid w:val="006066AC"/>
    <w:rsid w:val="00614E33"/>
    <w:rsid w:val="0062276D"/>
    <w:rsid w:val="00635BA6"/>
    <w:rsid w:val="00640A8D"/>
    <w:rsid w:val="00646F7F"/>
    <w:rsid w:val="00655DB3"/>
    <w:rsid w:val="00671708"/>
    <w:rsid w:val="00694BA6"/>
    <w:rsid w:val="006A04E0"/>
    <w:rsid w:val="006A3E8F"/>
    <w:rsid w:val="006A463C"/>
    <w:rsid w:val="006B111C"/>
    <w:rsid w:val="006B3C04"/>
    <w:rsid w:val="006C3504"/>
    <w:rsid w:val="006E12D9"/>
    <w:rsid w:val="006E156C"/>
    <w:rsid w:val="006E3489"/>
    <w:rsid w:val="006E7CD6"/>
    <w:rsid w:val="006F2D34"/>
    <w:rsid w:val="00714994"/>
    <w:rsid w:val="00721742"/>
    <w:rsid w:val="00743AA9"/>
    <w:rsid w:val="00755CFF"/>
    <w:rsid w:val="00783D8F"/>
    <w:rsid w:val="00797B58"/>
    <w:rsid w:val="007A15F6"/>
    <w:rsid w:val="007B3EF4"/>
    <w:rsid w:val="007B45A9"/>
    <w:rsid w:val="007B5DEC"/>
    <w:rsid w:val="007D24C7"/>
    <w:rsid w:val="007E119D"/>
    <w:rsid w:val="00804704"/>
    <w:rsid w:val="008107B9"/>
    <w:rsid w:val="00820ED6"/>
    <w:rsid w:val="0085041B"/>
    <w:rsid w:val="00867BFD"/>
    <w:rsid w:val="008A0AF6"/>
    <w:rsid w:val="008B499C"/>
    <w:rsid w:val="008C146B"/>
    <w:rsid w:val="008C1A90"/>
    <w:rsid w:val="008D4ABC"/>
    <w:rsid w:val="008D59B5"/>
    <w:rsid w:val="008D71F3"/>
    <w:rsid w:val="008E283A"/>
    <w:rsid w:val="008E4892"/>
    <w:rsid w:val="00904C31"/>
    <w:rsid w:val="009133F1"/>
    <w:rsid w:val="00943FC1"/>
    <w:rsid w:val="00947258"/>
    <w:rsid w:val="009546C7"/>
    <w:rsid w:val="00983A3A"/>
    <w:rsid w:val="00990729"/>
    <w:rsid w:val="00990D50"/>
    <w:rsid w:val="00994D3C"/>
    <w:rsid w:val="009C172A"/>
    <w:rsid w:val="009C2179"/>
    <w:rsid w:val="009D1271"/>
    <w:rsid w:val="009D3E0F"/>
    <w:rsid w:val="009D5979"/>
    <w:rsid w:val="009F029C"/>
    <w:rsid w:val="009F354B"/>
    <w:rsid w:val="00A10974"/>
    <w:rsid w:val="00A11599"/>
    <w:rsid w:val="00A129D8"/>
    <w:rsid w:val="00A220CC"/>
    <w:rsid w:val="00A223CC"/>
    <w:rsid w:val="00A229C8"/>
    <w:rsid w:val="00A37722"/>
    <w:rsid w:val="00A44412"/>
    <w:rsid w:val="00A46B47"/>
    <w:rsid w:val="00A5012D"/>
    <w:rsid w:val="00A53A79"/>
    <w:rsid w:val="00AA7AB0"/>
    <w:rsid w:val="00AB4653"/>
    <w:rsid w:val="00AD32F5"/>
    <w:rsid w:val="00AE422D"/>
    <w:rsid w:val="00AF7E2E"/>
    <w:rsid w:val="00B02F8B"/>
    <w:rsid w:val="00B06615"/>
    <w:rsid w:val="00B37924"/>
    <w:rsid w:val="00B42249"/>
    <w:rsid w:val="00B53417"/>
    <w:rsid w:val="00B5507E"/>
    <w:rsid w:val="00B63C29"/>
    <w:rsid w:val="00B903B1"/>
    <w:rsid w:val="00B935AD"/>
    <w:rsid w:val="00BA6A9C"/>
    <w:rsid w:val="00BB2543"/>
    <w:rsid w:val="00BB6699"/>
    <w:rsid w:val="00BE14A7"/>
    <w:rsid w:val="00BE5FA0"/>
    <w:rsid w:val="00BF5724"/>
    <w:rsid w:val="00C018EE"/>
    <w:rsid w:val="00C042EB"/>
    <w:rsid w:val="00C06A4E"/>
    <w:rsid w:val="00C53F9E"/>
    <w:rsid w:val="00C676F2"/>
    <w:rsid w:val="00C815CA"/>
    <w:rsid w:val="00C924E7"/>
    <w:rsid w:val="00C93F24"/>
    <w:rsid w:val="00CA709E"/>
    <w:rsid w:val="00CA790B"/>
    <w:rsid w:val="00CC0024"/>
    <w:rsid w:val="00CC7E01"/>
    <w:rsid w:val="00CD6C09"/>
    <w:rsid w:val="00CF7B11"/>
    <w:rsid w:val="00D0472A"/>
    <w:rsid w:val="00D15F00"/>
    <w:rsid w:val="00D16516"/>
    <w:rsid w:val="00D33E4B"/>
    <w:rsid w:val="00D37986"/>
    <w:rsid w:val="00D66582"/>
    <w:rsid w:val="00D67973"/>
    <w:rsid w:val="00D76C08"/>
    <w:rsid w:val="00D84C17"/>
    <w:rsid w:val="00D8664A"/>
    <w:rsid w:val="00D9297E"/>
    <w:rsid w:val="00D97228"/>
    <w:rsid w:val="00DA6381"/>
    <w:rsid w:val="00DA706E"/>
    <w:rsid w:val="00DB03D9"/>
    <w:rsid w:val="00E10C9A"/>
    <w:rsid w:val="00E34D42"/>
    <w:rsid w:val="00E37AFD"/>
    <w:rsid w:val="00E44B10"/>
    <w:rsid w:val="00E55D4D"/>
    <w:rsid w:val="00E6129B"/>
    <w:rsid w:val="00E93AE2"/>
    <w:rsid w:val="00EA2EBE"/>
    <w:rsid w:val="00EA648E"/>
    <w:rsid w:val="00EB6A28"/>
    <w:rsid w:val="00EC2823"/>
    <w:rsid w:val="00EC42D4"/>
    <w:rsid w:val="00ED09E8"/>
    <w:rsid w:val="00ED5423"/>
    <w:rsid w:val="00EE1CFC"/>
    <w:rsid w:val="00EF2B7C"/>
    <w:rsid w:val="00EF3900"/>
    <w:rsid w:val="00EF678F"/>
    <w:rsid w:val="00F02660"/>
    <w:rsid w:val="00F03922"/>
    <w:rsid w:val="00F06E73"/>
    <w:rsid w:val="00F1041E"/>
    <w:rsid w:val="00F120FF"/>
    <w:rsid w:val="00F13A82"/>
    <w:rsid w:val="00F27419"/>
    <w:rsid w:val="00F559FD"/>
    <w:rsid w:val="00F73246"/>
    <w:rsid w:val="00F9436D"/>
    <w:rsid w:val="00F96D39"/>
    <w:rsid w:val="00F96DBE"/>
    <w:rsid w:val="00FA1F7B"/>
    <w:rsid w:val="00FB224C"/>
    <w:rsid w:val="00FE55FF"/>
    <w:rsid w:val="00FF426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4DD9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0" w:qFormat="1"/>
    <w:lsdException w:name="footnote reference" w:uiPriority="0"/>
    <w:lsdException w:name="page number" w:uiPriority="0"/>
    <w:lsdException w:name="List" w:uiPriority="0"/>
    <w:lsdException w:name="List Bullet" w:uiPriority="0"/>
    <w:lsdException w:name="List 2" w:uiPriority="0"/>
    <w:lsdException w:name="List 3" w:uiPriority="0"/>
    <w:lsdException w:name="List 4" w:uiPriority="0"/>
    <w:lsdException w:name="List Bullet 2" w:uiPriority="0"/>
    <w:lsdException w:name="List Bullet 3" w:uiPriority="0"/>
    <w:lsdException w:name="Title" w:semiHidden="0" w:uiPriority="1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Subtitle" w:semiHidden="0" w:uiPriority="11" w:unhideWhenUsed="0" w:qFormat="1"/>
    <w:lsdException w:name="Salutation" w:uiPriority="0"/>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29" w:unhideWhenUsed="0" w:qFormat="1"/>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297E"/>
  </w:style>
  <w:style w:type="paragraph" w:styleId="Ttulo1">
    <w:name w:val="heading 1"/>
    <w:basedOn w:val="Normal"/>
    <w:next w:val="Normal"/>
    <w:link w:val="Ttulo1Car"/>
    <w:uiPriority w:val="99"/>
    <w:qFormat/>
    <w:rsid w:val="00D9297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D9297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A37722"/>
    <w:pPr>
      <w:keepNext/>
      <w:keepLines/>
      <w:spacing w:before="360" w:after="480" w:line="240" w:lineRule="auto"/>
      <w:ind w:left="862" w:hanging="720"/>
      <w:jc w:val="both"/>
      <w:outlineLvl w:val="2"/>
    </w:pPr>
    <w:rPr>
      <w:rFonts w:ascii="Arial" w:eastAsia="Times New Roman" w:hAnsi="Arial" w:cs="Times New Roman"/>
      <w:szCs w:val="24"/>
      <w:lang w:val="es-ES"/>
    </w:rPr>
  </w:style>
  <w:style w:type="paragraph" w:styleId="Ttulo4">
    <w:name w:val="heading 4"/>
    <w:basedOn w:val="Normal"/>
    <w:next w:val="Normal"/>
    <w:link w:val="Ttulo4Car"/>
    <w:uiPriority w:val="9"/>
    <w:unhideWhenUsed/>
    <w:qFormat/>
    <w:rsid w:val="00A37722"/>
    <w:pPr>
      <w:keepNext/>
      <w:keepLines/>
      <w:spacing w:before="40" w:beforeAutospacing="1" w:after="0" w:afterAutospacing="1" w:line="360" w:lineRule="auto"/>
      <w:ind w:left="864" w:hanging="864"/>
      <w:jc w:val="both"/>
      <w:outlineLvl w:val="3"/>
    </w:pPr>
    <w:rPr>
      <w:rFonts w:ascii="Cambria" w:eastAsia="Times New Roman" w:hAnsi="Cambria" w:cs="Times New Roman"/>
      <w:i/>
      <w:iCs/>
      <w:color w:val="365F91"/>
      <w:lang w:val="es-ES"/>
    </w:rPr>
  </w:style>
  <w:style w:type="paragraph" w:styleId="Ttulo5">
    <w:name w:val="heading 5"/>
    <w:basedOn w:val="Normal"/>
    <w:next w:val="Normal"/>
    <w:link w:val="Ttulo5Car"/>
    <w:uiPriority w:val="9"/>
    <w:unhideWhenUsed/>
    <w:qFormat/>
    <w:rsid w:val="00A37722"/>
    <w:pPr>
      <w:keepNext/>
      <w:keepLines/>
      <w:spacing w:before="40" w:beforeAutospacing="1" w:after="0" w:afterAutospacing="1" w:line="360" w:lineRule="auto"/>
      <w:ind w:left="1008" w:hanging="1008"/>
      <w:jc w:val="both"/>
      <w:outlineLvl w:val="4"/>
    </w:pPr>
    <w:rPr>
      <w:rFonts w:ascii="Cambria" w:eastAsia="Times New Roman" w:hAnsi="Cambria" w:cs="Times New Roman"/>
      <w:color w:val="365F91"/>
      <w:lang w:val="es-ES"/>
    </w:rPr>
  </w:style>
  <w:style w:type="paragraph" w:styleId="Ttulo6">
    <w:name w:val="heading 6"/>
    <w:basedOn w:val="Normal"/>
    <w:next w:val="Normal"/>
    <w:link w:val="Ttulo6Car"/>
    <w:uiPriority w:val="9"/>
    <w:unhideWhenUsed/>
    <w:qFormat/>
    <w:rsid w:val="00A37722"/>
    <w:pPr>
      <w:keepNext/>
      <w:keepLines/>
      <w:spacing w:before="40" w:beforeAutospacing="1" w:after="0" w:afterAutospacing="1" w:line="360" w:lineRule="auto"/>
      <w:ind w:left="1152" w:hanging="1152"/>
      <w:jc w:val="both"/>
      <w:outlineLvl w:val="5"/>
    </w:pPr>
    <w:rPr>
      <w:rFonts w:ascii="Cambria" w:eastAsia="Times New Roman" w:hAnsi="Cambria" w:cs="Times New Roman"/>
      <w:color w:val="243F60"/>
      <w:lang w:val="es-ES"/>
    </w:rPr>
  </w:style>
  <w:style w:type="paragraph" w:styleId="Ttulo7">
    <w:name w:val="heading 7"/>
    <w:basedOn w:val="Normal"/>
    <w:next w:val="Normal"/>
    <w:link w:val="Ttulo7Car"/>
    <w:uiPriority w:val="9"/>
    <w:unhideWhenUsed/>
    <w:qFormat/>
    <w:rsid w:val="00A37722"/>
    <w:pPr>
      <w:keepNext/>
      <w:keepLines/>
      <w:spacing w:before="40" w:beforeAutospacing="1" w:after="0" w:afterAutospacing="1" w:line="360" w:lineRule="auto"/>
      <w:ind w:left="1296" w:hanging="1296"/>
      <w:jc w:val="both"/>
      <w:outlineLvl w:val="6"/>
    </w:pPr>
    <w:rPr>
      <w:rFonts w:ascii="Cambria" w:eastAsia="Times New Roman" w:hAnsi="Cambria" w:cs="Times New Roman"/>
      <w:i/>
      <w:iCs/>
      <w:color w:val="243F60"/>
      <w:lang w:val="es-ES"/>
    </w:rPr>
  </w:style>
  <w:style w:type="paragraph" w:styleId="Ttulo8">
    <w:name w:val="heading 8"/>
    <w:basedOn w:val="Normal"/>
    <w:next w:val="Normal"/>
    <w:link w:val="Ttulo8Car"/>
    <w:uiPriority w:val="9"/>
    <w:unhideWhenUsed/>
    <w:qFormat/>
    <w:rsid w:val="00A37722"/>
    <w:pPr>
      <w:keepNext/>
      <w:keepLines/>
      <w:spacing w:before="40" w:beforeAutospacing="1" w:after="0" w:afterAutospacing="1" w:line="360" w:lineRule="auto"/>
      <w:ind w:left="1440" w:hanging="1440"/>
      <w:jc w:val="both"/>
      <w:outlineLvl w:val="7"/>
    </w:pPr>
    <w:rPr>
      <w:rFonts w:ascii="Cambria" w:eastAsia="Times New Roman" w:hAnsi="Cambria" w:cs="Times New Roman"/>
      <w:color w:val="272727"/>
      <w:sz w:val="21"/>
      <w:szCs w:val="21"/>
      <w:lang w:val="es-ES"/>
    </w:rPr>
  </w:style>
  <w:style w:type="paragraph" w:styleId="Ttulo9">
    <w:name w:val="heading 9"/>
    <w:basedOn w:val="Normal"/>
    <w:next w:val="Normal"/>
    <w:link w:val="Ttulo9Car"/>
    <w:uiPriority w:val="9"/>
    <w:unhideWhenUsed/>
    <w:qFormat/>
    <w:rsid w:val="00A37722"/>
    <w:pPr>
      <w:keepNext/>
      <w:keepLines/>
      <w:spacing w:before="40" w:beforeAutospacing="1" w:after="0" w:afterAutospacing="1" w:line="360" w:lineRule="auto"/>
      <w:ind w:left="1584" w:hanging="1584"/>
      <w:jc w:val="both"/>
      <w:outlineLvl w:val="8"/>
    </w:pPr>
    <w:rPr>
      <w:rFonts w:ascii="Cambria" w:eastAsia="Times New Roman" w:hAnsi="Cambria" w:cs="Times New Roman"/>
      <w:i/>
      <w:iCs/>
      <w:color w:val="272727"/>
      <w:sz w:val="21"/>
      <w:szCs w:val="21"/>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9297E"/>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D9297E"/>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A37722"/>
    <w:rPr>
      <w:rFonts w:ascii="Arial" w:eastAsia="Times New Roman" w:hAnsi="Arial" w:cs="Times New Roman"/>
      <w:szCs w:val="24"/>
      <w:lang w:val="es-ES"/>
    </w:rPr>
  </w:style>
  <w:style w:type="character" w:customStyle="1" w:styleId="Ttulo4Car">
    <w:name w:val="Título 4 Car"/>
    <w:basedOn w:val="Fuentedeprrafopredeter"/>
    <w:link w:val="Ttulo4"/>
    <w:uiPriority w:val="9"/>
    <w:rsid w:val="00A37722"/>
    <w:rPr>
      <w:rFonts w:ascii="Cambria" w:eastAsia="Times New Roman" w:hAnsi="Cambria" w:cs="Times New Roman"/>
      <w:i/>
      <w:iCs/>
      <w:color w:val="365F91"/>
      <w:lang w:val="es-ES"/>
    </w:rPr>
  </w:style>
  <w:style w:type="character" w:customStyle="1" w:styleId="Ttulo5Car">
    <w:name w:val="Título 5 Car"/>
    <w:basedOn w:val="Fuentedeprrafopredeter"/>
    <w:link w:val="Ttulo5"/>
    <w:uiPriority w:val="9"/>
    <w:rsid w:val="00A37722"/>
    <w:rPr>
      <w:rFonts w:ascii="Cambria" w:eastAsia="Times New Roman" w:hAnsi="Cambria" w:cs="Times New Roman"/>
      <w:color w:val="365F91"/>
      <w:lang w:val="es-ES"/>
    </w:rPr>
  </w:style>
  <w:style w:type="character" w:customStyle="1" w:styleId="Ttulo6Car">
    <w:name w:val="Título 6 Car"/>
    <w:basedOn w:val="Fuentedeprrafopredeter"/>
    <w:link w:val="Ttulo6"/>
    <w:uiPriority w:val="9"/>
    <w:rsid w:val="00A37722"/>
    <w:rPr>
      <w:rFonts w:ascii="Cambria" w:eastAsia="Times New Roman" w:hAnsi="Cambria" w:cs="Times New Roman"/>
      <w:color w:val="243F60"/>
      <w:lang w:val="es-ES"/>
    </w:rPr>
  </w:style>
  <w:style w:type="character" w:customStyle="1" w:styleId="Ttulo7Car">
    <w:name w:val="Título 7 Car"/>
    <w:basedOn w:val="Fuentedeprrafopredeter"/>
    <w:link w:val="Ttulo7"/>
    <w:uiPriority w:val="9"/>
    <w:rsid w:val="00A37722"/>
    <w:rPr>
      <w:rFonts w:ascii="Cambria" w:eastAsia="Times New Roman" w:hAnsi="Cambria" w:cs="Times New Roman"/>
      <w:i/>
      <w:iCs/>
      <w:color w:val="243F60"/>
      <w:lang w:val="es-ES"/>
    </w:rPr>
  </w:style>
  <w:style w:type="character" w:customStyle="1" w:styleId="Ttulo8Car">
    <w:name w:val="Título 8 Car"/>
    <w:basedOn w:val="Fuentedeprrafopredeter"/>
    <w:link w:val="Ttulo8"/>
    <w:uiPriority w:val="9"/>
    <w:rsid w:val="00A37722"/>
    <w:rPr>
      <w:rFonts w:ascii="Cambria" w:eastAsia="Times New Roman" w:hAnsi="Cambria" w:cs="Times New Roman"/>
      <w:color w:val="272727"/>
      <w:sz w:val="21"/>
      <w:szCs w:val="21"/>
      <w:lang w:val="es-ES"/>
    </w:rPr>
  </w:style>
  <w:style w:type="character" w:customStyle="1" w:styleId="Ttulo9Car">
    <w:name w:val="Título 9 Car"/>
    <w:basedOn w:val="Fuentedeprrafopredeter"/>
    <w:link w:val="Ttulo9"/>
    <w:uiPriority w:val="9"/>
    <w:rsid w:val="00A37722"/>
    <w:rPr>
      <w:rFonts w:ascii="Cambria" w:eastAsia="Times New Roman" w:hAnsi="Cambria" w:cs="Times New Roman"/>
      <w:i/>
      <w:iCs/>
      <w:color w:val="272727"/>
      <w:sz w:val="21"/>
      <w:szCs w:val="21"/>
      <w:lang w:val="es-ES"/>
    </w:rPr>
  </w:style>
  <w:style w:type="paragraph" w:styleId="Ttulo">
    <w:name w:val="Title"/>
    <w:basedOn w:val="Normal"/>
    <w:next w:val="Normal"/>
    <w:link w:val="TtuloCar"/>
    <w:uiPriority w:val="10"/>
    <w:qFormat/>
    <w:rsid w:val="00D9297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D9297E"/>
    <w:rPr>
      <w:rFonts w:asciiTheme="majorHAnsi" w:eastAsiaTheme="majorEastAsia" w:hAnsiTheme="majorHAnsi" w:cstheme="majorBidi"/>
      <w:color w:val="17365D" w:themeColor="text2" w:themeShade="BF"/>
      <w:spacing w:val="5"/>
      <w:kern w:val="28"/>
      <w:sz w:val="52"/>
      <w:szCs w:val="52"/>
    </w:rPr>
  </w:style>
  <w:style w:type="character" w:styleId="Textoennegrita">
    <w:name w:val="Strong"/>
    <w:basedOn w:val="Fuentedeprrafopredeter"/>
    <w:uiPriority w:val="22"/>
    <w:qFormat/>
    <w:rsid w:val="00D9297E"/>
    <w:rPr>
      <w:b/>
      <w:bCs/>
    </w:rPr>
  </w:style>
  <w:style w:type="paragraph" w:styleId="Prrafodelista">
    <w:name w:val="List Paragraph"/>
    <w:basedOn w:val="Normal"/>
    <w:uiPriority w:val="34"/>
    <w:qFormat/>
    <w:rsid w:val="00D9297E"/>
    <w:pPr>
      <w:ind w:left="720"/>
      <w:contextualSpacing/>
    </w:pPr>
  </w:style>
  <w:style w:type="paragraph" w:styleId="TtulodeTDC">
    <w:name w:val="TOC Heading"/>
    <w:basedOn w:val="Ttulo1"/>
    <w:next w:val="Normal"/>
    <w:uiPriority w:val="39"/>
    <w:unhideWhenUsed/>
    <w:qFormat/>
    <w:rsid w:val="00D9297E"/>
    <w:pPr>
      <w:outlineLvl w:val="9"/>
    </w:pPr>
    <w:rPr>
      <w:lang w:eastAsia="es-MX"/>
    </w:rPr>
  </w:style>
  <w:style w:type="paragraph" w:styleId="Textodeglobo">
    <w:name w:val="Balloon Text"/>
    <w:basedOn w:val="Normal"/>
    <w:link w:val="TextodegloboCar"/>
    <w:uiPriority w:val="99"/>
    <w:unhideWhenUsed/>
    <w:rsid w:val="002F142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rsid w:val="002F1422"/>
    <w:rPr>
      <w:rFonts w:ascii="Tahoma" w:hAnsi="Tahoma" w:cs="Tahoma"/>
      <w:sz w:val="16"/>
      <w:szCs w:val="16"/>
    </w:rPr>
  </w:style>
  <w:style w:type="character" w:styleId="Nmerodelnea">
    <w:name w:val="line number"/>
    <w:basedOn w:val="Fuentedeprrafopredeter"/>
    <w:uiPriority w:val="99"/>
    <w:semiHidden/>
    <w:unhideWhenUsed/>
    <w:rsid w:val="00414E2E"/>
  </w:style>
  <w:style w:type="table" w:styleId="Tablaconcuadrcula">
    <w:name w:val="Table Grid"/>
    <w:basedOn w:val="Tablanormal"/>
    <w:uiPriority w:val="59"/>
    <w:rsid w:val="005C7F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rsid w:val="005C7F43"/>
    <w:pPr>
      <w:spacing w:after="0" w:line="240" w:lineRule="auto"/>
    </w:pPr>
  </w:style>
  <w:style w:type="character" w:styleId="Refdecomentario">
    <w:name w:val="annotation reference"/>
    <w:basedOn w:val="Fuentedeprrafopredeter"/>
    <w:uiPriority w:val="99"/>
    <w:semiHidden/>
    <w:unhideWhenUsed/>
    <w:rsid w:val="005C7F43"/>
    <w:rPr>
      <w:sz w:val="16"/>
      <w:szCs w:val="16"/>
    </w:rPr>
  </w:style>
  <w:style w:type="paragraph" w:styleId="Textocomentario">
    <w:name w:val="annotation text"/>
    <w:basedOn w:val="Normal"/>
    <w:link w:val="TextocomentarioCar"/>
    <w:uiPriority w:val="99"/>
    <w:unhideWhenUsed/>
    <w:rsid w:val="005C7F43"/>
    <w:pPr>
      <w:spacing w:line="240" w:lineRule="auto"/>
    </w:pPr>
    <w:rPr>
      <w:sz w:val="20"/>
      <w:szCs w:val="20"/>
    </w:rPr>
  </w:style>
  <w:style w:type="character" w:customStyle="1" w:styleId="TextocomentarioCar">
    <w:name w:val="Texto comentario Car"/>
    <w:basedOn w:val="Fuentedeprrafopredeter"/>
    <w:link w:val="Textocomentario"/>
    <w:uiPriority w:val="99"/>
    <w:rsid w:val="005C7F43"/>
    <w:rPr>
      <w:sz w:val="20"/>
      <w:szCs w:val="20"/>
    </w:rPr>
  </w:style>
  <w:style w:type="paragraph" w:styleId="Asuntodelcomentario">
    <w:name w:val="annotation subject"/>
    <w:basedOn w:val="Textocomentario"/>
    <w:next w:val="Textocomentario"/>
    <w:link w:val="AsuntodelcomentarioCar"/>
    <w:uiPriority w:val="99"/>
    <w:semiHidden/>
    <w:unhideWhenUsed/>
    <w:rsid w:val="005C7F43"/>
    <w:rPr>
      <w:b/>
      <w:bCs/>
    </w:rPr>
  </w:style>
  <w:style w:type="character" w:customStyle="1" w:styleId="AsuntodelcomentarioCar">
    <w:name w:val="Asunto del comentario Car"/>
    <w:basedOn w:val="TextocomentarioCar"/>
    <w:link w:val="Asuntodelcomentario"/>
    <w:uiPriority w:val="99"/>
    <w:semiHidden/>
    <w:rsid w:val="005C7F43"/>
    <w:rPr>
      <w:b/>
      <w:bCs/>
      <w:sz w:val="20"/>
      <w:szCs w:val="20"/>
    </w:rPr>
  </w:style>
  <w:style w:type="character" w:styleId="Hipervnculo">
    <w:name w:val="Hyperlink"/>
    <w:basedOn w:val="Fuentedeprrafopredeter"/>
    <w:uiPriority w:val="99"/>
    <w:unhideWhenUsed/>
    <w:rsid w:val="005C7F43"/>
    <w:rPr>
      <w:color w:val="0000FF" w:themeColor="hyperlink"/>
      <w:u w:val="single"/>
    </w:rPr>
  </w:style>
  <w:style w:type="paragraph" w:styleId="Textonotapie">
    <w:name w:val="footnote text"/>
    <w:aliases w:val="Texto nota piepddes Car Car,Texto nota piepddes Car,Texto nota piepddes Car Car Car Car,Texto nota piepddes Car Car Car Car Car Car Car,Texto nota piepddes,Texto nota piepddes Car Car Car Car Car Car,Texto nota piepddes Car Car Car Char,f"/>
    <w:basedOn w:val="Normal"/>
    <w:link w:val="TextonotapieCar"/>
    <w:qFormat/>
    <w:rsid w:val="00A37722"/>
    <w:pPr>
      <w:spacing w:before="100" w:beforeAutospacing="1" w:after="0" w:afterAutospacing="1" w:line="240" w:lineRule="auto"/>
      <w:jc w:val="both"/>
    </w:pPr>
    <w:rPr>
      <w:rFonts w:ascii="Times New Roman" w:eastAsia="MS Mincho" w:hAnsi="Times New Roman" w:cs="Times New Roman"/>
      <w:sz w:val="20"/>
      <w:szCs w:val="20"/>
      <w:lang w:val="es-ES" w:eastAsia="es-ES"/>
    </w:rPr>
  </w:style>
  <w:style w:type="character" w:customStyle="1" w:styleId="TextonotapieCar">
    <w:name w:val="Texto nota pie Car"/>
    <w:aliases w:val="Texto nota piepddes Car Car Car,Texto nota piepddes Car Car1,Texto nota piepddes Car Car Car Car Car,Texto nota piepddes Car Car Car Car Car Car Car Car,Texto nota piepddes Car1,Texto nota piepddes Car Car Car Car Car Car Car1,f Car"/>
    <w:basedOn w:val="Fuentedeprrafopredeter"/>
    <w:link w:val="Textonotapie"/>
    <w:rsid w:val="00A37722"/>
    <w:rPr>
      <w:rFonts w:ascii="Times New Roman" w:eastAsia="MS Mincho" w:hAnsi="Times New Roman" w:cs="Times New Roman"/>
      <w:sz w:val="20"/>
      <w:szCs w:val="20"/>
      <w:lang w:val="es-ES" w:eastAsia="es-ES"/>
    </w:rPr>
  </w:style>
  <w:style w:type="character" w:styleId="Refdenotaalpie">
    <w:name w:val="footnote reference"/>
    <w:aliases w:val="Ref,de nota al pie,pie pddes,16 Point,Superscript 6 Point,ftref,referencia nota al pie,Texto de nota al pie,Texto nota pie Car2,Car Car Car1,Car Car2,Footnote Text Char Char Char Char Char Car1,Footnote Text Char Char Char Char Car1"/>
    <w:rsid w:val="00A37722"/>
    <w:rPr>
      <w:rFonts w:cs="Times New Roman"/>
      <w:vertAlign w:val="superscript"/>
    </w:rPr>
  </w:style>
  <w:style w:type="paragraph" w:styleId="Epgrafe">
    <w:name w:val="caption"/>
    <w:basedOn w:val="Normal"/>
    <w:next w:val="Normal"/>
    <w:unhideWhenUsed/>
    <w:qFormat/>
    <w:rsid w:val="00A37722"/>
    <w:pPr>
      <w:spacing w:before="100" w:beforeAutospacing="1" w:after="100" w:afterAutospacing="1" w:line="240" w:lineRule="auto"/>
      <w:jc w:val="both"/>
    </w:pPr>
    <w:rPr>
      <w:rFonts w:ascii="Arial" w:eastAsia="Calibri" w:hAnsi="Arial" w:cs="Times New Roman"/>
      <w:b/>
      <w:bCs/>
      <w:color w:val="4F81BD"/>
      <w:sz w:val="18"/>
      <w:szCs w:val="18"/>
      <w:lang w:val="es-ES"/>
    </w:rPr>
  </w:style>
  <w:style w:type="paragraph" w:styleId="Encabezado">
    <w:name w:val="header"/>
    <w:basedOn w:val="Normal"/>
    <w:link w:val="EncabezadoCar"/>
    <w:uiPriority w:val="99"/>
    <w:unhideWhenUsed/>
    <w:rsid w:val="00F559F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559FD"/>
  </w:style>
  <w:style w:type="paragraph" w:styleId="Piedepgina">
    <w:name w:val="footer"/>
    <w:basedOn w:val="Normal"/>
    <w:link w:val="PiedepginaCar"/>
    <w:uiPriority w:val="99"/>
    <w:unhideWhenUsed/>
    <w:rsid w:val="00F559F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559FD"/>
  </w:style>
  <w:style w:type="paragraph" w:customStyle="1" w:styleId="Normal1">
    <w:name w:val="Normal1"/>
    <w:rsid w:val="00F73246"/>
    <w:pPr>
      <w:spacing w:after="0"/>
    </w:pPr>
    <w:rPr>
      <w:rFonts w:ascii="Arial" w:eastAsia="Arial" w:hAnsi="Arial" w:cs="Arial"/>
      <w:color w:val="000000"/>
      <w:lang w:eastAsia="es-MX"/>
    </w:rPr>
  </w:style>
  <w:style w:type="character" w:styleId="Nmerodepgina">
    <w:name w:val="page number"/>
    <w:unhideWhenUsed/>
    <w:rsid w:val="00DA6381"/>
  </w:style>
  <w:style w:type="paragraph" w:styleId="Textoindependiente">
    <w:name w:val="Body Text"/>
    <w:basedOn w:val="Normal"/>
    <w:link w:val="TextoindependienteCar"/>
    <w:rsid w:val="00DA6381"/>
    <w:pPr>
      <w:spacing w:after="0" w:line="360" w:lineRule="auto"/>
      <w:jc w:val="both"/>
    </w:pPr>
    <w:rPr>
      <w:rFonts w:ascii="Arial" w:eastAsia="Times New Roman" w:hAnsi="Arial" w:cs="Times New Roman"/>
      <w:spacing w:val="20"/>
      <w:sz w:val="24"/>
      <w:szCs w:val="20"/>
      <w:lang w:eastAsia="es-ES"/>
    </w:rPr>
  </w:style>
  <w:style w:type="character" w:customStyle="1" w:styleId="TextoindependienteCar">
    <w:name w:val="Texto independiente Car"/>
    <w:basedOn w:val="Fuentedeprrafopredeter"/>
    <w:link w:val="Textoindependiente"/>
    <w:rsid w:val="00DA6381"/>
    <w:rPr>
      <w:rFonts w:ascii="Arial" w:eastAsia="Times New Roman" w:hAnsi="Arial" w:cs="Times New Roman"/>
      <w:spacing w:val="20"/>
      <w:sz w:val="24"/>
      <w:szCs w:val="20"/>
      <w:lang w:eastAsia="es-ES"/>
    </w:rPr>
  </w:style>
  <w:style w:type="paragraph" w:customStyle="1" w:styleId="xl35">
    <w:name w:val="xl35"/>
    <w:basedOn w:val="Normal"/>
    <w:rsid w:val="00DA6381"/>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Default">
    <w:name w:val="Default"/>
    <w:rsid w:val="00DA6381"/>
    <w:pPr>
      <w:autoSpaceDE w:val="0"/>
      <w:autoSpaceDN w:val="0"/>
      <w:adjustRightInd w:val="0"/>
      <w:spacing w:after="0" w:line="240" w:lineRule="auto"/>
    </w:pPr>
    <w:rPr>
      <w:rFonts w:ascii="Arial" w:eastAsia="Times New Roman" w:hAnsi="Arial" w:cs="Arial"/>
      <w:color w:val="000000"/>
      <w:sz w:val="24"/>
      <w:szCs w:val="24"/>
      <w:lang w:val="es-ES" w:eastAsia="es-ES"/>
    </w:rPr>
  </w:style>
  <w:style w:type="paragraph" w:styleId="NormalWeb">
    <w:name w:val="Normal (Web)"/>
    <w:basedOn w:val="Normal"/>
    <w:uiPriority w:val="99"/>
    <w:rsid w:val="00DA6381"/>
    <w:pPr>
      <w:spacing w:before="100" w:beforeAutospacing="1" w:after="100" w:afterAutospacing="1" w:line="240" w:lineRule="auto"/>
    </w:pPr>
    <w:rPr>
      <w:rFonts w:ascii="Tahoma" w:eastAsia="Times New Roman" w:hAnsi="Tahoma" w:cs="Tahoma"/>
      <w:color w:val="000000"/>
      <w:sz w:val="14"/>
      <w:szCs w:val="14"/>
      <w:lang w:val="es-ES" w:eastAsia="es-ES"/>
    </w:rPr>
  </w:style>
  <w:style w:type="paragraph" w:customStyle="1" w:styleId="xl24">
    <w:name w:val="xl24"/>
    <w:basedOn w:val="Normal"/>
    <w:rsid w:val="00DA6381"/>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eastAsia="es-ES"/>
    </w:rPr>
  </w:style>
  <w:style w:type="paragraph" w:customStyle="1" w:styleId="xl25">
    <w:name w:val="xl25"/>
    <w:basedOn w:val="Normal"/>
    <w:rsid w:val="00DA6381"/>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eastAsia="es-ES"/>
    </w:rPr>
  </w:style>
  <w:style w:type="paragraph" w:customStyle="1" w:styleId="xl26">
    <w:name w:val="xl26"/>
    <w:basedOn w:val="Normal"/>
    <w:rsid w:val="00DA63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eastAsia="es-ES"/>
    </w:rPr>
  </w:style>
  <w:style w:type="paragraph" w:customStyle="1" w:styleId="xl27">
    <w:name w:val="xl27"/>
    <w:basedOn w:val="Normal"/>
    <w:rsid w:val="00DA6381"/>
    <w:pPr>
      <w:pBdr>
        <w:top w:val="single" w:sz="4" w:space="0" w:color="auto"/>
        <w:left w:val="single" w:sz="4" w:space="0" w:color="auto"/>
      </w:pBdr>
      <w:spacing w:before="100" w:beforeAutospacing="1" w:after="100" w:afterAutospacing="1" w:line="240" w:lineRule="auto"/>
    </w:pPr>
    <w:rPr>
      <w:rFonts w:ascii="Arial" w:eastAsia="Times New Roman" w:hAnsi="Arial" w:cs="Arial"/>
      <w:b/>
      <w:bCs/>
      <w:sz w:val="18"/>
      <w:szCs w:val="18"/>
      <w:lang w:eastAsia="es-ES"/>
    </w:rPr>
  </w:style>
  <w:style w:type="paragraph" w:customStyle="1" w:styleId="xl28">
    <w:name w:val="xl28"/>
    <w:basedOn w:val="Normal"/>
    <w:rsid w:val="00DA6381"/>
    <w:pPr>
      <w:pBdr>
        <w:top w:val="single" w:sz="4" w:space="0" w:color="auto"/>
        <w:right w:val="single" w:sz="4" w:space="0" w:color="auto"/>
      </w:pBdr>
      <w:spacing w:before="100" w:beforeAutospacing="1" w:after="100" w:afterAutospacing="1" w:line="240" w:lineRule="auto"/>
    </w:pPr>
    <w:rPr>
      <w:rFonts w:ascii="Arial" w:eastAsia="Times New Roman" w:hAnsi="Arial" w:cs="Arial"/>
      <w:b/>
      <w:bCs/>
      <w:sz w:val="18"/>
      <w:szCs w:val="18"/>
      <w:lang w:eastAsia="es-ES"/>
    </w:rPr>
  </w:style>
  <w:style w:type="paragraph" w:customStyle="1" w:styleId="xl29">
    <w:name w:val="xl29"/>
    <w:basedOn w:val="Normal"/>
    <w:rsid w:val="00DA6381"/>
    <w:pPr>
      <w:pBdr>
        <w:left w:val="single" w:sz="4" w:space="0" w:color="auto"/>
        <w:bottom w:val="single" w:sz="4" w:space="0" w:color="auto"/>
      </w:pBdr>
      <w:spacing w:before="100" w:beforeAutospacing="1" w:after="100" w:afterAutospacing="1" w:line="240" w:lineRule="auto"/>
    </w:pPr>
    <w:rPr>
      <w:rFonts w:ascii="Arial" w:eastAsia="Times New Roman" w:hAnsi="Arial" w:cs="Arial"/>
      <w:b/>
      <w:bCs/>
      <w:sz w:val="18"/>
      <w:szCs w:val="18"/>
      <w:lang w:eastAsia="es-ES"/>
    </w:rPr>
  </w:style>
  <w:style w:type="paragraph" w:customStyle="1" w:styleId="xl30">
    <w:name w:val="xl30"/>
    <w:basedOn w:val="Normal"/>
    <w:rsid w:val="00DA6381"/>
    <w:pPr>
      <w:pBdr>
        <w:bottom w:val="single" w:sz="4" w:space="0" w:color="auto"/>
        <w:right w:val="single" w:sz="4" w:space="0" w:color="auto"/>
      </w:pBdr>
      <w:spacing w:before="100" w:beforeAutospacing="1" w:after="100" w:afterAutospacing="1" w:line="240" w:lineRule="auto"/>
    </w:pPr>
    <w:rPr>
      <w:rFonts w:ascii="Arial" w:eastAsia="Times New Roman" w:hAnsi="Arial" w:cs="Arial"/>
      <w:b/>
      <w:bCs/>
      <w:sz w:val="18"/>
      <w:szCs w:val="18"/>
      <w:lang w:eastAsia="es-ES"/>
    </w:rPr>
  </w:style>
  <w:style w:type="paragraph" w:customStyle="1" w:styleId="xl31">
    <w:name w:val="xl31"/>
    <w:basedOn w:val="Normal"/>
    <w:rsid w:val="00DA6381"/>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b/>
      <w:bCs/>
      <w:sz w:val="18"/>
      <w:szCs w:val="18"/>
      <w:lang w:eastAsia="es-ES"/>
    </w:rPr>
  </w:style>
  <w:style w:type="paragraph" w:customStyle="1" w:styleId="xl32">
    <w:name w:val="xl32"/>
    <w:basedOn w:val="Normal"/>
    <w:rsid w:val="00DA6381"/>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lang w:eastAsia="es-ES"/>
    </w:rPr>
  </w:style>
  <w:style w:type="paragraph" w:customStyle="1" w:styleId="xl33">
    <w:name w:val="xl33"/>
    <w:basedOn w:val="Normal"/>
    <w:rsid w:val="00DA6381"/>
    <w:pPr>
      <w:pBdr>
        <w:left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eastAsia="es-ES"/>
    </w:rPr>
  </w:style>
  <w:style w:type="paragraph" w:customStyle="1" w:styleId="xl34">
    <w:name w:val="xl34"/>
    <w:basedOn w:val="Normal"/>
    <w:rsid w:val="00DA6381"/>
    <w:pPr>
      <w:pBdr>
        <w:left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lang w:eastAsia="es-ES"/>
    </w:rPr>
  </w:style>
  <w:style w:type="paragraph" w:customStyle="1" w:styleId="xl36">
    <w:name w:val="xl36"/>
    <w:basedOn w:val="Normal"/>
    <w:rsid w:val="00DA6381"/>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xl37">
    <w:name w:val="xl37"/>
    <w:basedOn w:val="Normal"/>
    <w:rsid w:val="00DA6381"/>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lang w:eastAsia="es-ES"/>
    </w:rPr>
  </w:style>
  <w:style w:type="paragraph" w:customStyle="1" w:styleId="xl38">
    <w:name w:val="xl38"/>
    <w:basedOn w:val="Normal"/>
    <w:rsid w:val="00DA6381"/>
    <w:pPr>
      <w:pBdr>
        <w:left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eastAsia="es-ES"/>
    </w:rPr>
  </w:style>
  <w:style w:type="paragraph" w:customStyle="1" w:styleId="xl39">
    <w:name w:val="xl39"/>
    <w:basedOn w:val="Normal"/>
    <w:rsid w:val="00DA6381"/>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eastAsia="es-ES"/>
    </w:rPr>
  </w:style>
  <w:style w:type="paragraph" w:customStyle="1" w:styleId="xl40">
    <w:name w:val="xl40"/>
    <w:basedOn w:val="Normal"/>
    <w:rsid w:val="00DA6381"/>
    <w:pPr>
      <w:pBdr>
        <w:left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lang w:eastAsia="es-ES"/>
    </w:rPr>
  </w:style>
  <w:style w:type="paragraph" w:customStyle="1" w:styleId="xl41">
    <w:name w:val="xl41"/>
    <w:basedOn w:val="Normal"/>
    <w:rsid w:val="00DA6381"/>
    <w:pPr>
      <w:pBdr>
        <w:left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eastAsia="es-ES"/>
    </w:rPr>
  </w:style>
  <w:style w:type="paragraph" w:customStyle="1" w:styleId="xl42">
    <w:name w:val="xl42"/>
    <w:basedOn w:val="Normal"/>
    <w:rsid w:val="00DA6381"/>
    <w:pPr>
      <w:pBdr>
        <w:left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lang w:eastAsia="es-ES"/>
    </w:rPr>
  </w:style>
  <w:style w:type="paragraph" w:customStyle="1" w:styleId="xl43">
    <w:name w:val="xl43"/>
    <w:basedOn w:val="Normal"/>
    <w:rsid w:val="00DA6381"/>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eastAsia="es-ES"/>
    </w:rPr>
  </w:style>
  <w:style w:type="paragraph" w:customStyle="1" w:styleId="xl44">
    <w:name w:val="xl44"/>
    <w:basedOn w:val="Normal"/>
    <w:rsid w:val="00DA6381"/>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lang w:eastAsia="es-ES"/>
    </w:rPr>
  </w:style>
  <w:style w:type="paragraph" w:customStyle="1" w:styleId="xl45">
    <w:name w:val="xl45"/>
    <w:basedOn w:val="Normal"/>
    <w:rsid w:val="00DA6381"/>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xl46">
    <w:name w:val="xl46"/>
    <w:basedOn w:val="Normal"/>
    <w:rsid w:val="00DA6381"/>
    <w:pPr>
      <w:pBdr>
        <w:top w:val="single" w:sz="4" w:space="0" w:color="auto"/>
        <w:left w:val="single" w:sz="4" w:space="0" w:color="auto"/>
      </w:pBdr>
      <w:spacing w:before="100" w:beforeAutospacing="1" w:after="100" w:afterAutospacing="1" w:line="240" w:lineRule="auto"/>
    </w:pPr>
    <w:rPr>
      <w:rFonts w:ascii="Arial" w:eastAsia="Times New Roman" w:hAnsi="Arial" w:cs="Arial"/>
      <w:b/>
      <w:bCs/>
      <w:sz w:val="16"/>
      <w:szCs w:val="16"/>
      <w:lang w:eastAsia="es-ES"/>
    </w:rPr>
  </w:style>
  <w:style w:type="paragraph" w:customStyle="1" w:styleId="xl47">
    <w:name w:val="xl47"/>
    <w:basedOn w:val="Normal"/>
    <w:rsid w:val="00DA6381"/>
    <w:pPr>
      <w:pBdr>
        <w:left w:val="single" w:sz="4" w:space="0" w:color="auto"/>
      </w:pBdr>
      <w:spacing w:before="100" w:beforeAutospacing="1" w:after="100" w:afterAutospacing="1" w:line="240" w:lineRule="auto"/>
    </w:pPr>
    <w:rPr>
      <w:rFonts w:ascii="Arial" w:eastAsia="Times New Roman" w:hAnsi="Arial" w:cs="Arial"/>
      <w:sz w:val="16"/>
      <w:szCs w:val="16"/>
      <w:lang w:eastAsia="es-ES"/>
    </w:rPr>
  </w:style>
  <w:style w:type="paragraph" w:customStyle="1" w:styleId="xl48">
    <w:name w:val="xl48"/>
    <w:basedOn w:val="Normal"/>
    <w:rsid w:val="00DA6381"/>
    <w:pPr>
      <w:pBdr>
        <w:left w:val="single" w:sz="4" w:space="0" w:color="auto"/>
      </w:pBdr>
      <w:spacing w:before="100" w:beforeAutospacing="1" w:after="100" w:afterAutospacing="1" w:line="240" w:lineRule="auto"/>
    </w:pPr>
    <w:rPr>
      <w:rFonts w:ascii="Arial" w:eastAsia="Times New Roman" w:hAnsi="Arial" w:cs="Arial"/>
      <w:b/>
      <w:bCs/>
      <w:sz w:val="16"/>
      <w:szCs w:val="16"/>
      <w:lang w:eastAsia="es-ES"/>
    </w:rPr>
  </w:style>
  <w:style w:type="paragraph" w:customStyle="1" w:styleId="xl49">
    <w:name w:val="xl49"/>
    <w:basedOn w:val="Normal"/>
    <w:rsid w:val="00DA638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xl50">
    <w:name w:val="xl50"/>
    <w:basedOn w:val="Normal"/>
    <w:rsid w:val="00DA6381"/>
    <w:pPr>
      <w:pBdr>
        <w:left w:val="single" w:sz="4" w:space="0" w:color="auto"/>
        <w:bottom w:val="single" w:sz="4" w:space="0" w:color="auto"/>
      </w:pBdr>
      <w:spacing w:before="100" w:beforeAutospacing="1" w:after="100" w:afterAutospacing="1" w:line="240" w:lineRule="auto"/>
    </w:pPr>
    <w:rPr>
      <w:rFonts w:ascii="Arial" w:eastAsia="Times New Roman" w:hAnsi="Arial" w:cs="Arial"/>
      <w:sz w:val="16"/>
      <w:szCs w:val="16"/>
      <w:lang w:eastAsia="es-ES"/>
    </w:rPr>
  </w:style>
  <w:style w:type="paragraph" w:customStyle="1" w:styleId="xl51">
    <w:name w:val="xl51"/>
    <w:basedOn w:val="Normal"/>
    <w:rsid w:val="00DA6381"/>
    <w:pPr>
      <w:pBdr>
        <w:bottom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eastAsia="es-ES"/>
    </w:rPr>
  </w:style>
  <w:style w:type="paragraph" w:customStyle="1" w:styleId="xl52">
    <w:name w:val="xl52"/>
    <w:basedOn w:val="Normal"/>
    <w:rsid w:val="00DA6381"/>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lang w:eastAsia="es-ES"/>
    </w:rPr>
  </w:style>
  <w:style w:type="paragraph" w:customStyle="1" w:styleId="xl53">
    <w:name w:val="xl53"/>
    <w:basedOn w:val="Normal"/>
    <w:rsid w:val="00DA6381"/>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6"/>
      <w:szCs w:val="16"/>
      <w:lang w:eastAsia="es-ES"/>
    </w:rPr>
  </w:style>
  <w:style w:type="paragraph" w:customStyle="1" w:styleId="xl54">
    <w:name w:val="xl54"/>
    <w:basedOn w:val="Normal"/>
    <w:rsid w:val="00DA6381"/>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6"/>
      <w:szCs w:val="16"/>
      <w:lang w:eastAsia="es-ES"/>
    </w:rPr>
  </w:style>
  <w:style w:type="paragraph" w:customStyle="1" w:styleId="xl55">
    <w:name w:val="xl55"/>
    <w:basedOn w:val="Normal"/>
    <w:rsid w:val="00DA6381"/>
    <w:pPr>
      <w:pBdr>
        <w:left w:val="single" w:sz="4" w:space="0" w:color="auto"/>
      </w:pBdr>
      <w:spacing w:before="100" w:beforeAutospacing="1" w:after="100" w:afterAutospacing="1" w:line="240" w:lineRule="auto"/>
    </w:pPr>
    <w:rPr>
      <w:rFonts w:ascii="Arial" w:eastAsia="Times New Roman" w:hAnsi="Arial" w:cs="Arial"/>
      <w:sz w:val="12"/>
      <w:szCs w:val="12"/>
      <w:lang w:eastAsia="es-ES"/>
    </w:rPr>
  </w:style>
  <w:style w:type="paragraph" w:customStyle="1" w:styleId="xl56">
    <w:name w:val="xl56"/>
    <w:basedOn w:val="Normal"/>
    <w:rsid w:val="00DA6381"/>
    <w:pPr>
      <w:pBdr>
        <w:top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6"/>
      <w:szCs w:val="16"/>
      <w:lang w:eastAsia="es-ES"/>
    </w:rPr>
  </w:style>
  <w:style w:type="paragraph" w:customStyle="1" w:styleId="xl57">
    <w:name w:val="xl57"/>
    <w:basedOn w:val="Normal"/>
    <w:rsid w:val="00DA6381"/>
    <w:pPr>
      <w:pBdr>
        <w:right w:val="single" w:sz="4" w:space="0" w:color="auto"/>
      </w:pBdr>
      <w:spacing w:before="100" w:beforeAutospacing="1" w:after="100" w:afterAutospacing="1" w:line="240" w:lineRule="auto"/>
      <w:jc w:val="center"/>
    </w:pPr>
    <w:rPr>
      <w:rFonts w:ascii="Arial" w:eastAsia="Times New Roman" w:hAnsi="Arial" w:cs="Arial"/>
      <w:sz w:val="16"/>
      <w:szCs w:val="16"/>
      <w:lang w:eastAsia="es-ES"/>
    </w:rPr>
  </w:style>
  <w:style w:type="paragraph" w:customStyle="1" w:styleId="xl58">
    <w:name w:val="xl58"/>
    <w:basedOn w:val="Normal"/>
    <w:rsid w:val="00DA6381"/>
    <w:pPr>
      <w:pBdr>
        <w:right w:val="single" w:sz="4" w:space="0" w:color="auto"/>
      </w:pBdr>
      <w:spacing w:before="100" w:beforeAutospacing="1" w:after="100" w:afterAutospacing="1" w:line="240" w:lineRule="auto"/>
      <w:jc w:val="center"/>
    </w:pPr>
    <w:rPr>
      <w:rFonts w:ascii="Arial" w:eastAsia="Times New Roman" w:hAnsi="Arial" w:cs="Arial"/>
      <w:b/>
      <w:bCs/>
      <w:sz w:val="16"/>
      <w:szCs w:val="16"/>
      <w:lang w:eastAsia="es-ES"/>
    </w:rPr>
  </w:style>
  <w:style w:type="paragraph" w:customStyle="1" w:styleId="xl59">
    <w:name w:val="xl59"/>
    <w:basedOn w:val="Normal"/>
    <w:rsid w:val="00DA6381"/>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6"/>
      <w:szCs w:val="16"/>
      <w:lang w:eastAsia="es-ES"/>
    </w:rPr>
  </w:style>
  <w:style w:type="paragraph" w:customStyle="1" w:styleId="xl60">
    <w:name w:val="xl60"/>
    <w:basedOn w:val="Normal"/>
    <w:rsid w:val="00DA638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8"/>
      <w:szCs w:val="18"/>
      <w:lang w:eastAsia="es-ES"/>
    </w:rPr>
  </w:style>
  <w:style w:type="paragraph" w:customStyle="1" w:styleId="xl61">
    <w:name w:val="xl61"/>
    <w:basedOn w:val="Normal"/>
    <w:rsid w:val="00DA6381"/>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8"/>
      <w:szCs w:val="18"/>
      <w:lang w:eastAsia="es-ES"/>
    </w:rPr>
  </w:style>
  <w:style w:type="paragraph" w:customStyle="1" w:styleId="xl62">
    <w:name w:val="xl62"/>
    <w:basedOn w:val="Normal"/>
    <w:rsid w:val="00DA638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8"/>
      <w:szCs w:val="18"/>
      <w:lang w:eastAsia="es-ES"/>
    </w:rPr>
  </w:style>
  <w:style w:type="paragraph" w:customStyle="1" w:styleId="xl63">
    <w:name w:val="xl63"/>
    <w:basedOn w:val="Normal"/>
    <w:rsid w:val="00DA6381"/>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18"/>
      <w:szCs w:val="18"/>
      <w:lang w:eastAsia="es-ES"/>
    </w:rPr>
  </w:style>
  <w:style w:type="paragraph" w:customStyle="1" w:styleId="xl64">
    <w:name w:val="xl64"/>
    <w:basedOn w:val="Normal"/>
    <w:rsid w:val="00DA6381"/>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18"/>
      <w:szCs w:val="18"/>
      <w:lang w:eastAsia="es-ES"/>
    </w:rPr>
  </w:style>
  <w:style w:type="paragraph" w:customStyle="1" w:styleId="xl65">
    <w:name w:val="xl65"/>
    <w:basedOn w:val="Normal"/>
    <w:rsid w:val="00DA6381"/>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eastAsia="es-ES"/>
    </w:rPr>
  </w:style>
  <w:style w:type="paragraph" w:customStyle="1" w:styleId="xl66">
    <w:name w:val="xl66"/>
    <w:basedOn w:val="Normal"/>
    <w:rsid w:val="00DA6381"/>
    <w:pPr>
      <w:spacing w:before="100" w:beforeAutospacing="1" w:after="100" w:afterAutospacing="1" w:line="240" w:lineRule="auto"/>
      <w:jc w:val="center"/>
    </w:pPr>
    <w:rPr>
      <w:rFonts w:ascii="Arial" w:eastAsia="Times New Roman" w:hAnsi="Arial" w:cs="Arial"/>
      <w:b/>
      <w:bCs/>
      <w:sz w:val="24"/>
      <w:szCs w:val="24"/>
      <w:lang w:eastAsia="es-ES"/>
    </w:rPr>
  </w:style>
  <w:style w:type="paragraph" w:styleId="Textoindependiente2">
    <w:name w:val="Body Text 2"/>
    <w:basedOn w:val="Normal"/>
    <w:link w:val="Textoindependiente2Car"/>
    <w:rsid w:val="00DA6381"/>
    <w:pPr>
      <w:spacing w:after="0" w:line="240" w:lineRule="auto"/>
    </w:pPr>
    <w:rPr>
      <w:rFonts w:ascii="Arial" w:eastAsia="Times New Roman" w:hAnsi="Arial" w:cs="Times New Roman"/>
      <w:b/>
      <w:bCs/>
      <w:sz w:val="28"/>
      <w:szCs w:val="20"/>
      <w:lang w:eastAsia="es-ES"/>
    </w:rPr>
  </w:style>
  <w:style w:type="character" w:customStyle="1" w:styleId="Textoindependiente2Car">
    <w:name w:val="Texto independiente 2 Car"/>
    <w:basedOn w:val="Fuentedeprrafopredeter"/>
    <w:link w:val="Textoindependiente2"/>
    <w:rsid w:val="00DA6381"/>
    <w:rPr>
      <w:rFonts w:ascii="Arial" w:eastAsia="Times New Roman" w:hAnsi="Arial" w:cs="Times New Roman"/>
      <w:b/>
      <w:bCs/>
      <w:sz w:val="28"/>
      <w:szCs w:val="20"/>
      <w:lang w:eastAsia="es-ES"/>
    </w:rPr>
  </w:style>
  <w:style w:type="paragraph" w:styleId="Lista">
    <w:name w:val="List"/>
    <w:basedOn w:val="Normal"/>
    <w:rsid w:val="00DA6381"/>
    <w:pPr>
      <w:spacing w:after="0" w:line="240" w:lineRule="auto"/>
      <w:ind w:left="283" w:hanging="283"/>
    </w:pPr>
    <w:rPr>
      <w:rFonts w:ascii="Times New Roman" w:eastAsia="Times New Roman" w:hAnsi="Times New Roman" w:cs="Times New Roman"/>
      <w:sz w:val="20"/>
      <w:szCs w:val="20"/>
      <w:lang w:eastAsia="es-ES"/>
    </w:rPr>
  </w:style>
  <w:style w:type="paragraph" w:styleId="Sangradetextonormal">
    <w:name w:val="Body Text Indent"/>
    <w:basedOn w:val="Normal"/>
    <w:link w:val="SangradetextonormalCar"/>
    <w:rsid w:val="00DA6381"/>
    <w:pPr>
      <w:spacing w:after="0" w:line="240" w:lineRule="auto"/>
      <w:ind w:left="709" w:hanging="709"/>
    </w:pPr>
    <w:rPr>
      <w:rFonts w:ascii="Arial" w:eastAsia="Times New Roman" w:hAnsi="Arial" w:cs="Times New Roman"/>
      <w:b/>
      <w:bCs/>
      <w:sz w:val="28"/>
      <w:szCs w:val="20"/>
      <w:lang w:eastAsia="es-ES"/>
    </w:rPr>
  </w:style>
  <w:style w:type="character" w:customStyle="1" w:styleId="SangradetextonormalCar">
    <w:name w:val="Sangría de texto normal Car"/>
    <w:basedOn w:val="Fuentedeprrafopredeter"/>
    <w:link w:val="Sangradetextonormal"/>
    <w:rsid w:val="00DA6381"/>
    <w:rPr>
      <w:rFonts w:ascii="Arial" w:eastAsia="Times New Roman" w:hAnsi="Arial" w:cs="Times New Roman"/>
      <w:b/>
      <w:bCs/>
      <w:sz w:val="28"/>
      <w:szCs w:val="20"/>
      <w:lang w:eastAsia="es-ES"/>
    </w:rPr>
  </w:style>
  <w:style w:type="paragraph" w:styleId="Textoindependiente3">
    <w:name w:val="Body Text 3"/>
    <w:basedOn w:val="Normal"/>
    <w:link w:val="Textoindependiente3Car"/>
    <w:rsid w:val="00DA6381"/>
    <w:pPr>
      <w:spacing w:after="0" w:line="240" w:lineRule="auto"/>
      <w:jc w:val="both"/>
    </w:pPr>
    <w:rPr>
      <w:rFonts w:ascii="Arial" w:eastAsia="Times New Roman" w:hAnsi="Arial" w:cs="Times New Roman"/>
      <w:snapToGrid w:val="0"/>
      <w:sz w:val="24"/>
      <w:szCs w:val="20"/>
      <w:lang w:eastAsia="es-ES"/>
    </w:rPr>
  </w:style>
  <w:style w:type="character" w:customStyle="1" w:styleId="Textoindependiente3Car">
    <w:name w:val="Texto independiente 3 Car"/>
    <w:basedOn w:val="Fuentedeprrafopredeter"/>
    <w:link w:val="Textoindependiente3"/>
    <w:rsid w:val="00DA6381"/>
    <w:rPr>
      <w:rFonts w:ascii="Arial" w:eastAsia="Times New Roman" w:hAnsi="Arial" w:cs="Times New Roman"/>
      <w:snapToGrid w:val="0"/>
      <w:sz w:val="24"/>
      <w:szCs w:val="20"/>
      <w:lang w:eastAsia="es-ES"/>
    </w:rPr>
  </w:style>
  <w:style w:type="paragraph" w:styleId="Sangra2detindependiente">
    <w:name w:val="Body Text Indent 2"/>
    <w:basedOn w:val="Normal"/>
    <w:link w:val="Sangra2detindependienteCar"/>
    <w:rsid w:val="00DA6381"/>
    <w:pPr>
      <w:spacing w:after="120" w:line="360" w:lineRule="auto"/>
      <w:ind w:firstLine="709"/>
      <w:jc w:val="both"/>
    </w:pPr>
    <w:rPr>
      <w:rFonts w:ascii="Arial" w:eastAsia="Times New Roman" w:hAnsi="Arial" w:cs="Times New Roman"/>
      <w:sz w:val="24"/>
      <w:szCs w:val="20"/>
      <w:lang w:eastAsia="es-ES"/>
    </w:rPr>
  </w:style>
  <w:style w:type="character" w:customStyle="1" w:styleId="Sangra2detindependienteCar">
    <w:name w:val="Sangría 2 de t. independiente Car"/>
    <w:basedOn w:val="Fuentedeprrafopredeter"/>
    <w:link w:val="Sangra2detindependiente"/>
    <w:rsid w:val="00DA6381"/>
    <w:rPr>
      <w:rFonts w:ascii="Arial" w:eastAsia="Times New Roman" w:hAnsi="Arial" w:cs="Times New Roman"/>
      <w:sz w:val="24"/>
      <w:szCs w:val="20"/>
      <w:lang w:eastAsia="es-ES"/>
    </w:rPr>
  </w:style>
  <w:style w:type="paragraph" w:styleId="Sangra3detindependiente">
    <w:name w:val="Body Text Indent 3"/>
    <w:basedOn w:val="Normal"/>
    <w:link w:val="Sangra3detindependienteCar"/>
    <w:rsid w:val="00DA6381"/>
    <w:pPr>
      <w:spacing w:after="120" w:line="360" w:lineRule="auto"/>
      <w:ind w:firstLine="709"/>
      <w:jc w:val="both"/>
    </w:pPr>
    <w:rPr>
      <w:rFonts w:ascii="Arial" w:eastAsia="Times New Roman" w:hAnsi="Arial" w:cs="Times New Roman"/>
      <w:b/>
      <w:bCs/>
      <w:sz w:val="24"/>
      <w:szCs w:val="20"/>
      <w:lang w:eastAsia="es-ES"/>
    </w:rPr>
  </w:style>
  <w:style w:type="character" w:customStyle="1" w:styleId="Sangra3detindependienteCar">
    <w:name w:val="Sangría 3 de t. independiente Car"/>
    <w:basedOn w:val="Fuentedeprrafopredeter"/>
    <w:link w:val="Sangra3detindependiente"/>
    <w:rsid w:val="00DA6381"/>
    <w:rPr>
      <w:rFonts w:ascii="Arial" w:eastAsia="Times New Roman" w:hAnsi="Arial" w:cs="Times New Roman"/>
      <w:b/>
      <w:bCs/>
      <w:sz w:val="24"/>
      <w:szCs w:val="20"/>
      <w:lang w:eastAsia="es-ES"/>
    </w:rPr>
  </w:style>
  <w:style w:type="paragraph" w:customStyle="1" w:styleId="font5">
    <w:name w:val="font5"/>
    <w:basedOn w:val="Normal"/>
    <w:rsid w:val="00DA6381"/>
    <w:pPr>
      <w:spacing w:before="100" w:beforeAutospacing="1" w:after="100" w:afterAutospacing="1" w:line="240" w:lineRule="auto"/>
    </w:pPr>
    <w:rPr>
      <w:rFonts w:ascii="Arial" w:eastAsia="Arial Unicode MS" w:hAnsi="Arial" w:cs="Arial"/>
      <w:sz w:val="16"/>
      <w:szCs w:val="16"/>
      <w:lang w:eastAsia="es-ES"/>
    </w:rPr>
  </w:style>
  <w:style w:type="character" w:styleId="Hipervnculovisitado">
    <w:name w:val="FollowedHyperlink"/>
    <w:uiPriority w:val="99"/>
    <w:rsid w:val="00DA6381"/>
    <w:rPr>
      <w:color w:val="800080"/>
      <w:u w:val="single"/>
    </w:rPr>
  </w:style>
  <w:style w:type="paragraph" w:customStyle="1" w:styleId="xl67">
    <w:name w:val="xl67"/>
    <w:basedOn w:val="Normal"/>
    <w:rsid w:val="00DA6381"/>
    <w:pPr>
      <w:pBdr>
        <w:right w:val="single" w:sz="4" w:space="0" w:color="auto"/>
      </w:pBdr>
      <w:spacing w:before="100" w:beforeAutospacing="1" w:after="100" w:afterAutospacing="1" w:line="240" w:lineRule="auto"/>
    </w:pPr>
    <w:rPr>
      <w:rFonts w:ascii="Arial" w:eastAsia="Arial Unicode MS" w:hAnsi="Arial" w:cs="Arial"/>
      <w:sz w:val="16"/>
      <w:szCs w:val="16"/>
      <w:lang w:eastAsia="es-ES"/>
    </w:rPr>
  </w:style>
  <w:style w:type="paragraph" w:customStyle="1" w:styleId="xl68">
    <w:name w:val="xl68"/>
    <w:basedOn w:val="Normal"/>
    <w:rsid w:val="00DA6381"/>
    <w:pPr>
      <w:pBdr>
        <w:left w:val="single" w:sz="4" w:space="0" w:color="auto"/>
      </w:pBdr>
      <w:spacing w:before="100" w:beforeAutospacing="1" w:after="100" w:afterAutospacing="1" w:line="240" w:lineRule="auto"/>
    </w:pPr>
    <w:rPr>
      <w:rFonts w:ascii="Arial" w:eastAsia="Arial Unicode MS" w:hAnsi="Arial" w:cs="Arial"/>
      <w:sz w:val="16"/>
      <w:szCs w:val="16"/>
      <w:lang w:eastAsia="es-ES"/>
    </w:rPr>
  </w:style>
  <w:style w:type="paragraph" w:customStyle="1" w:styleId="xl69">
    <w:name w:val="xl69"/>
    <w:basedOn w:val="Normal"/>
    <w:rsid w:val="00DA6381"/>
    <w:pPr>
      <w:pBdr>
        <w:bottom w:val="single" w:sz="4" w:space="0" w:color="auto"/>
        <w:right w:val="single" w:sz="4" w:space="0" w:color="auto"/>
      </w:pBdr>
      <w:spacing w:before="100" w:beforeAutospacing="1" w:after="100" w:afterAutospacing="1" w:line="240" w:lineRule="auto"/>
    </w:pPr>
    <w:rPr>
      <w:rFonts w:ascii="Times New Roman" w:eastAsia="Arial Unicode MS" w:hAnsi="Times New Roman" w:cs="Times New Roman"/>
      <w:sz w:val="24"/>
      <w:szCs w:val="24"/>
      <w:lang w:eastAsia="es-ES"/>
    </w:rPr>
  </w:style>
  <w:style w:type="paragraph" w:customStyle="1" w:styleId="xl70">
    <w:name w:val="xl70"/>
    <w:basedOn w:val="Normal"/>
    <w:rsid w:val="00DA6381"/>
    <w:pPr>
      <w:pBdr>
        <w:left w:val="single" w:sz="4" w:space="0" w:color="auto"/>
        <w:bottom w:val="single" w:sz="4" w:space="0" w:color="auto"/>
      </w:pBdr>
      <w:spacing w:before="100" w:beforeAutospacing="1" w:after="100" w:afterAutospacing="1" w:line="240" w:lineRule="auto"/>
      <w:jc w:val="right"/>
    </w:pPr>
    <w:rPr>
      <w:rFonts w:ascii="Times New Roman" w:eastAsia="Arial Unicode MS" w:hAnsi="Times New Roman" w:cs="Times New Roman"/>
      <w:sz w:val="24"/>
      <w:szCs w:val="24"/>
      <w:lang w:eastAsia="es-ES"/>
    </w:rPr>
  </w:style>
  <w:style w:type="paragraph" w:customStyle="1" w:styleId="xl71">
    <w:name w:val="xl71"/>
    <w:basedOn w:val="Normal"/>
    <w:rsid w:val="00DA6381"/>
    <w:pPr>
      <w:pBdr>
        <w:bottom w:val="single" w:sz="4" w:space="0" w:color="auto"/>
        <w:right w:val="single" w:sz="4" w:space="0" w:color="auto"/>
      </w:pBdr>
      <w:spacing w:before="100" w:beforeAutospacing="1" w:after="100" w:afterAutospacing="1" w:line="240" w:lineRule="auto"/>
      <w:jc w:val="right"/>
    </w:pPr>
    <w:rPr>
      <w:rFonts w:ascii="Times New Roman" w:eastAsia="Arial Unicode MS" w:hAnsi="Times New Roman" w:cs="Times New Roman"/>
      <w:sz w:val="24"/>
      <w:szCs w:val="24"/>
      <w:lang w:eastAsia="es-ES"/>
    </w:rPr>
  </w:style>
  <w:style w:type="paragraph" w:customStyle="1" w:styleId="xl72">
    <w:name w:val="xl72"/>
    <w:basedOn w:val="Normal"/>
    <w:rsid w:val="00DA6381"/>
    <w:pPr>
      <w:pBdr>
        <w:left w:val="single" w:sz="4" w:space="0" w:color="auto"/>
      </w:pBdr>
      <w:spacing w:before="100" w:beforeAutospacing="1" w:after="100" w:afterAutospacing="1" w:line="240" w:lineRule="auto"/>
      <w:jc w:val="right"/>
    </w:pPr>
    <w:rPr>
      <w:rFonts w:ascii="Arial" w:eastAsia="Arial Unicode MS" w:hAnsi="Arial" w:cs="Arial"/>
      <w:b/>
      <w:bCs/>
      <w:sz w:val="16"/>
      <w:szCs w:val="16"/>
      <w:lang w:eastAsia="es-ES"/>
    </w:rPr>
  </w:style>
  <w:style w:type="paragraph" w:customStyle="1" w:styleId="xl73">
    <w:name w:val="xl73"/>
    <w:basedOn w:val="Normal"/>
    <w:rsid w:val="00DA6381"/>
    <w:pPr>
      <w:pBdr>
        <w:right w:val="single" w:sz="4" w:space="0" w:color="auto"/>
      </w:pBdr>
      <w:spacing w:before="100" w:beforeAutospacing="1" w:after="100" w:afterAutospacing="1" w:line="240" w:lineRule="auto"/>
      <w:jc w:val="right"/>
    </w:pPr>
    <w:rPr>
      <w:rFonts w:ascii="Arial" w:eastAsia="Arial Unicode MS" w:hAnsi="Arial" w:cs="Arial"/>
      <w:b/>
      <w:bCs/>
      <w:sz w:val="16"/>
      <w:szCs w:val="16"/>
      <w:lang w:eastAsia="es-ES"/>
    </w:rPr>
  </w:style>
  <w:style w:type="paragraph" w:customStyle="1" w:styleId="xl74">
    <w:name w:val="xl74"/>
    <w:basedOn w:val="Normal"/>
    <w:rsid w:val="00DA6381"/>
    <w:pPr>
      <w:pBdr>
        <w:left w:val="single" w:sz="4" w:space="0" w:color="auto"/>
      </w:pBdr>
      <w:spacing w:before="100" w:beforeAutospacing="1" w:after="100" w:afterAutospacing="1" w:line="240" w:lineRule="auto"/>
      <w:jc w:val="right"/>
    </w:pPr>
    <w:rPr>
      <w:rFonts w:ascii="Arial" w:eastAsia="Arial Unicode MS" w:hAnsi="Arial" w:cs="Arial"/>
      <w:b/>
      <w:bCs/>
      <w:sz w:val="16"/>
      <w:szCs w:val="16"/>
      <w:u w:val="single"/>
      <w:lang w:eastAsia="es-ES"/>
    </w:rPr>
  </w:style>
  <w:style w:type="paragraph" w:customStyle="1" w:styleId="xl75">
    <w:name w:val="xl75"/>
    <w:basedOn w:val="Normal"/>
    <w:rsid w:val="00DA6381"/>
    <w:pPr>
      <w:pBdr>
        <w:right w:val="single" w:sz="4" w:space="0" w:color="auto"/>
      </w:pBdr>
      <w:spacing w:before="100" w:beforeAutospacing="1" w:after="100" w:afterAutospacing="1" w:line="240" w:lineRule="auto"/>
      <w:jc w:val="right"/>
    </w:pPr>
    <w:rPr>
      <w:rFonts w:ascii="Arial" w:eastAsia="Arial Unicode MS" w:hAnsi="Arial" w:cs="Arial"/>
      <w:b/>
      <w:bCs/>
      <w:sz w:val="16"/>
      <w:szCs w:val="16"/>
      <w:u w:val="single"/>
      <w:lang w:eastAsia="es-ES"/>
    </w:rPr>
  </w:style>
  <w:style w:type="paragraph" w:customStyle="1" w:styleId="xl76">
    <w:name w:val="xl76"/>
    <w:basedOn w:val="Normal"/>
    <w:rsid w:val="00DA6381"/>
    <w:pPr>
      <w:pBdr>
        <w:left w:val="single" w:sz="4" w:space="0" w:color="auto"/>
      </w:pBdr>
      <w:spacing w:before="100" w:beforeAutospacing="1" w:after="100" w:afterAutospacing="1" w:line="240" w:lineRule="auto"/>
      <w:jc w:val="right"/>
    </w:pPr>
    <w:rPr>
      <w:rFonts w:ascii="Arial" w:eastAsia="Arial Unicode MS" w:hAnsi="Arial" w:cs="Arial"/>
      <w:b/>
      <w:bCs/>
      <w:sz w:val="16"/>
      <w:szCs w:val="16"/>
      <w:u w:val="single"/>
      <w:lang w:eastAsia="es-ES"/>
    </w:rPr>
  </w:style>
  <w:style w:type="paragraph" w:customStyle="1" w:styleId="xl77">
    <w:name w:val="xl77"/>
    <w:basedOn w:val="Normal"/>
    <w:rsid w:val="00DA6381"/>
    <w:pPr>
      <w:pBdr>
        <w:right w:val="single" w:sz="4" w:space="0" w:color="auto"/>
      </w:pBdr>
      <w:spacing w:before="100" w:beforeAutospacing="1" w:after="100" w:afterAutospacing="1" w:line="240" w:lineRule="auto"/>
      <w:jc w:val="right"/>
    </w:pPr>
    <w:rPr>
      <w:rFonts w:ascii="Arial" w:eastAsia="Arial Unicode MS" w:hAnsi="Arial" w:cs="Arial"/>
      <w:b/>
      <w:bCs/>
      <w:sz w:val="16"/>
      <w:szCs w:val="16"/>
      <w:u w:val="single"/>
      <w:lang w:eastAsia="es-ES"/>
    </w:rPr>
  </w:style>
  <w:style w:type="paragraph" w:customStyle="1" w:styleId="xl78">
    <w:name w:val="xl78"/>
    <w:basedOn w:val="Normal"/>
    <w:rsid w:val="00DA638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sz w:val="16"/>
      <w:szCs w:val="16"/>
      <w:lang w:eastAsia="es-ES"/>
    </w:rPr>
  </w:style>
  <w:style w:type="paragraph" w:customStyle="1" w:styleId="xl79">
    <w:name w:val="xl79"/>
    <w:basedOn w:val="Normal"/>
    <w:rsid w:val="00DA6381"/>
    <w:pPr>
      <w:pBdr>
        <w:left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sz w:val="16"/>
      <w:szCs w:val="16"/>
      <w:lang w:eastAsia="es-ES"/>
    </w:rPr>
  </w:style>
  <w:style w:type="paragraph" w:customStyle="1" w:styleId="xl80">
    <w:name w:val="xl80"/>
    <w:basedOn w:val="Normal"/>
    <w:rsid w:val="00DA638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sz w:val="16"/>
      <w:szCs w:val="16"/>
      <w:lang w:eastAsia="es-ES"/>
    </w:rPr>
  </w:style>
  <w:style w:type="paragraph" w:customStyle="1" w:styleId="font6">
    <w:name w:val="font6"/>
    <w:basedOn w:val="Normal"/>
    <w:rsid w:val="00DA6381"/>
    <w:pPr>
      <w:spacing w:before="100" w:beforeAutospacing="1" w:after="100" w:afterAutospacing="1" w:line="240" w:lineRule="auto"/>
    </w:pPr>
    <w:rPr>
      <w:rFonts w:ascii="Arial" w:eastAsia="Arial Unicode MS" w:hAnsi="Arial" w:cs="Arial"/>
      <w:sz w:val="14"/>
      <w:szCs w:val="14"/>
      <w:lang w:eastAsia="es-ES"/>
    </w:rPr>
  </w:style>
  <w:style w:type="paragraph" w:customStyle="1" w:styleId="font7">
    <w:name w:val="font7"/>
    <w:basedOn w:val="Normal"/>
    <w:rsid w:val="00DA6381"/>
    <w:pPr>
      <w:spacing w:before="100" w:beforeAutospacing="1" w:after="100" w:afterAutospacing="1" w:line="240" w:lineRule="auto"/>
    </w:pPr>
    <w:rPr>
      <w:rFonts w:ascii="Arial" w:eastAsia="Arial Unicode MS" w:hAnsi="Arial" w:cs="Arial"/>
      <w:sz w:val="14"/>
      <w:szCs w:val="14"/>
      <w:lang w:eastAsia="es-ES"/>
    </w:rPr>
  </w:style>
  <w:style w:type="paragraph" w:customStyle="1" w:styleId="font8">
    <w:name w:val="font8"/>
    <w:basedOn w:val="Normal"/>
    <w:rsid w:val="00DA6381"/>
    <w:pPr>
      <w:spacing w:before="100" w:beforeAutospacing="1" w:after="100" w:afterAutospacing="1" w:line="240" w:lineRule="auto"/>
    </w:pPr>
    <w:rPr>
      <w:rFonts w:ascii="Arial" w:eastAsia="Arial Unicode MS" w:hAnsi="Arial" w:cs="Arial"/>
      <w:sz w:val="16"/>
      <w:szCs w:val="16"/>
      <w:lang w:eastAsia="es-ES"/>
    </w:rPr>
  </w:style>
  <w:style w:type="paragraph" w:styleId="Lista3">
    <w:name w:val="List 3"/>
    <w:basedOn w:val="Normal"/>
    <w:rsid w:val="00DA6381"/>
    <w:pPr>
      <w:spacing w:after="0" w:line="240" w:lineRule="auto"/>
      <w:ind w:left="849" w:hanging="283"/>
    </w:pPr>
    <w:rPr>
      <w:rFonts w:ascii="Times New Roman" w:eastAsia="Times New Roman" w:hAnsi="Times New Roman" w:cs="Times New Roman"/>
      <w:sz w:val="20"/>
      <w:szCs w:val="20"/>
      <w:lang w:val="es-ES" w:eastAsia="es-ES"/>
    </w:rPr>
  </w:style>
  <w:style w:type="paragraph" w:styleId="Lista4">
    <w:name w:val="List 4"/>
    <w:basedOn w:val="Normal"/>
    <w:rsid w:val="00DA6381"/>
    <w:pPr>
      <w:spacing w:after="0" w:line="240" w:lineRule="auto"/>
      <w:ind w:left="1132" w:hanging="283"/>
    </w:pPr>
    <w:rPr>
      <w:rFonts w:ascii="Times New Roman" w:eastAsia="Times New Roman" w:hAnsi="Times New Roman" w:cs="Times New Roman"/>
      <w:sz w:val="20"/>
      <w:szCs w:val="20"/>
      <w:lang w:val="es-ES" w:eastAsia="es-ES"/>
    </w:rPr>
  </w:style>
  <w:style w:type="paragraph" w:styleId="Saludo">
    <w:name w:val="Salutation"/>
    <w:basedOn w:val="Normal"/>
    <w:next w:val="Normal"/>
    <w:link w:val="SaludoCar"/>
    <w:rsid w:val="00DA6381"/>
    <w:pPr>
      <w:spacing w:after="0" w:line="240" w:lineRule="auto"/>
    </w:pPr>
    <w:rPr>
      <w:rFonts w:ascii="Times New Roman" w:eastAsia="Times New Roman" w:hAnsi="Times New Roman" w:cs="Times New Roman"/>
      <w:sz w:val="20"/>
      <w:szCs w:val="20"/>
      <w:lang w:val="es-ES" w:eastAsia="es-ES"/>
    </w:rPr>
  </w:style>
  <w:style w:type="character" w:customStyle="1" w:styleId="SaludoCar">
    <w:name w:val="Saludo Car"/>
    <w:basedOn w:val="Fuentedeprrafopredeter"/>
    <w:link w:val="Saludo"/>
    <w:rsid w:val="00DA6381"/>
    <w:rPr>
      <w:rFonts w:ascii="Times New Roman" w:eastAsia="Times New Roman" w:hAnsi="Times New Roman" w:cs="Times New Roman"/>
      <w:sz w:val="20"/>
      <w:szCs w:val="20"/>
      <w:lang w:val="es-ES" w:eastAsia="es-ES"/>
    </w:rPr>
  </w:style>
  <w:style w:type="paragraph" w:styleId="Listaconvietas2">
    <w:name w:val="List Bullet 2"/>
    <w:basedOn w:val="Normal"/>
    <w:autoRedefine/>
    <w:rsid w:val="00DA6381"/>
    <w:pPr>
      <w:numPr>
        <w:numId w:val="4"/>
      </w:numPr>
      <w:spacing w:after="0" w:line="240" w:lineRule="auto"/>
    </w:pPr>
    <w:rPr>
      <w:rFonts w:ascii="Times New Roman" w:eastAsia="Times New Roman" w:hAnsi="Times New Roman" w:cs="Times New Roman"/>
      <w:sz w:val="20"/>
      <w:szCs w:val="20"/>
      <w:lang w:val="es-ES" w:eastAsia="es-ES"/>
    </w:rPr>
  </w:style>
  <w:style w:type="paragraph" w:styleId="Continuarlista">
    <w:name w:val="List Continue"/>
    <w:basedOn w:val="Normal"/>
    <w:rsid w:val="00DA6381"/>
    <w:pPr>
      <w:spacing w:after="120" w:line="240" w:lineRule="auto"/>
      <w:ind w:left="283"/>
    </w:pPr>
    <w:rPr>
      <w:rFonts w:ascii="Times New Roman" w:eastAsia="Times New Roman" w:hAnsi="Times New Roman" w:cs="Times New Roman"/>
      <w:sz w:val="20"/>
      <w:szCs w:val="20"/>
      <w:lang w:val="es-ES" w:eastAsia="es-ES"/>
    </w:rPr>
  </w:style>
  <w:style w:type="paragraph" w:styleId="Continuarlista2">
    <w:name w:val="List Continue 2"/>
    <w:basedOn w:val="Normal"/>
    <w:rsid w:val="00DA6381"/>
    <w:pPr>
      <w:spacing w:after="120" w:line="240" w:lineRule="auto"/>
      <w:ind w:left="566"/>
    </w:pPr>
    <w:rPr>
      <w:rFonts w:ascii="Times New Roman" w:eastAsia="Times New Roman" w:hAnsi="Times New Roman" w:cs="Times New Roman"/>
      <w:sz w:val="20"/>
      <w:szCs w:val="20"/>
      <w:lang w:val="es-ES" w:eastAsia="es-ES"/>
    </w:rPr>
  </w:style>
  <w:style w:type="paragraph" w:customStyle="1" w:styleId="Lneadeasunto">
    <w:name w:val="Línea de asunto"/>
    <w:basedOn w:val="Normal"/>
    <w:rsid w:val="00DA6381"/>
    <w:pPr>
      <w:spacing w:after="0" w:line="240" w:lineRule="auto"/>
    </w:pPr>
    <w:rPr>
      <w:rFonts w:ascii="Times New Roman" w:eastAsia="Times New Roman" w:hAnsi="Times New Roman" w:cs="Times New Roman"/>
      <w:sz w:val="20"/>
      <w:szCs w:val="20"/>
      <w:lang w:val="es-ES" w:eastAsia="es-ES"/>
    </w:rPr>
  </w:style>
  <w:style w:type="paragraph" w:customStyle="1" w:styleId="Infodocumentosadjuntos">
    <w:name w:val="Info documentos adjuntos"/>
    <w:basedOn w:val="Normal"/>
    <w:rsid w:val="00DA6381"/>
    <w:pPr>
      <w:spacing w:after="0" w:line="240" w:lineRule="auto"/>
    </w:pPr>
    <w:rPr>
      <w:rFonts w:ascii="Times New Roman" w:eastAsia="Times New Roman" w:hAnsi="Times New Roman" w:cs="Times New Roman"/>
      <w:sz w:val="20"/>
      <w:szCs w:val="20"/>
      <w:lang w:val="es-ES" w:eastAsia="es-ES"/>
    </w:rPr>
  </w:style>
  <w:style w:type="paragraph" w:customStyle="1" w:styleId="TextoindependienteExpandido08pto">
    <w:name w:val="Texto independiente + Expandido  0.8 pto"/>
    <w:aliases w:val="Interlineado:  Múltiple 1.1 lín."/>
    <w:basedOn w:val="Normal"/>
    <w:rsid w:val="00DA6381"/>
    <w:pPr>
      <w:spacing w:after="0" w:line="240" w:lineRule="auto"/>
      <w:jc w:val="both"/>
    </w:pPr>
    <w:rPr>
      <w:rFonts w:ascii="Arial" w:eastAsia="Times New Roman" w:hAnsi="Arial" w:cs="Arial"/>
      <w:spacing w:val="16"/>
      <w:sz w:val="24"/>
      <w:szCs w:val="24"/>
      <w:lang w:eastAsia="es-ES"/>
    </w:rPr>
  </w:style>
  <w:style w:type="paragraph" w:styleId="Textoindependienteprimerasangra2">
    <w:name w:val="Body Text First Indent 2"/>
    <w:basedOn w:val="Sangradetextonormal"/>
    <w:link w:val="Textoindependienteprimerasangra2Car"/>
    <w:rsid w:val="00DA6381"/>
    <w:pPr>
      <w:spacing w:after="120"/>
      <w:ind w:left="283" w:firstLine="210"/>
    </w:pPr>
    <w:rPr>
      <w:rFonts w:ascii="Times New Roman" w:hAnsi="Times New Roman"/>
    </w:rPr>
  </w:style>
  <w:style w:type="character" w:customStyle="1" w:styleId="Textoindependienteprimerasangra2Car">
    <w:name w:val="Texto independiente primera sangría 2 Car"/>
    <w:basedOn w:val="SangradetextonormalCar"/>
    <w:link w:val="Textoindependienteprimerasangra2"/>
    <w:rsid w:val="00DA6381"/>
    <w:rPr>
      <w:rFonts w:ascii="Times New Roman" w:eastAsia="Times New Roman" w:hAnsi="Times New Roman" w:cs="Times New Roman"/>
      <w:b/>
      <w:bCs/>
      <w:sz w:val="28"/>
      <w:szCs w:val="20"/>
      <w:lang w:eastAsia="es-ES"/>
    </w:rPr>
  </w:style>
  <w:style w:type="paragraph" w:customStyle="1" w:styleId="Normal0">
    <w:name w:val="[Normal]"/>
    <w:rsid w:val="00DA6381"/>
    <w:pPr>
      <w:autoSpaceDE w:val="0"/>
      <w:autoSpaceDN w:val="0"/>
      <w:adjustRightInd w:val="0"/>
      <w:spacing w:after="0" w:line="240" w:lineRule="auto"/>
    </w:pPr>
    <w:rPr>
      <w:rFonts w:ascii="Arial" w:eastAsia="Times New Roman" w:hAnsi="Arial" w:cs="Arial"/>
      <w:sz w:val="24"/>
      <w:szCs w:val="24"/>
      <w:lang w:eastAsia="es-MX"/>
    </w:rPr>
  </w:style>
  <w:style w:type="paragraph" w:styleId="Lista2">
    <w:name w:val="List 2"/>
    <w:basedOn w:val="Normal"/>
    <w:rsid w:val="00DA6381"/>
    <w:pPr>
      <w:spacing w:after="0" w:line="240" w:lineRule="auto"/>
      <w:ind w:left="566" w:hanging="283"/>
      <w:contextualSpacing/>
    </w:pPr>
    <w:rPr>
      <w:rFonts w:ascii="Times New Roman" w:eastAsia="Times New Roman" w:hAnsi="Times New Roman" w:cs="Times New Roman"/>
      <w:sz w:val="20"/>
      <w:szCs w:val="20"/>
      <w:lang w:eastAsia="es-ES"/>
    </w:rPr>
  </w:style>
  <w:style w:type="paragraph" w:styleId="Listaconvietas">
    <w:name w:val="List Bullet"/>
    <w:basedOn w:val="Normal"/>
    <w:rsid w:val="00DA6381"/>
    <w:pPr>
      <w:numPr>
        <w:numId w:val="5"/>
      </w:numPr>
      <w:spacing w:after="0" w:line="240" w:lineRule="auto"/>
      <w:contextualSpacing/>
    </w:pPr>
    <w:rPr>
      <w:rFonts w:ascii="Times New Roman" w:eastAsia="Times New Roman" w:hAnsi="Times New Roman" w:cs="Times New Roman"/>
      <w:sz w:val="20"/>
      <w:szCs w:val="20"/>
      <w:lang w:eastAsia="es-ES"/>
    </w:rPr>
  </w:style>
  <w:style w:type="paragraph" w:styleId="Listaconvietas3">
    <w:name w:val="List Bullet 3"/>
    <w:basedOn w:val="Normal"/>
    <w:rsid w:val="00DA6381"/>
    <w:pPr>
      <w:numPr>
        <w:numId w:val="6"/>
      </w:numPr>
      <w:spacing w:after="0" w:line="240" w:lineRule="auto"/>
      <w:contextualSpacing/>
    </w:pPr>
    <w:rPr>
      <w:rFonts w:ascii="Times New Roman" w:eastAsia="Times New Roman" w:hAnsi="Times New Roman" w:cs="Times New Roman"/>
      <w:sz w:val="20"/>
      <w:szCs w:val="20"/>
      <w:lang w:eastAsia="es-ES"/>
    </w:rPr>
  </w:style>
  <w:style w:type="paragraph" w:styleId="Textoindependienteprimerasangra">
    <w:name w:val="Body Text First Indent"/>
    <w:basedOn w:val="Textoindependiente"/>
    <w:link w:val="TextoindependienteprimerasangraCar"/>
    <w:rsid w:val="00DA6381"/>
    <w:pPr>
      <w:spacing w:line="240" w:lineRule="auto"/>
      <w:ind w:firstLine="360"/>
      <w:jc w:val="left"/>
    </w:pPr>
    <w:rPr>
      <w:rFonts w:ascii="Times New Roman" w:hAnsi="Times New Roman"/>
    </w:rPr>
  </w:style>
  <w:style w:type="character" w:customStyle="1" w:styleId="TextoindependienteprimerasangraCar">
    <w:name w:val="Texto independiente primera sangría Car"/>
    <w:basedOn w:val="TextoindependienteCar"/>
    <w:link w:val="Textoindependienteprimerasangra"/>
    <w:rsid w:val="00DA6381"/>
    <w:rPr>
      <w:rFonts w:ascii="Times New Roman" w:eastAsia="Times New Roman" w:hAnsi="Times New Roman" w:cs="Times New Roman"/>
      <w:spacing w:val="20"/>
      <w:sz w:val="24"/>
      <w:szCs w:val="20"/>
      <w:lang w:eastAsia="es-ES"/>
    </w:rPr>
  </w:style>
  <w:style w:type="paragraph" w:styleId="Sinespaciado">
    <w:name w:val="No Spacing"/>
    <w:link w:val="SinespaciadoCar"/>
    <w:uiPriority w:val="1"/>
    <w:qFormat/>
    <w:rsid w:val="00DA6381"/>
    <w:pPr>
      <w:spacing w:after="0" w:line="240" w:lineRule="auto"/>
    </w:pPr>
    <w:rPr>
      <w:rFonts w:ascii="Calibri" w:eastAsia="Times New Roman" w:hAnsi="Calibri" w:cs="Times New Roman"/>
      <w:lang w:val="es-ES" w:eastAsia="es-ES"/>
    </w:rPr>
  </w:style>
  <w:style w:type="character" w:customStyle="1" w:styleId="SinespaciadoCar">
    <w:name w:val="Sin espaciado Car"/>
    <w:basedOn w:val="Fuentedeprrafopredeter"/>
    <w:link w:val="Sinespaciado"/>
    <w:uiPriority w:val="1"/>
    <w:rsid w:val="00DA6381"/>
    <w:rPr>
      <w:rFonts w:ascii="Calibri" w:eastAsia="Times New Roman" w:hAnsi="Calibri" w:cs="Times New Roman"/>
      <w:lang w:val="es-ES" w:eastAsia="es-ES"/>
    </w:rPr>
  </w:style>
  <w:style w:type="paragraph" w:customStyle="1" w:styleId="Textodenotaalfinal">
    <w:name w:val="Texto de nota al final"/>
    <w:basedOn w:val="Normal"/>
    <w:rsid w:val="00DA6381"/>
    <w:pPr>
      <w:widowControl w:val="0"/>
      <w:spacing w:after="0" w:line="240" w:lineRule="auto"/>
    </w:pPr>
    <w:rPr>
      <w:rFonts w:ascii="Courier New" w:eastAsia="Times New Roman" w:hAnsi="Courier New" w:cs="Times New Roman"/>
      <w:snapToGrid w:val="0"/>
      <w:sz w:val="24"/>
      <w:szCs w:val="20"/>
      <w:lang w:val="es-ES" w:eastAsia="es-ES"/>
    </w:rPr>
  </w:style>
  <w:style w:type="paragraph" w:customStyle="1" w:styleId="a">
    <w:name w:val="ñññ"/>
    <w:basedOn w:val="Default"/>
    <w:next w:val="Default"/>
    <w:uiPriority w:val="99"/>
    <w:rsid w:val="00DA6381"/>
    <w:rPr>
      <w:rFonts w:eastAsia="Calibri"/>
      <w:color w:val="auto"/>
      <w:lang w:eastAsia="en-US"/>
    </w:rPr>
  </w:style>
  <w:style w:type="character" w:styleId="nfasisintenso">
    <w:name w:val="Intense Emphasis"/>
    <w:uiPriority w:val="21"/>
    <w:qFormat/>
    <w:rsid w:val="00DA6381"/>
    <w:rPr>
      <w:b/>
      <w:bCs/>
      <w:i/>
      <w:iCs/>
      <w:color w:val="4F81BD"/>
    </w:rPr>
  </w:style>
  <w:style w:type="character" w:styleId="nfasis">
    <w:name w:val="Emphasis"/>
    <w:uiPriority w:val="20"/>
    <w:qFormat/>
    <w:rsid w:val="00DA6381"/>
    <w:rPr>
      <w:i/>
      <w:iCs/>
    </w:rPr>
  </w:style>
  <w:style w:type="paragraph" w:styleId="Mapadeldocumento">
    <w:name w:val="Document Map"/>
    <w:basedOn w:val="Normal"/>
    <w:link w:val="MapadeldocumentoCar"/>
    <w:rsid w:val="00DA6381"/>
    <w:pPr>
      <w:spacing w:after="0" w:line="240" w:lineRule="auto"/>
    </w:pPr>
    <w:rPr>
      <w:rFonts w:ascii="Tahoma" w:eastAsia="Times New Roman" w:hAnsi="Tahoma" w:cs="Times New Roman"/>
      <w:sz w:val="16"/>
      <w:szCs w:val="16"/>
      <w:lang w:eastAsia="es-ES"/>
    </w:rPr>
  </w:style>
  <w:style w:type="character" w:customStyle="1" w:styleId="MapadeldocumentoCar">
    <w:name w:val="Mapa del documento Car"/>
    <w:basedOn w:val="Fuentedeprrafopredeter"/>
    <w:link w:val="Mapadeldocumento"/>
    <w:rsid w:val="00DA6381"/>
    <w:rPr>
      <w:rFonts w:ascii="Tahoma" w:eastAsia="Times New Roman" w:hAnsi="Tahoma" w:cs="Times New Roman"/>
      <w:sz w:val="16"/>
      <w:szCs w:val="16"/>
      <w:lang w:eastAsia="es-ES"/>
    </w:rPr>
  </w:style>
  <w:style w:type="paragraph" w:customStyle="1" w:styleId="Sinespaciado1">
    <w:name w:val="Sin espaciado1"/>
    <w:uiPriority w:val="1"/>
    <w:qFormat/>
    <w:rsid w:val="00DA6381"/>
    <w:pPr>
      <w:spacing w:after="0" w:line="240" w:lineRule="auto"/>
    </w:pPr>
    <w:rPr>
      <w:rFonts w:ascii="Calibri" w:eastAsia="Times New Roman" w:hAnsi="Calibri" w:cs="Times New Roman"/>
      <w:lang w:val="es-ES"/>
    </w:rPr>
  </w:style>
  <w:style w:type="table" w:styleId="Sombreadoclaro-nfasis5">
    <w:name w:val="Light Shading Accent 5"/>
    <w:basedOn w:val="Tablanormal"/>
    <w:uiPriority w:val="60"/>
    <w:rsid w:val="00DA6381"/>
    <w:pPr>
      <w:spacing w:after="0" w:line="240" w:lineRule="auto"/>
    </w:pPr>
    <w:rPr>
      <w:rFonts w:ascii="Calibri" w:eastAsia="Calibri" w:hAnsi="Calibri" w:cs="Times New Roman"/>
      <w:color w:val="31849B"/>
      <w:lang w:val="en-US"/>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customStyle="1" w:styleId="ANOTACION">
    <w:name w:val="ANOTACION"/>
    <w:basedOn w:val="Normal"/>
    <w:rsid w:val="00DA6381"/>
    <w:pPr>
      <w:spacing w:before="101" w:after="101" w:line="240" w:lineRule="auto"/>
      <w:jc w:val="center"/>
    </w:pPr>
    <w:rPr>
      <w:rFonts w:ascii="Times New Roman" w:eastAsia="Times New Roman" w:hAnsi="Times New Roman" w:cs="Times New Roman"/>
      <w:b/>
      <w:sz w:val="18"/>
      <w:szCs w:val="20"/>
      <w:lang w:val="es-ES" w:eastAsia="es-ES"/>
    </w:rPr>
  </w:style>
  <w:style w:type="character" w:customStyle="1" w:styleId="st">
    <w:name w:val="st"/>
    <w:basedOn w:val="Fuentedeprrafopredeter"/>
    <w:rsid w:val="00DA6381"/>
  </w:style>
  <w:style w:type="character" w:customStyle="1" w:styleId="unsafesenderemail">
    <w:name w:val="unsafesenderemail"/>
    <w:basedOn w:val="Fuentedeprrafopredeter"/>
    <w:rsid w:val="00DA6381"/>
  </w:style>
  <w:style w:type="paragraph" w:customStyle="1" w:styleId="xl81">
    <w:name w:val="xl81"/>
    <w:basedOn w:val="Normal"/>
    <w:rsid w:val="00DA6381"/>
    <w:pP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es-MX"/>
    </w:rPr>
  </w:style>
  <w:style w:type="paragraph" w:customStyle="1" w:styleId="xl82">
    <w:name w:val="xl82"/>
    <w:basedOn w:val="Normal"/>
    <w:rsid w:val="00DA6381"/>
    <w:pPr>
      <w:spacing w:before="100" w:beforeAutospacing="1" w:after="100" w:afterAutospacing="1" w:line="240" w:lineRule="auto"/>
      <w:textAlignment w:val="center"/>
    </w:pPr>
    <w:rPr>
      <w:rFonts w:ascii="Times New Roman" w:eastAsia="Times New Roman" w:hAnsi="Times New Roman" w:cs="Times New Roman"/>
      <w:sz w:val="16"/>
      <w:szCs w:val="16"/>
      <w:lang w:eastAsia="es-MX"/>
    </w:rPr>
  </w:style>
  <w:style w:type="paragraph" w:customStyle="1" w:styleId="xl83">
    <w:name w:val="xl83"/>
    <w:basedOn w:val="Normal"/>
    <w:rsid w:val="00DA6381"/>
    <w:pPr>
      <w:spacing w:before="100" w:beforeAutospacing="1" w:after="100" w:afterAutospacing="1" w:line="240" w:lineRule="auto"/>
      <w:jc w:val="right"/>
      <w:textAlignment w:val="center"/>
    </w:pPr>
    <w:rPr>
      <w:rFonts w:ascii="Times New Roman" w:eastAsia="Times New Roman" w:hAnsi="Times New Roman" w:cs="Times New Roman"/>
      <w:sz w:val="16"/>
      <w:szCs w:val="16"/>
      <w:lang w:eastAsia="es-MX"/>
    </w:rPr>
  </w:style>
  <w:style w:type="paragraph" w:customStyle="1" w:styleId="Encabezadodetabladecontenido1">
    <w:name w:val="Encabezado de tabla de contenido1"/>
    <w:basedOn w:val="Ttulo1"/>
    <w:next w:val="Normal"/>
    <w:uiPriority w:val="39"/>
    <w:unhideWhenUsed/>
    <w:qFormat/>
    <w:rsid w:val="00DA6381"/>
    <w:pPr>
      <w:outlineLvl w:val="9"/>
    </w:pPr>
    <w:rPr>
      <w:rFonts w:ascii="Cambria" w:eastAsia="Times New Roman" w:hAnsi="Cambria" w:cs="Times New Roman"/>
      <w:color w:val="365F91"/>
      <w:lang w:val="es-ES"/>
    </w:rPr>
  </w:style>
  <w:style w:type="paragraph" w:styleId="TDC1">
    <w:name w:val="toc 1"/>
    <w:basedOn w:val="Normal"/>
    <w:next w:val="Normal"/>
    <w:autoRedefine/>
    <w:uiPriority w:val="39"/>
    <w:unhideWhenUsed/>
    <w:rsid w:val="00DA6381"/>
    <w:pPr>
      <w:spacing w:after="100" w:line="240" w:lineRule="auto"/>
      <w:jc w:val="both"/>
    </w:pPr>
    <w:rPr>
      <w:rFonts w:ascii="Arial" w:eastAsia="Calibri" w:hAnsi="Arial" w:cs="Times New Roman"/>
      <w:sz w:val="24"/>
    </w:rPr>
  </w:style>
  <w:style w:type="paragraph" w:customStyle="1" w:styleId="Listavistosa-nfasis11">
    <w:name w:val="Lista vistosa - Énfasis 11"/>
    <w:basedOn w:val="Normal"/>
    <w:uiPriority w:val="34"/>
    <w:qFormat/>
    <w:rsid w:val="00DA6381"/>
    <w:pPr>
      <w:spacing w:line="240" w:lineRule="auto"/>
      <w:ind w:left="720"/>
      <w:contextualSpacing/>
      <w:jc w:val="both"/>
    </w:pPr>
    <w:rPr>
      <w:rFonts w:ascii="Arial" w:eastAsia="Calibri" w:hAnsi="Arial" w:cs="Times New Roman"/>
      <w:sz w:val="24"/>
    </w:rPr>
  </w:style>
  <w:style w:type="paragraph" w:styleId="TDC2">
    <w:name w:val="toc 2"/>
    <w:basedOn w:val="Normal"/>
    <w:next w:val="Normal"/>
    <w:autoRedefine/>
    <w:uiPriority w:val="39"/>
    <w:unhideWhenUsed/>
    <w:rsid w:val="00DA6381"/>
    <w:pPr>
      <w:spacing w:after="100" w:line="240" w:lineRule="auto"/>
      <w:ind w:left="240"/>
      <w:jc w:val="both"/>
    </w:pPr>
    <w:rPr>
      <w:rFonts w:ascii="Arial" w:eastAsia="Calibri" w:hAnsi="Arial" w:cs="Times New Roman"/>
      <w:sz w:val="24"/>
    </w:rPr>
  </w:style>
  <w:style w:type="paragraph" w:customStyle="1" w:styleId="cuerpodetexto">
    <w:name w:val="cuerpo de texto"/>
    <w:basedOn w:val="Normal"/>
    <w:uiPriority w:val="99"/>
    <w:rsid w:val="00DA6381"/>
    <w:pPr>
      <w:widowControl w:val="0"/>
      <w:autoSpaceDE w:val="0"/>
      <w:autoSpaceDN w:val="0"/>
      <w:adjustRightInd w:val="0"/>
      <w:spacing w:after="0" w:line="294" w:lineRule="atLeast"/>
      <w:ind w:firstLine="567"/>
      <w:jc w:val="both"/>
      <w:textAlignment w:val="center"/>
    </w:pPr>
    <w:rPr>
      <w:rFonts w:ascii="FranklinGothic-Book" w:eastAsiaTheme="minorEastAsia" w:hAnsi="FranklinGothic-Book" w:cs="FranklinGothic-Book"/>
      <w:color w:val="000000"/>
      <w:sz w:val="24"/>
      <w:szCs w:val="24"/>
      <w:lang w:val="es-ES_tradnl" w:eastAsia="es-ES"/>
    </w:rPr>
  </w:style>
  <w:style w:type="paragraph" w:customStyle="1" w:styleId="ENLISTADO">
    <w:name w:val="ENLISTADO"/>
    <w:basedOn w:val="Normal"/>
    <w:uiPriority w:val="99"/>
    <w:rsid w:val="00DA6381"/>
    <w:pPr>
      <w:widowControl w:val="0"/>
      <w:suppressAutoHyphens/>
      <w:autoSpaceDE w:val="0"/>
      <w:autoSpaceDN w:val="0"/>
      <w:adjustRightInd w:val="0"/>
      <w:spacing w:after="0" w:line="294" w:lineRule="atLeast"/>
      <w:ind w:left="1100" w:hanging="320"/>
      <w:jc w:val="both"/>
      <w:textAlignment w:val="center"/>
    </w:pPr>
    <w:rPr>
      <w:rFonts w:ascii="FranklinGothic-Book" w:eastAsiaTheme="minorEastAsia" w:hAnsi="FranklinGothic-Book" w:cs="FranklinGothic-Book"/>
      <w:color w:val="000000"/>
      <w:sz w:val="24"/>
      <w:szCs w:val="24"/>
      <w:lang w:val="es-ES_tradnl" w:eastAsia="es-ES"/>
    </w:rPr>
  </w:style>
  <w:style w:type="character" w:customStyle="1" w:styleId="negritas">
    <w:name w:val="negritas"/>
    <w:uiPriority w:val="99"/>
    <w:rsid w:val="00DA6381"/>
    <w:rPr>
      <w:rFonts w:ascii="FranklinGothic-Medium" w:hAnsi="FranklinGothic-Medium" w:cs="FranklinGothic-Medium"/>
      <w:color w:val="000000"/>
      <w:spacing w:val="0"/>
      <w:sz w:val="24"/>
      <w:szCs w:val="24"/>
    </w:rPr>
  </w:style>
  <w:style w:type="character" w:customStyle="1" w:styleId="fccc">
    <w:name w:val="fccc"/>
    <w:uiPriority w:val="99"/>
    <w:rsid w:val="00DA6381"/>
  </w:style>
  <w:style w:type="paragraph" w:customStyle="1" w:styleId="Prrafobsico">
    <w:name w:val="[Párrafo básico]"/>
    <w:basedOn w:val="Normal"/>
    <w:uiPriority w:val="99"/>
    <w:rsid w:val="00DA6381"/>
    <w:pPr>
      <w:widowControl w:val="0"/>
      <w:autoSpaceDE w:val="0"/>
      <w:autoSpaceDN w:val="0"/>
      <w:adjustRightInd w:val="0"/>
      <w:spacing w:after="0" w:line="288" w:lineRule="auto"/>
      <w:textAlignment w:val="center"/>
    </w:pPr>
    <w:rPr>
      <w:rFonts w:ascii="MinionPro-Regular" w:eastAsiaTheme="minorEastAsia" w:hAnsi="MinionPro-Regular" w:cs="MinionPro-Regular"/>
      <w:color w:val="000000"/>
      <w:sz w:val="24"/>
      <w:szCs w:val="24"/>
      <w:lang w:val="en-GB" w:eastAsia="es-ES"/>
    </w:rPr>
  </w:style>
  <w:style w:type="character" w:customStyle="1" w:styleId="Subtitular1">
    <w:name w:val="Subtitular 1"/>
    <w:uiPriority w:val="99"/>
    <w:rsid w:val="00DA6381"/>
    <w:rPr>
      <w:rFonts w:ascii="FranklinGothic-Demi" w:hAnsi="FranklinGothic-Demi" w:cs="FranklinGothic-Demi"/>
      <w:caps/>
      <w:color w:val="9F0014"/>
      <w:sz w:val="34"/>
      <w:szCs w:val="34"/>
    </w:rPr>
  </w:style>
  <w:style w:type="character" w:customStyle="1" w:styleId="sub2">
    <w:name w:val="sub2"/>
    <w:basedOn w:val="Subtitular1"/>
    <w:uiPriority w:val="99"/>
    <w:rsid w:val="00DA6381"/>
    <w:rPr>
      <w:rFonts w:ascii="FranklinGothic-Demi" w:hAnsi="FranklinGothic-Demi" w:cs="FranklinGothic-Demi"/>
      <w:caps/>
      <w:color w:val="9F0014"/>
      <w:sz w:val="28"/>
      <w:szCs w:val="28"/>
    </w:rPr>
  </w:style>
  <w:style w:type="paragraph" w:customStyle="1" w:styleId="xl118">
    <w:name w:val="xl118"/>
    <w:basedOn w:val="Normal"/>
    <w:rsid w:val="00DA6381"/>
    <w:pPr>
      <w:spacing w:before="100" w:beforeAutospacing="1" w:after="100" w:afterAutospacing="1" w:line="240" w:lineRule="auto"/>
      <w:jc w:val="center"/>
    </w:pPr>
    <w:rPr>
      <w:rFonts w:ascii="Arial" w:eastAsia="Times New Roman" w:hAnsi="Arial" w:cs="Arial"/>
      <w:b/>
      <w:bCs/>
      <w:sz w:val="18"/>
      <w:szCs w:val="18"/>
      <w:lang w:eastAsia="es-MX"/>
    </w:rPr>
  </w:style>
  <w:style w:type="paragraph" w:customStyle="1" w:styleId="xl119">
    <w:name w:val="xl119"/>
    <w:basedOn w:val="Normal"/>
    <w:rsid w:val="00DA6381"/>
    <w:pPr>
      <w:spacing w:before="100" w:beforeAutospacing="1" w:after="100" w:afterAutospacing="1" w:line="240" w:lineRule="auto"/>
    </w:pPr>
    <w:rPr>
      <w:rFonts w:ascii="Arial" w:eastAsia="Times New Roman" w:hAnsi="Arial" w:cs="Arial"/>
      <w:sz w:val="20"/>
      <w:szCs w:val="20"/>
      <w:lang w:eastAsia="es-MX"/>
    </w:rPr>
  </w:style>
  <w:style w:type="paragraph" w:customStyle="1" w:styleId="xl120">
    <w:name w:val="xl120"/>
    <w:basedOn w:val="Normal"/>
    <w:rsid w:val="00DA6381"/>
    <w:pPr>
      <w:spacing w:before="100" w:beforeAutospacing="1" w:after="100" w:afterAutospacing="1" w:line="240" w:lineRule="auto"/>
      <w:jc w:val="center"/>
    </w:pPr>
    <w:rPr>
      <w:rFonts w:ascii="Arial" w:eastAsia="Times New Roman" w:hAnsi="Arial" w:cs="Arial"/>
      <w:sz w:val="18"/>
      <w:szCs w:val="18"/>
      <w:lang w:eastAsia="es-MX"/>
    </w:rPr>
  </w:style>
  <w:style w:type="paragraph" w:customStyle="1" w:styleId="xl121">
    <w:name w:val="xl121"/>
    <w:basedOn w:val="Normal"/>
    <w:rsid w:val="00DA6381"/>
    <w:pPr>
      <w:spacing w:before="100" w:beforeAutospacing="1" w:after="100" w:afterAutospacing="1" w:line="240" w:lineRule="auto"/>
      <w:jc w:val="center"/>
    </w:pPr>
    <w:rPr>
      <w:rFonts w:ascii="Times New Roman" w:eastAsia="Times New Roman" w:hAnsi="Times New Roman" w:cs="Times New Roman"/>
      <w:sz w:val="20"/>
      <w:szCs w:val="20"/>
      <w:lang w:eastAsia="es-MX"/>
    </w:rPr>
  </w:style>
  <w:style w:type="paragraph" w:customStyle="1" w:styleId="xl122">
    <w:name w:val="xl122"/>
    <w:basedOn w:val="Normal"/>
    <w:rsid w:val="00DA6381"/>
    <w:pPr>
      <w:pBdr>
        <w:top w:val="single" w:sz="4" w:space="0" w:color="auto"/>
        <w:left w:val="single" w:sz="4" w:space="0" w:color="auto"/>
      </w:pBdr>
      <w:spacing w:before="100" w:beforeAutospacing="1" w:after="100" w:afterAutospacing="1" w:line="240" w:lineRule="auto"/>
      <w:jc w:val="center"/>
    </w:pPr>
    <w:rPr>
      <w:rFonts w:ascii="Arial" w:eastAsia="Times New Roman" w:hAnsi="Arial" w:cs="Arial"/>
      <w:b/>
      <w:bCs/>
      <w:sz w:val="16"/>
      <w:szCs w:val="16"/>
      <w:lang w:eastAsia="es-MX"/>
    </w:rPr>
  </w:style>
  <w:style w:type="paragraph" w:customStyle="1" w:styleId="xl123">
    <w:name w:val="xl123"/>
    <w:basedOn w:val="Normal"/>
    <w:rsid w:val="00DA6381"/>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6"/>
      <w:szCs w:val="16"/>
      <w:lang w:eastAsia="es-MX"/>
    </w:rPr>
  </w:style>
  <w:style w:type="paragraph" w:customStyle="1" w:styleId="xl124">
    <w:name w:val="xl124"/>
    <w:basedOn w:val="Normal"/>
    <w:rsid w:val="00DA6381"/>
    <w:pPr>
      <w:pBdr>
        <w:top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6"/>
      <w:szCs w:val="16"/>
      <w:lang w:eastAsia="es-MX"/>
    </w:rPr>
  </w:style>
  <w:style w:type="paragraph" w:customStyle="1" w:styleId="xl125">
    <w:name w:val="xl125"/>
    <w:basedOn w:val="Normal"/>
    <w:rsid w:val="00DA6381"/>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u w:val="single"/>
      <w:lang w:eastAsia="es-MX"/>
    </w:rPr>
  </w:style>
  <w:style w:type="paragraph" w:customStyle="1" w:styleId="xl126">
    <w:name w:val="xl126"/>
    <w:basedOn w:val="Normal"/>
    <w:rsid w:val="00DA6381"/>
    <w:pPr>
      <w:pBdr>
        <w:top w:val="single" w:sz="4" w:space="0" w:color="auto"/>
        <w:right w:val="single" w:sz="4" w:space="0" w:color="auto"/>
      </w:pBdr>
      <w:spacing w:before="100" w:beforeAutospacing="1" w:after="100" w:afterAutospacing="1" w:line="240" w:lineRule="auto"/>
      <w:jc w:val="right"/>
    </w:pPr>
    <w:rPr>
      <w:rFonts w:ascii="Arial" w:eastAsia="Times New Roman" w:hAnsi="Arial" w:cs="Arial"/>
      <w:b/>
      <w:bCs/>
      <w:sz w:val="16"/>
      <w:szCs w:val="16"/>
      <w:u w:val="single"/>
      <w:lang w:eastAsia="es-MX"/>
    </w:rPr>
  </w:style>
  <w:style w:type="paragraph" w:customStyle="1" w:styleId="xl127">
    <w:name w:val="xl127"/>
    <w:basedOn w:val="Normal"/>
    <w:rsid w:val="00DA6381"/>
    <w:pPr>
      <w:pBdr>
        <w:top w:val="single" w:sz="4" w:space="0" w:color="auto"/>
        <w:right w:val="single" w:sz="4" w:space="0" w:color="auto"/>
      </w:pBdr>
      <w:spacing w:before="100" w:beforeAutospacing="1" w:after="100" w:afterAutospacing="1" w:line="240" w:lineRule="auto"/>
      <w:jc w:val="right"/>
    </w:pPr>
    <w:rPr>
      <w:rFonts w:ascii="Arial" w:eastAsia="Times New Roman" w:hAnsi="Arial" w:cs="Arial"/>
      <w:b/>
      <w:bCs/>
      <w:sz w:val="16"/>
      <w:szCs w:val="16"/>
      <w:u w:val="single"/>
      <w:lang w:eastAsia="es-MX"/>
    </w:rPr>
  </w:style>
  <w:style w:type="paragraph" w:customStyle="1" w:styleId="xl128">
    <w:name w:val="xl128"/>
    <w:basedOn w:val="Normal"/>
    <w:rsid w:val="00DA6381"/>
    <w:pPr>
      <w:pBdr>
        <w:left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u w:val="single"/>
      <w:lang w:eastAsia="es-MX"/>
    </w:rPr>
  </w:style>
  <w:style w:type="paragraph" w:customStyle="1" w:styleId="xl129">
    <w:name w:val="xl129"/>
    <w:basedOn w:val="Normal"/>
    <w:rsid w:val="00DA6381"/>
    <w:pPr>
      <w:pBdr>
        <w:right w:val="single" w:sz="4" w:space="0" w:color="auto"/>
      </w:pBdr>
      <w:spacing w:before="100" w:beforeAutospacing="1" w:after="100" w:afterAutospacing="1" w:line="240" w:lineRule="auto"/>
      <w:jc w:val="right"/>
    </w:pPr>
    <w:rPr>
      <w:rFonts w:ascii="Arial" w:eastAsia="Times New Roman" w:hAnsi="Arial" w:cs="Arial"/>
      <w:b/>
      <w:bCs/>
      <w:sz w:val="16"/>
      <w:szCs w:val="16"/>
      <w:u w:val="single"/>
      <w:lang w:eastAsia="es-MX"/>
    </w:rPr>
  </w:style>
  <w:style w:type="paragraph" w:customStyle="1" w:styleId="xl130">
    <w:name w:val="xl130"/>
    <w:basedOn w:val="Normal"/>
    <w:rsid w:val="00DA6381"/>
    <w:pPr>
      <w:pBdr>
        <w:right w:val="single" w:sz="4" w:space="0" w:color="auto"/>
      </w:pBdr>
      <w:spacing w:before="100" w:beforeAutospacing="1" w:after="100" w:afterAutospacing="1" w:line="240" w:lineRule="auto"/>
      <w:jc w:val="right"/>
    </w:pPr>
    <w:rPr>
      <w:rFonts w:ascii="Arial" w:eastAsia="Times New Roman" w:hAnsi="Arial" w:cs="Arial"/>
      <w:b/>
      <w:bCs/>
      <w:sz w:val="16"/>
      <w:szCs w:val="16"/>
      <w:lang w:eastAsia="es-MX"/>
    </w:rPr>
  </w:style>
  <w:style w:type="paragraph" w:customStyle="1" w:styleId="xl131">
    <w:name w:val="xl131"/>
    <w:basedOn w:val="Normal"/>
    <w:rsid w:val="00DA6381"/>
    <w:pPr>
      <w:pBdr>
        <w:left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es-MX"/>
    </w:rPr>
  </w:style>
  <w:style w:type="paragraph" w:customStyle="1" w:styleId="xl132">
    <w:name w:val="xl132"/>
    <w:basedOn w:val="Normal"/>
    <w:rsid w:val="00DA6381"/>
    <w:pPr>
      <w:pBdr>
        <w:right w:val="single" w:sz="4" w:space="0" w:color="auto"/>
      </w:pBdr>
      <w:spacing w:before="100" w:beforeAutospacing="1" w:after="100" w:afterAutospacing="1" w:line="240" w:lineRule="auto"/>
      <w:textAlignment w:val="top"/>
    </w:pPr>
    <w:rPr>
      <w:rFonts w:ascii="Arial" w:eastAsia="Times New Roman" w:hAnsi="Arial" w:cs="Arial"/>
      <w:sz w:val="16"/>
      <w:szCs w:val="16"/>
      <w:lang w:eastAsia="es-MX"/>
    </w:rPr>
  </w:style>
  <w:style w:type="paragraph" w:customStyle="1" w:styleId="xl133">
    <w:name w:val="xl133"/>
    <w:basedOn w:val="Normal"/>
    <w:rsid w:val="00DA6381"/>
    <w:pPr>
      <w:pBdr>
        <w:right w:val="single" w:sz="4" w:space="0" w:color="auto"/>
      </w:pBdr>
      <w:spacing w:before="100" w:beforeAutospacing="1" w:after="100" w:afterAutospacing="1" w:line="240" w:lineRule="auto"/>
      <w:textAlignment w:val="top"/>
    </w:pPr>
    <w:rPr>
      <w:rFonts w:ascii="Arial" w:eastAsia="Times New Roman" w:hAnsi="Arial" w:cs="Arial"/>
      <w:sz w:val="16"/>
      <w:szCs w:val="16"/>
      <w:lang w:eastAsia="es-MX"/>
    </w:rPr>
  </w:style>
  <w:style w:type="paragraph" w:customStyle="1" w:styleId="xl134">
    <w:name w:val="xl134"/>
    <w:basedOn w:val="Normal"/>
    <w:rsid w:val="00DA6381"/>
    <w:pPr>
      <w:spacing w:before="100" w:beforeAutospacing="1" w:after="100" w:afterAutospacing="1" w:line="240" w:lineRule="auto"/>
      <w:textAlignment w:val="top"/>
    </w:pPr>
    <w:rPr>
      <w:rFonts w:ascii="Arial" w:eastAsia="Times New Roman" w:hAnsi="Arial" w:cs="Arial"/>
      <w:sz w:val="20"/>
      <w:szCs w:val="20"/>
      <w:lang w:eastAsia="es-MX"/>
    </w:rPr>
  </w:style>
  <w:style w:type="paragraph" w:customStyle="1" w:styleId="xl135">
    <w:name w:val="xl135"/>
    <w:basedOn w:val="Normal"/>
    <w:rsid w:val="00DA6381"/>
    <w:pPr>
      <w:pBdr>
        <w:left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es-MX"/>
    </w:rPr>
  </w:style>
  <w:style w:type="paragraph" w:customStyle="1" w:styleId="xl136">
    <w:name w:val="xl136"/>
    <w:basedOn w:val="Normal"/>
    <w:rsid w:val="00DA6381"/>
    <w:pPr>
      <w:pBdr>
        <w:right w:val="single" w:sz="4" w:space="0" w:color="auto"/>
      </w:pBdr>
      <w:spacing w:before="100" w:beforeAutospacing="1" w:after="100" w:afterAutospacing="1" w:line="240" w:lineRule="auto"/>
      <w:textAlignment w:val="top"/>
    </w:pPr>
    <w:rPr>
      <w:rFonts w:ascii="Arial" w:eastAsia="Times New Roman" w:hAnsi="Arial" w:cs="Arial"/>
      <w:sz w:val="16"/>
      <w:szCs w:val="16"/>
      <w:lang w:eastAsia="es-MX"/>
    </w:rPr>
  </w:style>
  <w:style w:type="paragraph" w:customStyle="1" w:styleId="xl137">
    <w:name w:val="xl137"/>
    <w:basedOn w:val="Normal"/>
    <w:rsid w:val="00DA6381"/>
    <w:pPr>
      <w:pBdr>
        <w:left w:val="single" w:sz="4" w:space="0" w:color="auto"/>
      </w:pBdr>
      <w:spacing w:before="100" w:beforeAutospacing="1" w:after="100" w:afterAutospacing="1" w:line="240" w:lineRule="auto"/>
      <w:textAlignment w:val="top"/>
    </w:pPr>
    <w:rPr>
      <w:rFonts w:ascii="Arial" w:eastAsia="Times New Roman" w:hAnsi="Arial" w:cs="Arial"/>
      <w:sz w:val="16"/>
      <w:szCs w:val="16"/>
      <w:lang w:eastAsia="es-MX"/>
    </w:rPr>
  </w:style>
  <w:style w:type="paragraph" w:customStyle="1" w:styleId="xl138">
    <w:name w:val="xl138"/>
    <w:basedOn w:val="Normal"/>
    <w:rsid w:val="00DA6381"/>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es-MX"/>
    </w:rPr>
  </w:style>
  <w:style w:type="paragraph" w:customStyle="1" w:styleId="xl139">
    <w:name w:val="xl139"/>
    <w:basedOn w:val="Normal"/>
    <w:rsid w:val="00DA6381"/>
    <w:pPr>
      <w:pBdr>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es-MX"/>
    </w:rPr>
  </w:style>
  <w:style w:type="paragraph" w:customStyle="1" w:styleId="xl140">
    <w:name w:val="xl140"/>
    <w:basedOn w:val="Normal"/>
    <w:rsid w:val="00DA6381"/>
    <w:pPr>
      <w:pBdr>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es-MX"/>
    </w:rPr>
  </w:style>
  <w:style w:type="paragraph" w:customStyle="1" w:styleId="ROMANOS">
    <w:name w:val="ROMANOS"/>
    <w:basedOn w:val="Normal"/>
    <w:rsid w:val="00DA6381"/>
    <w:pPr>
      <w:tabs>
        <w:tab w:val="left" w:pos="720"/>
      </w:tabs>
      <w:spacing w:after="101" w:line="216" w:lineRule="exact"/>
      <w:ind w:left="720" w:hanging="432"/>
      <w:jc w:val="both"/>
    </w:pPr>
    <w:rPr>
      <w:rFonts w:ascii="Arial" w:eastAsia="Times New Roman" w:hAnsi="Arial" w:cs="Arial"/>
      <w:sz w:val="18"/>
      <w:szCs w:val="18"/>
      <w:lang w:eastAsia="es-MX"/>
    </w:rPr>
  </w:style>
  <w:style w:type="paragraph" w:customStyle="1" w:styleId="INCISO">
    <w:name w:val="INCISO"/>
    <w:basedOn w:val="Normal"/>
    <w:rsid w:val="00DA6381"/>
    <w:pPr>
      <w:tabs>
        <w:tab w:val="left" w:pos="1080"/>
      </w:tabs>
      <w:spacing w:after="101" w:line="216" w:lineRule="exact"/>
      <w:ind w:left="1080" w:hanging="360"/>
      <w:jc w:val="both"/>
    </w:pPr>
    <w:rPr>
      <w:rFonts w:ascii="Arial" w:eastAsia="Times New Roman" w:hAnsi="Arial" w:cs="Arial"/>
      <w:sz w:val="18"/>
      <w:szCs w:val="18"/>
      <w:lang w:eastAsia="es-MX"/>
    </w:rPr>
  </w:style>
  <w:style w:type="table" w:styleId="Sombreadoclaro-nfasis6">
    <w:name w:val="Light Shading Accent 6"/>
    <w:basedOn w:val="Tablanormal"/>
    <w:uiPriority w:val="60"/>
    <w:rsid w:val="00DA6381"/>
    <w:pPr>
      <w:spacing w:after="0" w:line="240" w:lineRule="auto"/>
    </w:pPr>
    <w:rPr>
      <w:rFonts w:ascii="Times New Roman" w:eastAsia="Times New Roman" w:hAnsi="Times New Roman" w:cs="Times New Roman"/>
      <w:color w:val="E36C0A" w:themeColor="accent6" w:themeShade="BF"/>
      <w:sz w:val="20"/>
      <w:szCs w:val="20"/>
      <w:lang w:eastAsia="es-MX"/>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Cuadrculaclara-nfasis6">
    <w:name w:val="Light Grid Accent 6"/>
    <w:basedOn w:val="Tablanormal"/>
    <w:uiPriority w:val="62"/>
    <w:rsid w:val="00DA6381"/>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paragraph" w:customStyle="1" w:styleId="xl84">
    <w:name w:val="xl84"/>
    <w:basedOn w:val="Normal"/>
    <w:rsid w:val="00DA6381"/>
    <w:pPr>
      <w:pBdr>
        <w:bottom w:val="dotted" w:sz="4" w:space="0" w:color="969696"/>
      </w:pBdr>
      <w:spacing w:before="100" w:beforeAutospacing="1" w:after="100" w:afterAutospacing="1" w:line="240" w:lineRule="auto"/>
      <w:textAlignment w:val="center"/>
    </w:pPr>
    <w:rPr>
      <w:rFonts w:ascii="Calibri" w:eastAsia="Times New Roman" w:hAnsi="Calibri" w:cs="Times New Roman"/>
      <w:sz w:val="16"/>
      <w:szCs w:val="16"/>
      <w:lang w:eastAsia="es-MX"/>
    </w:rPr>
  </w:style>
  <w:style w:type="paragraph" w:customStyle="1" w:styleId="xl85">
    <w:name w:val="xl85"/>
    <w:basedOn w:val="Normal"/>
    <w:rsid w:val="00DA6381"/>
    <w:pPr>
      <w:pBdr>
        <w:bottom w:val="dotted" w:sz="4" w:space="0" w:color="969696"/>
      </w:pBdr>
      <w:spacing w:before="100" w:beforeAutospacing="1" w:after="100" w:afterAutospacing="1" w:line="240" w:lineRule="auto"/>
      <w:textAlignment w:val="center"/>
    </w:pPr>
    <w:rPr>
      <w:rFonts w:ascii="Calibri" w:eastAsia="Times New Roman" w:hAnsi="Calibri" w:cs="Times New Roman"/>
      <w:sz w:val="16"/>
      <w:szCs w:val="16"/>
      <w:lang w:eastAsia="es-MX"/>
    </w:rPr>
  </w:style>
  <w:style w:type="paragraph" w:customStyle="1" w:styleId="xl86">
    <w:name w:val="xl86"/>
    <w:basedOn w:val="Normal"/>
    <w:rsid w:val="00DA6381"/>
    <w:pPr>
      <w:pBdr>
        <w:bottom w:val="dotted" w:sz="4" w:space="0" w:color="969696"/>
      </w:pBdr>
      <w:spacing w:before="100" w:beforeAutospacing="1" w:after="100" w:afterAutospacing="1" w:line="240" w:lineRule="auto"/>
      <w:textAlignment w:val="center"/>
    </w:pPr>
    <w:rPr>
      <w:rFonts w:ascii="Calibri" w:eastAsia="Times New Roman" w:hAnsi="Calibri" w:cs="Times New Roman"/>
      <w:sz w:val="16"/>
      <w:szCs w:val="16"/>
      <w:lang w:eastAsia="es-MX"/>
    </w:rPr>
  </w:style>
  <w:style w:type="paragraph" w:customStyle="1" w:styleId="xl87">
    <w:name w:val="xl87"/>
    <w:basedOn w:val="Normal"/>
    <w:rsid w:val="00DA6381"/>
    <w:pPr>
      <w:pBdr>
        <w:bottom w:val="dotted" w:sz="4" w:space="0" w:color="969696"/>
      </w:pBdr>
      <w:spacing w:before="100" w:beforeAutospacing="1" w:after="100" w:afterAutospacing="1" w:line="240" w:lineRule="auto"/>
      <w:jc w:val="center"/>
      <w:textAlignment w:val="center"/>
    </w:pPr>
    <w:rPr>
      <w:rFonts w:ascii="Calibri" w:eastAsia="Times New Roman" w:hAnsi="Calibri" w:cs="Times New Roman"/>
      <w:sz w:val="16"/>
      <w:szCs w:val="16"/>
      <w:lang w:eastAsia="es-MX"/>
    </w:rPr>
  </w:style>
  <w:style w:type="paragraph" w:customStyle="1" w:styleId="xl88">
    <w:name w:val="xl88"/>
    <w:basedOn w:val="Normal"/>
    <w:rsid w:val="00DA6381"/>
    <w:pPr>
      <w:pBdr>
        <w:bottom w:val="dotted" w:sz="4" w:space="0" w:color="969696"/>
      </w:pBdr>
      <w:spacing w:before="100" w:beforeAutospacing="1" w:after="100" w:afterAutospacing="1" w:line="240" w:lineRule="auto"/>
      <w:jc w:val="center"/>
      <w:textAlignment w:val="center"/>
    </w:pPr>
    <w:rPr>
      <w:rFonts w:ascii="Calibri" w:eastAsia="Times New Roman" w:hAnsi="Calibri" w:cs="Times New Roman"/>
      <w:sz w:val="16"/>
      <w:szCs w:val="16"/>
      <w:lang w:eastAsia="es-MX"/>
    </w:rPr>
  </w:style>
  <w:style w:type="paragraph" w:customStyle="1" w:styleId="xl89">
    <w:name w:val="xl89"/>
    <w:basedOn w:val="Normal"/>
    <w:rsid w:val="00DA6381"/>
    <w:pPr>
      <w:pBdr>
        <w:top w:val="dotted" w:sz="4" w:space="0" w:color="969696"/>
        <w:bottom w:val="dotted" w:sz="4" w:space="0" w:color="969696"/>
      </w:pBdr>
      <w:spacing w:before="100" w:beforeAutospacing="1" w:after="100" w:afterAutospacing="1" w:line="240" w:lineRule="auto"/>
      <w:jc w:val="center"/>
      <w:textAlignment w:val="center"/>
    </w:pPr>
    <w:rPr>
      <w:rFonts w:ascii="Calibri" w:eastAsia="Times New Roman" w:hAnsi="Calibri" w:cs="Times New Roman"/>
      <w:sz w:val="16"/>
      <w:szCs w:val="16"/>
      <w:lang w:eastAsia="es-MX"/>
    </w:rPr>
  </w:style>
  <w:style w:type="paragraph" w:customStyle="1" w:styleId="xl90">
    <w:name w:val="xl90"/>
    <w:basedOn w:val="Normal"/>
    <w:rsid w:val="00DA6381"/>
    <w:pPr>
      <w:pBdr>
        <w:bottom w:val="dotted" w:sz="4" w:space="0" w:color="969696"/>
      </w:pBdr>
      <w:spacing w:before="100" w:beforeAutospacing="1" w:after="100" w:afterAutospacing="1" w:line="240" w:lineRule="auto"/>
      <w:textAlignment w:val="center"/>
    </w:pPr>
    <w:rPr>
      <w:rFonts w:ascii="Calibri" w:eastAsia="Times New Roman" w:hAnsi="Calibri" w:cs="Times New Roman"/>
      <w:sz w:val="16"/>
      <w:szCs w:val="16"/>
      <w:lang w:eastAsia="es-MX"/>
    </w:rPr>
  </w:style>
  <w:style w:type="paragraph" w:customStyle="1" w:styleId="xl91">
    <w:name w:val="xl91"/>
    <w:basedOn w:val="Normal"/>
    <w:rsid w:val="00DA6381"/>
    <w:pPr>
      <w:pBdr>
        <w:top w:val="dotted" w:sz="4" w:space="0" w:color="969696"/>
        <w:bottom w:val="dotted" w:sz="4" w:space="0" w:color="969696"/>
      </w:pBdr>
      <w:spacing w:before="100" w:beforeAutospacing="1" w:after="100" w:afterAutospacing="1" w:line="240" w:lineRule="auto"/>
      <w:textAlignment w:val="center"/>
    </w:pPr>
    <w:rPr>
      <w:rFonts w:ascii="Calibri" w:eastAsia="Times New Roman" w:hAnsi="Calibri" w:cs="Times New Roman"/>
      <w:sz w:val="16"/>
      <w:szCs w:val="16"/>
      <w:lang w:eastAsia="es-MX"/>
    </w:rPr>
  </w:style>
  <w:style w:type="paragraph" w:customStyle="1" w:styleId="xl92">
    <w:name w:val="xl92"/>
    <w:basedOn w:val="Normal"/>
    <w:rsid w:val="00DA6381"/>
    <w:pPr>
      <w:pBdr>
        <w:top w:val="dotted" w:sz="4" w:space="0" w:color="969696"/>
        <w:bottom w:val="dotted" w:sz="4" w:space="0" w:color="969696"/>
      </w:pBdr>
      <w:spacing w:before="100" w:beforeAutospacing="1" w:after="100" w:afterAutospacing="1" w:line="240" w:lineRule="auto"/>
      <w:textAlignment w:val="center"/>
    </w:pPr>
    <w:rPr>
      <w:rFonts w:ascii="Calibri" w:eastAsia="Times New Roman" w:hAnsi="Calibri" w:cs="Times New Roman"/>
      <w:sz w:val="16"/>
      <w:szCs w:val="16"/>
      <w:lang w:eastAsia="es-MX"/>
    </w:rPr>
  </w:style>
  <w:style w:type="paragraph" w:customStyle="1" w:styleId="xl93">
    <w:name w:val="xl93"/>
    <w:basedOn w:val="Normal"/>
    <w:rsid w:val="00DA6381"/>
    <w:pPr>
      <w:pBdr>
        <w:top w:val="dotted" w:sz="4" w:space="0" w:color="969696"/>
        <w:bottom w:val="dotted" w:sz="4" w:space="0" w:color="969696"/>
      </w:pBdr>
      <w:spacing w:before="100" w:beforeAutospacing="1" w:after="100" w:afterAutospacing="1" w:line="240" w:lineRule="auto"/>
      <w:textAlignment w:val="center"/>
    </w:pPr>
    <w:rPr>
      <w:rFonts w:ascii="Calibri" w:eastAsia="Times New Roman" w:hAnsi="Calibri" w:cs="Times New Roman"/>
      <w:sz w:val="16"/>
      <w:szCs w:val="16"/>
      <w:lang w:eastAsia="es-MX"/>
    </w:rPr>
  </w:style>
  <w:style w:type="paragraph" w:customStyle="1" w:styleId="xl94">
    <w:name w:val="xl94"/>
    <w:basedOn w:val="Normal"/>
    <w:rsid w:val="00DA6381"/>
    <w:pPr>
      <w:pBdr>
        <w:top w:val="dotted" w:sz="4" w:space="0" w:color="969696"/>
        <w:bottom w:val="dotted" w:sz="4" w:space="0" w:color="969696"/>
      </w:pBdr>
      <w:spacing w:before="100" w:beforeAutospacing="1" w:after="100" w:afterAutospacing="1" w:line="240" w:lineRule="auto"/>
      <w:textAlignment w:val="center"/>
    </w:pPr>
    <w:rPr>
      <w:rFonts w:ascii="Calibri" w:eastAsia="Times New Roman" w:hAnsi="Calibri" w:cs="Times New Roman"/>
      <w:sz w:val="16"/>
      <w:szCs w:val="16"/>
      <w:lang w:eastAsia="es-MX"/>
    </w:rPr>
  </w:style>
  <w:style w:type="paragraph" w:customStyle="1" w:styleId="xl95">
    <w:name w:val="xl95"/>
    <w:basedOn w:val="Normal"/>
    <w:rsid w:val="00DA6381"/>
    <w:pPr>
      <w:pBdr>
        <w:top w:val="dotted" w:sz="4" w:space="0" w:color="969696"/>
        <w:bottom w:val="dotted" w:sz="4" w:space="0" w:color="969696"/>
      </w:pBdr>
      <w:spacing w:before="100" w:beforeAutospacing="1" w:after="100" w:afterAutospacing="1" w:line="240" w:lineRule="auto"/>
      <w:jc w:val="center"/>
      <w:textAlignment w:val="center"/>
    </w:pPr>
    <w:rPr>
      <w:rFonts w:ascii="Calibri" w:eastAsia="Times New Roman" w:hAnsi="Calibri" w:cs="Times New Roman"/>
      <w:sz w:val="16"/>
      <w:szCs w:val="16"/>
      <w:lang w:eastAsia="es-MX"/>
    </w:rPr>
  </w:style>
  <w:style w:type="paragraph" w:customStyle="1" w:styleId="xl96">
    <w:name w:val="xl96"/>
    <w:basedOn w:val="Normal"/>
    <w:rsid w:val="00DA6381"/>
    <w:pPr>
      <w:pBdr>
        <w:top w:val="dotted" w:sz="4" w:space="0" w:color="969696"/>
        <w:bottom w:val="dotted" w:sz="4" w:space="0" w:color="969696"/>
      </w:pBdr>
      <w:spacing w:before="100" w:beforeAutospacing="1" w:after="100" w:afterAutospacing="1" w:line="240" w:lineRule="auto"/>
      <w:jc w:val="center"/>
      <w:textAlignment w:val="center"/>
    </w:pPr>
    <w:rPr>
      <w:rFonts w:ascii="Calibri" w:eastAsia="Times New Roman" w:hAnsi="Calibri" w:cs="Times New Roman"/>
      <w:sz w:val="16"/>
      <w:szCs w:val="16"/>
      <w:lang w:eastAsia="es-MX"/>
    </w:rPr>
  </w:style>
  <w:style w:type="paragraph" w:customStyle="1" w:styleId="xl97">
    <w:name w:val="xl97"/>
    <w:basedOn w:val="Normal"/>
    <w:rsid w:val="00DA6381"/>
    <w:pPr>
      <w:pBdr>
        <w:top w:val="dotted" w:sz="4" w:space="0" w:color="969696"/>
        <w:bottom w:val="dotted" w:sz="4" w:space="0" w:color="969696"/>
      </w:pBdr>
      <w:spacing w:before="100" w:beforeAutospacing="1" w:after="100" w:afterAutospacing="1" w:line="240" w:lineRule="auto"/>
      <w:textAlignment w:val="center"/>
    </w:pPr>
    <w:rPr>
      <w:rFonts w:ascii="Calibri" w:eastAsia="Times New Roman" w:hAnsi="Calibri" w:cs="Times New Roman"/>
      <w:sz w:val="16"/>
      <w:szCs w:val="16"/>
      <w:lang w:eastAsia="es-MX"/>
    </w:rPr>
  </w:style>
  <w:style w:type="table" w:customStyle="1" w:styleId="Tablaconcuadrcula1">
    <w:name w:val="Tabla con cuadrícula1"/>
    <w:basedOn w:val="Tablanormal"/>
    <w:next w:val="Tablaconcuadrcula"/>
    <w:uiPriority w:val="59"/>
    <w:rsid w:val="00DA6381"/>
    <w:pPr>
      <w:spacing w:after="0" w:line="240" w:lineRule="auto"/>
    </w:pPr>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uentedeprrafopredeter"/>
    <w:rsid w:val="00DA6381"/>
  </w:style>
  <w:style w:type="table" w:styleId="Cuadrculavistosa-nfasis1">
    <w:name w:val="Colorful Grid Accent 1"/>
    <w:basedOn w:val="Tablanormal"/>
    <w:uiPriority w:val="29"/>
    <w:qFormat/>
    <w:rsid w:val="00DA6381"/>
    <w:pPr>
      <w:spacing w:after="0" w:line="240" w:lineRule="auto"/>
    </w:pPr>
    <w:rPr>
      <w:rFonts w:ascii="Cambria" w:eastAsia="MS Mincho" w:hAnsi="Cambria" w:cs="Times New Roman"/>
      <w:color w:val="000000" w:themeColor="text1"/>
      <w:sz w:val="20"/>
      <w:szCs w:val="20"/>
      <w:lang w:val="es-ES" w:eastAsia="es-ES"/>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styleId="HTMLconformatoprevio">
    <w:name w:val="HTML Preformatted"/>
    <w:basedOn w:val="Normal"/>
    <w:link w:val="HTMLconformatoprevioCar"/>
    <w:uiPriority w:val="99"/>
    <w:semiHidden/>
    <w:unhideWhenUsed/>
    <w:rsid w:val="00DA63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MX"/>
    </w:rPr>
  </w:style>
  <w:style w:type="character" w:customStyle="1" w:styleId="HTMLconformatoprevioCar">
    <w:name w:val="HTML con formato previo Car"/>
    <w:basedOn w:val="Fuentedeprrafopredeter"/>
    <w:link w:val="HTMLconformatoprevio"/>
    <w:uiPriority w:val="99"/>
    <w:semiHidden/>
    <w:rsid w:val="00DA6381"/>
    <w:rPr>
      <w:rFonts w:ascii="Courier New" w:eastAsia="Times New Roman" w:hAnsi="Courier New" w:cs="Courier New"/>
      <w:sz w:val="20"/>
      <w:szCs w:val="20"/>
      <w:lang w:eastAsia="es-MX"/>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0" w:qFormat="1"/>
    <w:lsdException w:name="footnote reference" w:uiPriority="0"/>
    <w:lsdException w:name="page number" w:uiPriority="0"/>
    <w:lsdException w:name="List" w:uiPriority="0"/>
    <w:lsdException w:name="List Bullet" w:uiPriority="0"/>
    <w:lsdException w:name="List 2" w:uiPriority="0"/>
    <w:lsdException w:name="List 3" w:uiPriority="0"/>
    <w:lsdException w:name="List 4" w:uiPriority="0"/>
    <w:lsdException w:name="List Bullet 2" w:uiPriority="0"/>
    <w:lsdException w:name="List Bullet 3" w:uiPriority="0"/>
    <w:lsdException w:name="Title" w:semiHidden="0" w:uiPriority="1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Subtitle" w:semiHidden="0" w:uiPriority="11" w:unhideWhenUsed="0" w:qFormat="1"/>
    <w:lsdException w:name="Salutation" w:uiPriority="0"/>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29" w:unhideWhenUsed="0" w:qFormat="1"/>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297E"/>
  </w:style>
  <w:style w:type="paragraph" w:styleId="Ttulo1">
    <w:name w:val="heading 1"/>
    <w:basedOn w:val="Normal"/>
    <w:next w:val="Normal"/>
    <w:link w:val="Ttulo1Car"/>
    <w:uiPriority w:val="99"/>
    <w:qFormat/>
    <w:rsid w:val="00D9297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D9297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A37722"/>
    <w:pPr>
      <w:keepNext/>
      <w:keepLines/>
      <w:spacing w:before="360" w:after="480" w:line="240" w:lineRule="auto"/>
      <w:ind w:left="862" w:hanging="720"/>
      <w:jc w:val="both"/>
      <w:outlineLvl w:val="2"/>
    </w:pPr>
    <w:rPr>
      <w:rFonts w:ascii="Arial" w:eastAsia="Times New Roman" w:hAnsi="Arial" w:cs="Times New Roman"/>
      <w:szCs w:val="24"/>
      <w:lang w:val="es-ES"/>
    </w:rPr>
  </w:style>
  <w:style w:type="paragraph" w:styleId="Ttulo4">
    <w:name w:val="heading 4"/>
    <w:basedOn w:val="Normal"/>
    <w:next w:val="Normal"/>
    <w:link w:val="Ttulo4Car"/>
    <w:uiPriority w:val="9"/>
    <w:unhideWhenUsed/>
    <w:qFormat/>
    <w:rsid w:val="00A37722"/>
    <w:pPr>
      <w:keepNext/>
      <w:keepLines/>
      <w:spacing w:before="40" w:beforeAutospacing="1" w:after="0" w:afterAutospacing="1" w:line="360" w:lineRule="auto"/>
      <w:ind w:left="864" w:hanging="864"/>
      <w:jc w:val="both"/>
      <w:outlineLvl w:val="3"/>
    </w:pPr>
    <w:rPr>
      <w:rFonts w:ascii="Cambria" w:eastAsia="Times New Roman" w:hAnsi="Cambria" w:cs="Times New Roman"/>
      <w:i/>
      <w:iCs/>
      <w:color w:val="365F91"/>
      <w:lang w:val="es-ES"/>
    </w:rPr>
  </w:style>
  <w:style w:type="paragraph" w:styleId="Ttulo5">
    <w:name w:val="heading 5"/>
    <w:basedOn w:val="Normal"/>
    <w:next w:val="Normal"/>
    <w:link w:val="Ttulo5Car"/>
    <w:uiPriority w:val="9"/>
    <w:unhideWhenUsed/>
    <w:qFormat/>
    <w:rsid w:val="00A37722"/>
    <w:pPr>
      <w:keepNext/>
      <w:keepLines/>
      <w:spacing w:before="40" w:beforeAutospacing="1" w:after="0" w:afterAutospacing="1" w:line="360" w:lineRule="auto"/>
      <w:ind w:left="1008" w:hanging="1008"/>
      <w:jc w:val="both"/>
      <w:outlineLvl w:val="4"/>
    </w:pPr>
    <w:rPr>
      <w:rFonts w:ascii="Cambria" w:eastAsia="Times New Roman" w:hAnsi="Cambria" w:cs="Times New Roman"/>
      <w:color w:val="365F91"/>
      <w:lang w:val="es-ES"/>
    </w:rPr>
  </w:style>
  <w:style w:type="paragraph" w:styleId="Ttulo6">
    <w:name w:val="heading 6"/>
    <w:basedOn w:val="Normal"/>
    <w:next w:val="Normal"/>
    <w:link w:val="Ttulo6Car"/>
    <w:uiPriority w:val="9"/>
    <w:unhideWhenUsed/>
    <w:qFormat/>
    <w:rsid w:val="00A37722"/>
    <w:pPr>
      <w:keepNext/>
      <w:keepLines/>
      <w:spacing w:before="40" w:beforeAutospacing="1" w:after="0" w:afterAutospacing="1" w:line="360" w:lineRule="auto"/>
      <w:ind w:left="1152" w:hanging="1152"/>
      <w:jc w:val="both"/>
      <w:outlineLvl w:val="5"/>
    </w:pPr>
    <w:rPr>
      <w:rFonts w:ascii="Cambria" w:eastAsia="Times New Roman" w:hAnsi="Cambria" w:cs="Times New Roman"/>
      <w:color w:val="243F60"/>
      <w:lang w:val="es-ES"/>
    </w:rPr>
  </w:style>
  <w:style w:type="paragraph" w:styleId="Ttulo7">
    <w:name w:val="heading 7"/>
    <w:basedOn w:val="Normal"/>
    <w:next w:val="Normal"/>
    <w:link w:val="Ttulo7Car"/>
    <w:uiPriority w:val="9"/>
    <w:unhideWhenUsed/>
    <w:qFormat/>
    <w:rsid w:val="00A37722"/>
    <w:pPr>
      <w:keepNext/>
      <w:keepLines/>
      <w:spacing w:before="40" w:beforeAutospacing="1" w:after="0" w:afterAutospacing="1" w:line="360" w:lineRule="auto"/>
      <w:ind w:left="1296" w:hanging="1296"/>
      <w:jc w:val="both"/>
      <w:outlineLvl w:val="6"/>
    </w:pPr>
    <w:rPr>
      <w:rFonts w:ascii="Cambria" w:eastAsia="Times New Roman" w:hAnsi="Cambria" w:cs="Times New Roman"/>
      <w:i/>
      <w:iCs/>
      <w:color w:val="243F60"/>
      <w:lang w:val="es-ES"/>
    </w:rPr>
  </w:style>
  <w:style w:type="paragraph" w:styleId="Ttulo8">
    <w:name w:val="heading 8"/>
    <w:basedOn w:val="Normal"/>
    <w:next w:val="Normal"/>
    <w:link w:val="Ttulo8Car"/>
    <w:uiPriority w:val="9"/>
    <w:unhideWhenUsed/>
    <w:qFormat/>
    <w:rsid w:val="00A37722"/>
    <w:pPr>
      <w:keepNext/>
      <w:keepLines/>
      <w:spacing w:before="40" w:beforeAutospacing="1" w:after="0" w:afterAutospacing="1" w:line="360" w:lineRule="auto"/>
      <w:ind w:left="1440" w:hanging="1440"/>
      <w:jc w:val="both"/>
      <w:outlineLvl w:val="7"/>
    </w:pPr>
    <w:rPr>
      <w:rFonts w:ascii="Cambria" w:eastAsia="Times New Roman" w:hAnsi="Cambria" w:cs="Times New Roman"/>
      <w:color w:val="272727"/>
      <w:sz w:val="21"/>
      <w:szCs w:val="21"/>
      <w:lang w:val="es-ES"/>
    </w:rPr>
  </w:style>
  <w:style w:type="paragraph" w:styleId="Ttulo9">
    <w:name w:val="heading 9"/>
    <w:basedOn w:val="Normal"/>
    <w:next w:val="Normal"/>
    <w:link w:val="Ttulo9Car"/>
    <w:uiPriority w:val="9"/>
    <w:unhideWhenUsed/>
    <w:qFormat/>
    <w:rsid w:val="00A37722"/>
    <w:pPr>
      <w:keepNext/>
      <w:keepLines/>
      <w:spacing w:before="40" w:beforeAutospacing="1" w:after="0" w:afterAutospacing="1" w:line="360" w:lineRule="auto"/>
      <w:ind w:left="1584" w:hanging="1584"/>
      <w:jc w:val="both"/>
      <w:outlineLvl w:val="8"/>
    </w:pPr>
    <w:rPr>
      <w:rFonts w:ascii="Cambria" w:eastAsia="Times New Roman" w:hAnsi="Cambria" w:cs="Times New Roman"/>
      <w:i/>
      <w:iCs/>
      <w:color w:val="272727"/>
      <w:sz w:val="21"/>
      <w:szCs w:val="21"/>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9297E"/>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D9297E"/>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A37722"/>
    <w:rPr>
      <w:rFonts w:ascii="Arial" w:eastAsia="Times New Roman" w:hAnsi="Arial" w:cs="Times New Roman"/>
      <w:szCs w:val="24"/>
      <w:lang w:val="es-ES"/>
    </w:rPr>
  </w:style>
  <w:style w:type="character" w:customStyle="1" w:styleId="Ttulo4Car">
    <w:name w:val="Título 4 Car"/>
    <w:basedOn w:val="Fuentedeprrafopredeter"/>
    <w:link w:val="Ttulo4"/>
    <w:uiPriority w:val="9"/>
    <w:rsid w:val="00A37722"/>
    <w:rPr>
      <w:rFonts w:ascii="Cambria" w:eastAsia="Times New Roman" w:hAnsi="Cambria" w:cs="Times New Roman"/>
      <w:i/>
      <w:iCs/>
      <w:color w:val="365F91"/>
      <w:lang w:val="es-ES"/>
    </w:rPr>
  </w:style>
  <w:style w:type="character" w:customStyle="1" w:styleId="Ttulo5Car">
    <w:name w:val="Título 5 Car"/>
    <w:basedOn w:val="Fuentedeprrafopredeter"/>
    <w:link w:val="Ttulo5"/>
    <w:uiPriority w:val="9"/>
    <w:rsid w:val="00A37722"/>
    <w:rPr>
      <w:rFonts w:ascii="Cambria" w:eastAsia="Times New Roman" w:hAnsi="Cambria" w:cs="Times New Roman"/>
      <w:color w:val="365F91"/>
      <w:lang w:val="es-ES"/>
    </w:rPr>
  </w:style>
  <w:style w:type="character" w:customStyle="1" w:styleId="Ttulo6Car">
    <w:name w:val="Título 6 Car"/>
    <w:basedOn w:val="Fuentedeprrafopredeter"/>
    <w:link w:val="Ttulo6"/>
    <w:uiPriority w:val="9"/>
    <w:rsid w:val="00A37722"/>
    <w:rPr>
      <w:rFonts w:ascii="Cambria" w:eastAsia="Times New Roman" w:hAnsi="Cambria" w:cs="Times New Roman"/>
      <w:color w:val="243F60"/>
      <w:lang w:val="es-ES"/>
    </w:rPr>
  </w:style>
  <w:style w:type="character" w:customStyle="1" w:styleId="Ttulo7Car">
    <w:name w:val="Título 7 Car"/>
    <w:basedOn w:val="Fuentedeprrafopredeter"/>
    <w:link w:val="Ttulo7"/>
    <w:uiPriority w:val="9"/>
    <w:rsid w:val="00A37722"/>
    <w:rPr>
      <w:rFonts w:ascii="Cambria" w:eastAsia="Times New Roman" w:hAnsi="Cambria" w:cs="Times New Roman"/>
      <w:i/>
      <w:iCs/>
      <w:color w:val="243F60"/>
      <w:lang w:val="es-ES"/>
    </w:rPr>
  </w:style>
  <w:style w:type="character" w:customStyle="1" w:styleId="Ttulo8Car">
    <w:name w:val="Título 8 Car"/>
    <w:basedOn w:val="Fuentedeprrafopredeter"/>
    <w:link w:val="Ttulo8"/>
    <w:uiPriority w:val="9"/>
    <w:rsid w:val="00A37722"/>
    <w:rPr>
      <w:rFonts w:ascii="Cambria" w:eastAsia="Times New Roman" w:hAnsi="Cambria" w:cs="Times New Roman"/>
      <w:color w:val="272727"/>
      <w:sz w:val="21"/>
      <w:szCs w:val="21"/>
      <w:lang w:val="es-ES"/>
    </w:rPr>
  </w:style>
  <w:style w:type="character" w:customStyle="1" w:styleId="Ttulo9Car">
    <w:name w:val="Título 9 Car"/>
    <w:basedOn w:val="Fuentedeprrafopredeter"/>
    <w:link w:val="Ttulo9"/>
    <w:uiPriority w:val="9"/>
    <w:rsid w:val="00A37722"/>
    <w:rPr>
      <w:rFonts w:ascii="Cambria" w:eastAsia="Times New Roman" w:hAnsi="Cambria" w:cs="Times New Roman"/>
      <w:i/>
      <w:iCs/>
      <w:color w:val="272727"/>
      <w:sz w:val="21"/>
      <w:szCs w:val="21"/>
      <w:lang w:val="es-ES"/>
    </w:rPr>
  </w:style>
  <w:style w:type="paragraph" w:styleId="Ttulo">
    <w:name w:val="Title"/>
    <w:basedOn w:val="Normal"/>
    <w:next w:val="Normal"/>
    <w:link w:val="TtuloCar"/>
    <w:uiPriority w:val="10"/>
    <w:qFormat/>
    <w:rsid w:val="00D9297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D9297E"/>
    <w:rPr>
      <w:rFonts w:asciiTheme="majorHAnsi" w:eastAsiaTheme="majorEastAsia" w:hAnsiTheme="majorHAnsi" w:cstheme="majorBidi"/>
      <w:color w:val="17365D" w:themeColor="text2" w:themeShade="BF"/>
      <w:spacing w:val="5"/>
      <w:kern w:val="28"/>
      <w:sz w:val="52"/>
      <w:szCs w:val="52"/>
    </w:rPr>
  </w:style>
  <w:style w:type="character" w:styleId="Textoennegrita">
    <w:name w:val="Strong"/>
    <w:basedOn w:val="Fuentedeprrafopredeter"/>
    <w:uiPriority w:val="22"/>
    <w:qFormat/>
    <w:rsid w:val="00D9297E"/>
    <w:rPr>
      <w:b/>
      <w:bCs/>
    </w:rPr>
  </w:style>
  <w:style w:type="paragraph" w:styleId="Prrafodelista">
    <w:name w:val="List Paragraph"/>
    <w:basedOn w:val="Normal"/>
    <w:uiPriority w:val="34"/>
    <w:qFormat/>
    <w:rsid w:val="00D9297E"/>
    <w:pPr>
      <w:ind w:left="720"/>
      <w:contextualSpacing/>
    </w:pPr>
  </w:style>
  <w:style w:type="paragraph" w:styleId="TtulodeTDC">
    <w:name w:val="TOC Heading"/>
    <w:basedOn w:val="Ttulo1"/>
    <w:next w:val="Normal"/>
    <w:uiPriority w:val="39"/>
    <w:unhideWhenUsed/>
    <w:qFormat/>
    <w:rsid w:val="00D9297E"/>
    <w:pPr>
      <w:outlineLvl w:val="9"/>
    </w:pPr>
    <w:rPr>
      <w:lang w:eastAsia="es-MX"/>
    </w:rPr>
  </w:style>
  <w:style w:type="paragraph" w:styleId="Textodeglobo">
    <w:name w:val="Balloon Text"/>
    <w:basedOn w:val="Normal"/>
    <w:link w:val="TextodegloboCar"/>
    <w:uiPriority w:val="99"/>
    <w:unhideWhenUsed/>
    <w:rsid w:val="002F142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rsid w:val="002F1422"/>
    <w:rPr>
      <w:rFonts w:ascii="Tahoma" w:hAnsi="Tahoma" w:cs="Tahoma"/>
      <w:sz w:val="16"/>
      <w:szCs w:val="16"/>
    </w:rPr>
  </w:style>
  <w:style w:type="character" w:styleId="Nmerodelnea">
    <w:name w:val="line number"/>
    <w:basedOn w:val="Fuentedeprrafopredeter"/>
    <w:uiPriority w:val="99"/>
    <w:semiHidden/>
    <w:unhideWhenUsed/>
    <w:rsid w:val="00414E2E"/>
  </w:style>
  <w:style w:type="table" w:styleId="Tablaconcuadrcula">
    <w:name w:val="Table Grid"/>
    <w:basedOn w:val="Tablanormal"/>
    <w:uiPriority w:val="59"/>
    <w:rsid w:val="005C7F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rsid w:val="005C7F43"/>
    <w:pPr>
      <w:spacing w:after="0" w:line="240" w:lineRule="auto"/>
    </w:pPr>
  </w:style>
  <w:style w:type="character" w:styleId="Refdecomentario">
    <w:name w:val="annotation reference"/>
    <w:basedOn w:val="Fuentedeprrafopredeter"/>
    <w:uiPriority w:val="99"/>
    <w:semiHidden/>
    <w:unhideWhenUsed/>
    <w:rsid w:val="005C7F43"/>
    <w:rPr>
      <w:sz w:val="16"/>
      <w:szCs w:val="16"/>
    </w:rPr>
  </w:style>
  <w:style w:type="paragraph" w:styleId="Textocomentario">
    <w:name w:val="annotation text"/>
    <w:basedOn w:val="Normal"/>
    <w:link w:val="TextocomentarioCar"/>
    <w:uiPriority w:val="99"/>
    <w:unhideWhenUsed/>
    <w:rsid w:val="005C7F43"/>
    <w:pPr>
      <w:spacing w:line="240" w:lineRule="auto"/>
    </w:pPr>
    <w:rPr>
      <w:sz w:val="20"/>
      <w:szCs w:val="20"/>
    </w:rPr>
  </w:style>
  <w:style w:type="character" w:customStyle="1" w:styleId="TextocomentarioCar">
    <w:name w:val="Texto comentario Car"/>
    <w:basedOn w:val="Fuentedeprrafopredeter"/>
    <w:link w:val="Textocomentario"/>
    <w:uiPriority w:val="99"/>
    <w:rsid w:val="005C7F43"/>
    <w:rPr>
      <w:sz w:val="20"/>
      <w:szCs w:val="20"/>
    </w:rPr>
  </w:style>
  <w:style w:type="paragraph" w:styleId="Asuntodelcomentario">
    <w:name w:val="annotation subject"/>
    <w:basedOn w:val="Textocomentario"/>
    <w:next w:val="Textocomentario"/>
    <w:link w:val="AsuntodelcomentarioCar"/>
    <w:uiPriority w:val="99"/>
    <w:semiHidden/>
    <w:unhideWhenUsed/>
    <w:rsid w:val="005C7F43"/>
    <w:rPr>
      <w:b/>
      <w:bCs/>
    </w:rPr>
  </w:style>
  <w:style w:type="character" w:customStyle="1" w:styleId="AsuntodelcomentarioCar">
    <w:name w:val="Asunto del comentario Car"/>
    <w:basedOn w:val="TextocomentarioCar"/>
    <w:link w:val="Asuntodelcomentario"/>
    <w:uiPriority w:val="99"/>
    <w:semiHidden/>
    <w:rsid w:val="005C7F43"/>
    <w:rPr>
      <w:b/>
      <w:bCs/>
      <w:sz w:val="20"/>
      <w:szCs w:val="20"/>
    </w:rPr>
  </w:style>
  <w:style w:type="character" w:styleId="Hipervnculo">
    <w:name w:val="Hyperlink"/>
    <w:basedOn w:val="Fuentedeprrafopredeter"/>
    <w:uiPriority w:val="99"/>
    <w:unhideWhenUsed/>
    <w:rsid w:val="005C7F43"/>
    <w:rPr>
      <w:color w:val="0000FF" w:themeColor="hyperlink"/>
      <w:u w:val="single"/>
    </w:rPr>
  </w:style>
  <w:style w:type="paragraph" w:styleId="Textonotapie">
    <w:name w:val="footnote text"/>
    <w:aliases w:val="Texto nota piepddes Car Car,Texto nota piepddes Car,Texto nota piepddes Car Car Car Car,Texto nota piepddes Car Car Car Car Car Car Car,Texto nota piepddes,Texto nota piepddes Car Car Car Car Car Car,Texto nota piepddes Car Car Car Char,f"/>
    <w:basedOn w:val="Normal"/>
    <w:link w:val="TextonotapieCar"/>
    <w:qFormat/>
    <w:rsid w:val="00A37722"/>
    <w:pPr>
      <w:spacing w:before="100" w:beforeAutospacing="1" w:after="0" w:afterAutospacing="1" w:line="240" w:lineRule="auto"/>
      <w:jc w:val="both"/>
    </w:pPr>
    <w:rPr>
      <w:rFonts w:ascii="Times New Roman" w:eastAsia="MS Mincho" w:hAnsi="Times New Roman" w:cs="Times New Roman"/>
      <w:sz w:val="20"/>
      <w:szCs w:val="20"/>
      <w:lang w:val="es-ES" w:eastAsia="es-ES"/>
    </w:rPr>
  </w:style>
  <w:style w:type="character" w:customStyle="1" w:styleId="TextonotapieCar">
    <w:name w:val="Texto nota pie Car"/>
    <w:aliases w:val="Texto nota piepddes Car Car Car,Texto nota piepddes Car Car1,Texto nota piepddes Car Car Car Car Car,Texto nota piepddes Car Car Car Car Car Car Car Car,Texto nota piepddes Car1,Texto nota piepddes Car Car Car Car Car Car Car1,f Car"/>
    <w:basedOn w:val="Fuentedeprrafopredeter"/>
    <w:link w:val="Textonotapie"/>
    <w:rsid w:val="00A37722"/>
    <w:rPr>
      <w:rFonts w:ascii="Times New Roman" w:eastAsia="MS Mincho" w:hAnsi="Times New Roman" w:cs="Times New Roman"/>
      <w:sz w:val="20"/>
      <w:szCs w:val="20"/>
      <w:lang w:val="es-ES" w:eastAsia="es-ES"/>
    </w:rPr>
  </w:style>
  <w:style w:type="character" w:styleId="Refdenotaalpie">
    <w:name w:val="footnote reference"/>
    <w:aliases w:val="Ref,de nota al pie,pie pddes,16 Point,Superscript 6 Point,ftref,referencia nota al pie,Texto de nota al pie,Texto nota pie Car2,Car Car Car1,Car Car2,Footnote Text Char Char Char Char Char Car1,Footnote Text Char Char Char Char Car1"/>
    <w:rsid w:val="00A37722"/>
    <w:rPr>
      <w:rFonts w:cs="Times New Roman"/>
      <w:vertAlign w:val="superscript"/>
    </w:rPr>
  </w:style>
  <w:style w:type="paragraph" w:styleId="Epgrafe">
    <w:name w:val="caption"/>
    <w:basedOn w:val="Normal"/>
    <w:next w:val="Normal"/>
    <w:unhideWhenUsed/>
    <w:qFormat/>
    <w:rsid w:val="00A37722"/>
    <w:pPr>
      <w:spacing w:before="100" w:beforeAutospacing="1" w:after="100" w:afterAutospacing="1" w:line="240" w:lineRule="auto"/>
      <w:jc w:val="both"/>
    </w:pPr>
    <w:rPr>
      <w:rFonts w:ascii="Arial" w:eastAsia="Calibri" w:hAnsi="Arial" w:cs="Times New Roman"/>
      <w:b/>
      <w:bCs/>
      <w:color w:val="4F81BD"/>
      <w:sz w:val="18"/>
      <w:szCs w:val="18"/>
      <w:lang w:val="es-ES"/>
    </w:rPr>
  </w:style>
  <w:style w:type="paragraph" w:styleId="Encabezado">
    <w:name w:val="header"/>
    <w:basedOn w:val="Normal"/>
    <w:link w:val="EncabezadoCar"/>
    <w:uiPriority w:val="99"/>
    <w:unhideWhenUsed/>
    <w:rsid w:val="00F559F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559FD"/>
  </w:style>
  <w:style w:type="paragraph" w:styleId="Piedepgina">
    <w:name w:val="footer"/>
    <w:basedOn w:val="Normal"/>
    <w:link w:val="PiedepginaCar"/>
    <w:uiPriority w:val="99"/>
    <w:unhideWhenUsed/>
    <w:rsid w:val="00F559F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559FD"/>
  </w:style>
  <w:style w:type="paragraph" w:customStyle="1" w:styleId="Normal1">
    <w:name w:val="Normal1"/>
    <w:rsid w:val="00F73246"/>
    <w:pPr>
      <w:spacing w:after="0"/>
    </w:pPr>
    <w:rPr>
      <w:rFonts w:ascii="Arial" w:eastAsia="Arial" w:hAnsi="Arial" w:cs="Arial"/>
      <w:color w:val="000000"/>
      <w:lang w:eastAsia="es-MX"/>
    </w:rPr>
  </w:style>
  <w:style w:type="character" w:styleId="Nmerodepgina">
    <w:name w:val="page number"/>
    <w:unhideWhenUsed/>
    <w:rsid w:val="00DA6381"/>
  </w:style>
  <w:style w:type="paragraph" w:styleId="Textoindependiente">
    <w:name w:val="Body Text"/>
    <w:basedOn w:val="Normal"/>
    <w:link w:val="TextoindependienteCar"/>
    <w:rsid w:val="00DA6381"/>
    <w:pPr>
      <w:spacing w:after="0" w:line="360" w:lineRule="auto"/>
      <w:jc w:val="both"/>
    </w:pPr>
    <w:rPr>
      <w:rFonts w:ascii="Arial" w:eastAsia="Times New Roman" w:hAnsi="Arial" w:cs="Times New Roman"/>
      <w:spacing w:val="20"/>
      <w:sz w:val="24"/>
      <w:szCs w:val="20"/>
      <w:lang w:eastAsia="es-ES"/>
    </w:rPr>
  </w:style>
  <w:style w:type="character" w:customStyle="1" w:styleId="TextoindependienteCar">
    <w:name w:val="Texto independiente Car"/>
    <w:basedOn w:val="Fuentedeprrafopredeter"/>
    <w:link w:val="Textoindependiente"/>
    <w:rsid w:val="00DA6381"/>
    <w:rPr>
      <w:rFonts w:ascii="Arial" w:eastAsia="Times New Roman" w:hAnsi="Arial" w:cs="Times New Roman"/>
      <w:spacing w:val="20"/>
      <w:sz w:val="24"/>
      <w:szCs w:val="20"/>
      <w:lang w:eastAsia="es-ES"/>
    </w:rPr>
  </w:style>
  <w:style w:type="paragraph" w:customStyle="1" w:styleId="xl35">
    <w:name w:val="xl35"/>
    <w:basedOn w:val="Normal"/>
    <w:rsid w:val="00DA6381"/>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Default">
    <w:name w:val="Default"/>
    <w:rsid w:val="00DA6381"/>
    <w:pPr>
      <w:autoSpaceDE w:val="0"/>
      <w:autoSpaceDN w:val="0"/>
      <w:adjustRightInd w:val="0"/>
      <w:spacing w:after="0" w:line="240" w:lineRule="auto"/>
    </w:pPr>
    <w:rPr>
      <w:rFonts w:ascii="Arial" w:eastAsia="Times New Roman" w:hAnsi="Arial" w:cs="Arial"/>
      <w:color w:val="000000"/>
      <w:sz w:val="24"/>
      <w:szCs w:val="24"/>
      <w:lang w:val="es-ES" w:eastAsia="es-ES"/>
    </w:rPr>
  </w:style>
  <w:style w:type="paragraph" w:styleId="NormalWeb">
    <w:name w:val="Normal (Web)"/>
    <w:basedOn w:val="Normal"/>
    <w:uiPriority w:val="99"/>
    <w:rsid w:val="00DA6381"/>
    <w:pPr>
      <w:spacing w:before="100" w:beforeAutospacing="1" w:after="100" w:afterAutospacing="1" w:line="240" w:lineRule="auto"/>
    </w:pPr>
    <w:rPr>
      <w:rFonts w:ascii="Tahoma" w:eastAsia="Times New Roman" w:hAnsi="Tahoma" w:cs="Tahoma"/>
      <w:color w:val="000000"/>
      <w:sz w:val="14"/>
      <w:szCs w:val="14"/>
      <w:lang w:val="es-ES" w:eastAsia="es-ES"/>
    </w:rPr>
  </w:style>
  <w:style w:type="paragraph" w:customStyle="1" w:styleId="xl24">
    <w:name w:val="xl24"/>
    <w:basedOn w:val="Normal"/>
    <w:rsid w:val="00DA6381"/>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eastAsia="es-ES"/>
    </w:rPr>
  </w:style>
  <w:style w:type="paragraph" w:customStyle="1" w:styleId="xl25">
    <w:name w:val="xl25"/>
    <w:basedOn w:val="Normal"/>
    <w:rsid w:val="00DA6381"/>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eastAsia="es-ES"/>
    </w:rPr>
  </w:style>
  <w:style w:type="paragraph" w:customStyle="1" w:styleId="xl26">
    <w:name w:val="xl26"/>
    <w:basedOn w:val="Normal"/>
    <w:rsid w:val="00DA63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eastAsia="es-ES"/>
    </w:rPr>
  </w:style>
  <w:style w:type="paragraph" w:customStyle="1" w:styleId="xl27">
    <w:name w:val="xl27"/>
    <w:basedOn w:val="Normal"/>
    <w:rsid w:val="00DA6381"/>
    <w:pPr>
      <w:pBdr>
        <w:top w:val="single" w:sz="4" w:space="0" w:color="auto"/>
        <w:left w:val="single" w:sz="4" w:space="0" w:color="auto"/>
      </w:pBdr>
      <w:spacing w:before="100" w:beforeAutospacing="1" w:after="100" w:afterAutospacing="1" w:line="240" w:lineRule="auto"/>
    </w:pPr>
    <w:rPr>
      <w:rFonts w:ascii="Arial" w:eastAsia="Times New Roman" w:hAnsi="Arial" w:cs="Arial"/>
      <w:b/>
      <w:bCs/>
      <w:sz w:val="18"/>
      <w:szCs w:val="18"/>
      <w:lang w:eastAsia="es-ES"/>
    </w:rPr>
  </w:style>
  <w:style w:type="paragraph" w:customStyle="1" w:styleId="xl28">
    <w:name w:val="xl28"/>
    <w:basedOn w:val="Normal"/>
    <w:rsid w:val="00DA6381"/>
    <w:pPr>
      <w:pBdr>
        <w:top w:val="single" w:sz="4" w:space="0" w:color="auto"/>
        <w:right w:val="single" w:sz="4" w:space="0" w:color="auto"/>
      </w:pBdr>
      <w:spacing w:before="100" w:beforeAutospacing="1" w:after="100" w:afterAutospacing="1" w:line="240" w:lineRule="auto"/>
    </w:pPr>
    <w:rPr>
      <w:rFonts w:ascii="Arial" w:eastAsia="Times New Roman" w:hAnsi="Arial" w:cs="Arial"/>
      <w:b/>
      <w:bCs/>
      <w:sz w:val="18"/>
      <w:szCs w:val="18"/>
      <w:lang w:eastAsia="es-ES"/>
    </w:rPr>
  </w:style>
  <w:style w:type="paragraph" w:customStyle="1" w:styleId="xl29">
    <w:name w:val="xl29"/>
    <w:basedOn w:val="Normal"/>
    <w:rsid w:val="00DA6381"/>
    <w:pPr>
      <w:pBdr>
        <w:left w:val="single" w:sz="4" w:space="0" w:color="auto"/>
        <w:bottom w:val="single" w:sz="4" w:space="0" w:color="auto"/>
      </w:pBdr>
      <w:spacing w:before="100" w:beforeAutospacing="1" w:after="100" w:afterAutospacing="1" w:line="240" w:lineRule="auto"/>
    </w:pPr>
    <w:rPr>
      <w:rFonts w:ascii="Arial" w:eastAsia="Times New Roman" w:hAnsi="Arial" w:cs="Arial"/>
      <w:b/>
      <w:bCs/>
      <w:sz w:val="18"/>
      <w:szCs w:val="18"/>
      <w:lang w:eastAsia="es-ES"/>
    </w:rPr>
  </w:style>
  <w:style w:type="paragraph" w:customStyle="1" w:styleId="xl30">
    <w:name w:val="xl30"/>
    <w:basedOn w:val="Normal"/>
    <w:rsid w:val="00DA6381"/>
    <w:pPr>
      <w:pBdr>
        <w:bottom w:val="single" w:sz="4" w:space="0" w:color="auto"/>
        <w:right w:val="single" w:sz="4" w:space="0" w:color="auto"/>
      </w:pBdr>
      <w:spacing w:before="100" w:beforeAutospacing="1" w:after="100" w:afterAutospacing="1" w:line="240" w:lineRule="auto"/>
    </w:pPr>
    <w:rPr>
      <w:rFonts w:ascii="Arial" w:eastAsia="Times New Roman" w:hAnsi="Arial" w:cs="Arial"/>
      <w:b/>
      <w:bCs/>
      <w:sz w:val="18"/>
      <w:szCs w:val="18"/>
      <w:lang w:eastAsia="es-ES"/>
    </w:rPr>
  </w:style>
  <w:style w:type="paragraph" w:customStyle="1" w:styleId="xl31">
    <w:name w:val="xl31"/>
    <w:basedOn w:val="Normal"/>
    <w:rsid w:val="00DA6381"/>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b/>
      <w:bCs/>
      <w:sz w:val="18"/>
      <w:szCs w:val="18"/>
      <w:lang w:eastAsia="es-ES"/>
    </w:rPr>
  </w:style>
  <w:style w:type="paragraph" w:customStyle="1" w:styleId="xl32">
    <w:name w:val="xl32"/>
    <w:basedOn w:val="Normal"/>
    <w:rsid w:val="00DA6381"/>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lang w:eastAsia="es-ES"/>
    </w:rPr>
  </w:style>
  <w:style w:type="paragraph" w:customStyle="1" w:styleId="xl33">
    <w:name w:val="xl33"/>
    <w:basedOn w:val="Normal"/>
    <w:rsid w:val="00DA6381"/>
    <w:pPr>
      <w:pBdr>
        <w:left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eastAsia="es-ES"/>
    </w:rPr>
  </w:style>
  <w:style w:type="paragraph" w:customStyle="1" w:styleId="xl34">
    <w:name w:val="xl34"/>
    <w:basedOn w:val="Normal"/>
    <w:rsid w:val="00DA6381"/>
    <w:pPr>
      <w:pBdr>
        <w:left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lang w:eastAsia="es-ES"/>
    </w:rPr>
  </w:style>
  <w:style w:type="paragraph" w:customStyle="1" w:styleId="xl36">
    <w:name w:val="xl36"/>
    <w:basedOn w:val="Normal"/>
    <w:rsid w:val="00DA6381"/>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xl37">
    <w:name w:val="xl37"/>
    <w:basedOn w:val="Normal"/>
    <w:rsid w:val="00DA6381"/>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lang w:eastAsia="es-ES"/>
    </w:rPr>
  </w:style>
  <w:style w:type="paragraph" w:customStyle="1" w:styleId="xl38">
    <w:name w:val="xl38"/>
    <w:basedOn w:val="Normal"/>
    <w:rsid w:val="00DA6381"/>
    <w:pPr>
      <w:pBdr>
        <w:left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eastAsia="es-ES"/>
    </w:rPr>
  </w:style>
  <w:style w:type="paragraph" w:customStyle="1" w:styleId="xl39">
    <w:name w:val="xl39"/>
    <w:basedOn w:val="Normal"/>
    <w:rsid w:val="00DA6381"/>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eastAsia="es-ES"/>
    </w:rPr>
  </w:style>
  <w:style w:type="paragraph" w:customStyle="1" w:styleId="xl40">
    <w:name w:val="xl40"/>
    <w:basedOn w:val="Normal"/>
    <w:rsid w:val="00DA6381"/>
    <w:pPr>
      <w:pBdr>
        <w:left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lang w:eastAsia="es-ES"/>
    </w:rPr>
  </w:style>
  <w:style w:type="paragraph" w:customStyle="1" w:styleId="xl41">
    <w:name w:val="xl41"/>
    <w:basedOn w:val="Normal"/>
    <w:rsid w:val="00DA6381"/>
    <w:pPr>
      <w:pBdr>
        <w:left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eastAsia="es-ES"/>
    </w:rPr>
  </w:style>
  <w:style w:type="paragraph" w:customStyle="1" w:styleId="xl42">
    <w:name w:val="xl42"/>
    <w:basedOn w:val="Normal"/>
    <w:rsid w:val="00DA6381"/>
    <w:pPr>
      <w:pBdr>
        <w:left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lang w:eastAsia="es-ES"/>
    </w:rPr>
  </w:style>
  <w:style w:type="paragraph" w:customStyle="1" w:styleId="xl43">
    <w:name w:val="xl43"/>
    <w:basedOn w:val="Normal"/>
    <w:rsid w:val="00DA6381"/>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eastAsia="es-ES"/>
    </w:rPr>
  </w:style>
  <w:style w:type="paragraph" w:customStyle="1" w:styleId="xl44">
    <w:name w:val="xl44"/>
    <w:basedOn w:val="Normal"/>
    <w:rsid w:val="00DA6381"/>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lang w:eastAsia="es-ES"/>
    </w:rPr>
  </w:style>
  <w:style w:type="paragraph" w:customStyle="1" w:styleId="xl45">
    <w:name w:val="xl45"/>
    <w:basedOn w:val="Normal"/>
    <w:rsid w:val="00DA6381"/>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xl46">
    <w:name w:val="xl46"/>
    <w:basedOn w:val="Normal"/>
    <w:rsid w:val="00DA6381"/>
    <w:pPr>
      <w:pBdr>
        <w:top w:val="single" w:sz="4" w:space="0" w:color="auto"/>
        <w:left w:val="single" w:sz="4" w:space="0" w:color="auto"/>
      </w:pBdr>
      <w:spacing w:before="100" w:beforeAutospacing="1" w:after="100" w:afterAutospacing="1" w:line="240" w:lineRule="auto"/>
    </w:pPr>
    <w:rPr>
      <w:rFonts w:ascii="Arial" w:eastAsia="Times New Roman" w:hAnsi="Arial" w:cs="Arial"/>
      <w:b/>
      <w:bCs/>
      <w:sz w:val="16"/>
      <w:szCs w:val="16"/>
      <w:lang w:eastAsia="es-ES"/>
    </w:rPr>
  </w:style>
  <w:style w:type="paragraph" w:customStyle="1" w:styleId="xl47">
    <w:name w:val="xl47"/>
    <w:basedOn w:val="Normal"/>
    <w:rsid w:val="00DA6381"/>
    <w:pPr>
      <w:pBdr>
        <w:left w:val="single" w:sz="4" w:space="0" w:color="auto"/>
      </w:pBdr>
      <w:spacing w:before="100" w:beforeAutospacing="1" w:after="100" w:afterAutospacing="1" w:line="240" w:lineRule="auto"/>
    </w:pPr>
    <w:rPr>
      <w:rFonts w:ascii="Arial" w:eastAsia="Times New Roman" w:hAnsi="Arial" w:cs="Arial"/>
      <w:sz w:val="16"/>
      <w:szCs w:val="16"/>
      <w:lang w:eastAsia="es-ES"/>
    </w:rPr>
  </w:style>
  <w:style w:type="paragraph" w:customStyle="1" w:styleId="xl48">
    <w:name w:val="xl48"/>
    <w:basedOn w:val="Normal"/>
    <w:rsid w:val="00DA6381"/>
    <w:pPr>
      <w:pBdr>
        <w:left w:val="single" w:sz="4" w:space="0" w:color="auto"/>
      </w:pBdr>
      <w:spacing w:before="100" w:beforeAutospacing="1" w:after="100" w:afterAutospacing="1" w:line="240" w:lineRule="auto"/>
    </w:pPr>
    <w:rPr>
      <w:rFonts w:ascii="Arial" w:eastAsia="Times New Roman" w:hAnsi="Arial" w:cs="Arial"/>
      <w:b/>
      <w:bCs/>
      <w:sz w:val="16"/>
      <w:szCs w:val="16"/>
      <w:lang w:eastAsia="es-ES"/>
    </w:rPr>
  </w:style>
  <w:style w:type="paragraph" w:customStyle="1" w:styleId="xl49">
    <w:name w:val="xl49"/>
    <w:basedOn w:val="Normal"/>
    <w:rsid w:val="00DA638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xl50">
    <w:name w:val="xl50"/>
    <w:basedOn w:val="Normal"/>
    <w:rsid w:val="00DA6381"/>
    <w:pPr>
      <w:pBdr>
        <w:left w:val="single" w:sz="4" w:space="0" w:color="auto"/>
        <w:bottom w:val="single" w:sz="4" w:space="0" w:color="auto"/>
      </w:pBdr>
      <w:spacing w:before="100" w:beforeAutospacing="1" w:after="100" w:afterAutospacing="1" w:line="240" w:lineRule="auto"/>
    </w:pPr>
    <w:rPr>
      <w:rFonts w:ascii="Arial" w:eastAsia="Times New Roman" w:hAnsi="Arial" w:cs="Arial"/>
      <w:sz w:val="16"/>
      <w:szCs w:val="16"/>
      <w:lang w:eastAsia="es-ES"/>
    </w:rPr>
  </w:style>
  <w:style w:type="paragraph" w:customStyle="1" w:styleId="xl51">
    <w:name w:val="xl51"/>
    <w:basedOn w:val="Normal"/>
    <w:rsid w:val="00DA6381"/>
    <w:pPr>
      <w:pBdr>
        <w:bottom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eastAsia="es-ES"/>
    </w:rPr>
  </w:style>
  <w:style w:type="paragraph" w:customStyle="1" w:styleId="xl52">
    <w:name w:val="xl52"/>
    <w:basedOn w:val="Normal"/>
    <w:rsid w:val="00DA6381"/>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lang w:eastAsia="es-ES"/>
    </w:rPr>
  </w:style>
  <w:style w:type="paragraph" w:customStyle="1" w:styleId="xl53">
    <w:name w:val="xl53"/>
    <w:basedOn w:val="Normal"/>
    <w:rsid w:val="00DA6381"/>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6"/>
      <w:szCs w:val="16"/>
      <w:lang w:eastAsia="es-ES"/>
    </w:rPr>
  </w:style>
  <w:style w:type="paragraph" w:customStyle="1" w:styleId="xl54">
    <w:name w:val="xl54"/>
    <w:basedOn w:val="Normal"/>
    <w:rsid w:val="00DA6381"/>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6"/>
      <w:szCs w:val="16"/>
      <w:lang w:eastAsia="es-ES"/>
    </w:rPr>
  </w:style>
  <w:style w:type="paragraph" w:customStyle="1" w:styleId="xl55">
    <w:name w:val="xl55"/>
    <w:basedOn w:val="Normal"/>
    <w:rsid w:val="00DA6381"/>
    <w:pPr>
      <w:pBdr>
        <w:left w:val="single" w:sz="4" w:space="0" w:color="auto"/>
      </w:pBdr>
      <w:spacing w:before="100" w:beforeAutospacing="1" w:after="100" w:afterAutospacing="1" w:line="240" w:lineRule="auto"/>
    </w:pPr>
    <w:rPr>
      <w:rFonts w:ascii="Arial" w:eastAsia="Times New Roman" w:hAnsi="Arial" w:cs="Arial"/>
      <w:sz w:val="12"/>
      <w:szCs w:val="12"/>
      <w:lang w:eastAsia="es-ES"/>
    </w:rPr>
  </w:style>
  <w:style w:type="paragraph" w:customStyle="1" w:styleId="xl56">
    <w:name w:val="xl56"/>
    <w:basedOn w:val="Normal"/>
    <w:rsid w:val="00DA6381"/>
    <w:pPr>
      <w:pBdr>
        <w:top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6"/>
      <w:szCs w:val="16"/>
      <w:lang w:eastAsia="es-ES"/>
    </w:rPr>
  </w:style>
  <w:style w:type="paragraph" w:customStyle="1" w:styleId="xl57">
    <w:name w:val="xl57"/>
    <w:basedOn w:val="Normal"/>
    <w:rsid w:val="00DA6381"/>
    <w:pPr>
      <w:pBdr>
        <w:right w:val="single" w:sz="4" w:space="0" w:color="auto"/>
      </w:pBdr>
      <w:spacing w:before="100" w:beforeAutospacing="1" w:after="100" w:afterAutospacing="1" w:line="240" w:lineRule="auto"/>
      <w:jc w:val="center"/>
    </w:pPr>
    <w:rPr>
      <w:rFonts w:ascii="Arial" w:eastAsia="Times New Roman" w:hAnsi="Arial" w:cs="Arial"/>
      <w:sz w:val="16"/>
      <w:szCs w:val="16"/>
      <w:lang w:eastAsia="es-ES"/>
    </w:rPr>
  </w:style>
  <w:style w:type="paragraph" w:customStyle="1" w:styleId="xl58">
    <w:name w:val="xl58"/>
    <w:basedOn w:val="Normal"/>
    <w:rsid w:val="00DA6381"/>
    <w:pPr>
      <w:pBdr>
        <w:right w:val="single" w:sz="4" w:space="0" w:color="auto"/>
      </w:pBdr>
      <w:spacing w:before="100" w:beforeAutospacing="1" w:after="100" w:afterAutospacing="1" w:line="240" w:lineRule="auto"/>
      <w:jc w:val="center"/>
    </w:pPr>
    <w:rPr>
      <w:rFonts w:ascii="Arial" w:eastAsia="Times New Roman" w:hAnsi="Arial" w:cs="Arial"/>
      <w:b/>
      <w:bCs/>
      <w:sz w:val="16"/>
      <w:szCs w:val="16"/>
      <w:lang w:eastAsia="es-ES"/>
    </w:rPr>
  </w:style>
  <w:style w:type="paragraph" w:customStyle="1" w:styleId="xl59">
    <w:name w:val="xl59"/>
    <w:basedOn w:val="Normal"/>
    <w:rsid w:val="00DA6381"/>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6"/>
      <w:szCs w:val="16"/>
      <w:lang w:eastAsia="es-ES"/>
    </w:rPr>
  </w:style>
  <w:style w:type="paragraph" w:customStyle="1" w:styleId="xl60">
    <w:name w:val="xl60"/>
    <w:basedOn w:val="Normal"/>
    <w:rsid w:val="00DA638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8"/>
      <w:szCs w:val="18"/>
      <w:lang w:eastAsia="es-ES"/>
    </w:rPr>
  </w:style>
  <w:style w:type="paragraph" w:customStyle="1" w:styleId="xl61">
    <w:name w:val="xl61"/>
    <w:basedOn w:val="Normal"/>
    <w:rsid w:val="00DA6381"/>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8"/>
      <w:szCs w:val="18"/>
      <w:lang w:eastAsia="es-ES"/>
    </w:rPr>
  </w:style>
  <w:style w:type="paragraph" w:customStyle="1" w:styleId="xl62">
    <w:name w:val="xl62"/>
    <w:basedOn w:val="Normal"/>
    <w:rsid w:val="00DA638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8"/>
      <w:szCs w:val="18"/>
      <w:lang w:eastAsia="es-ES"/>
    </w:rPr>
  </w:style>
  <w:style w:type="paragraph" w:customStyle="1" w:styleId="xl63">
    <w:name w:val="xl63"/>
    <w:basedOn w:val="Normal"/>
    <w:rsid w:val="00DA6381"/>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18"/>
      <w:szCs w:val="18"/>
      <w:lang w:eastAsia="es-ES"/>
    </w:rPr>
  </w:style>
  <w:style w:type="paragraph" w:customStyle="1" w:styleId="xl64">
    <w:name w:val="xl64"/>
    <w:basedOn w:val="Normal"/>
    <w:rsid w:val="00DA6381"/>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18"/>
      <w:szCs w:val="18"/>
      <w:lang w:eastAsia="es-ES"/>
    </w:rPr>
  </w:style>
  <w:style w:type="paragraph" w:customStyle="1" w:styleId="xl65">
    <w:name w:val="xl65"/>
    <w:basedOn w:val="Normal"/>
    <w:rsid w:val="00DA6381"/>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eastAsia="es-ES"/>
    </w:rPr>
  </w:style>
  <w:style w:type="paragraph" w:customStyle="1" w:styleId="xl66">
    <w:name w:val="xl66"/>
    <w:basedOn w:val="Normal"/>
    <w:rsid w:val="00DA6381"/>
    <w:pPr>
      <w:spacing w:before="100" w:beforeAutospacing="1" w:after="100" w:afterAutospacing="1" w:line="240" w:lineRule="auto"/>
      <w:jc w:val="center"/>
    </w:pPr>
    <w:rPr>
      <w:rFonts w:ascii="Arial" w:eastAsia="Times New Roman" w:hAnsi="Arial" w:cs="Arial"/>
      <w:b/>
      <w:bCs/>
      <w:sz w:val="24"/>
      <w:szCs w:val="24"/>
      <w:lang w:eastAsia="es-ES"/>
    </w:rPr>
  </w:style>
  <w:style w:type="paragraph" w:styleId="Textoindependiente2">
    <w:name w:val="Body Text 2"/>
    <w:basedOn w:val="Normal"/>
    <w:link w:val="Textoindependiente2Car"/>
    <w:rsid w:val="00DA6381"/>
    <w:pPr>
      <w:spacing w:after="0" w:line="240" w:lineRule="auto"/>
    </w:pPr>
    <w:rPr>
      <w:rFonts w:ascii="Arial" w:eastAsia="Times New Roman" w:hAnsi="Arial" w:cs="Times New Roman"/>
      <w:b/>
      <w:bCs/>
      <w:sz w:val="28"/>
      <w:szCs w:val="20"/>
      <w:lang w:eastAsia="es-ES"/>
    </w:rPr>
  </w:style>
  <w:style w:type="character" w:customStyle="1" w:styleId="Textoindependiente2Car">
    <w:name w:val="Texto independiente 2 Car"/>
    <w:basedOn w:val="Fuentedeprrafopredeter"/>
    <w:link w:val="Textoindependiente2"/>
    <w:rsid w:val="00DA6381"/>
    <w:rPr>
      <w:rFonts w:ascii="Arial" w:eastAsia="Times New Roman" w:hAnsi="Arial" w:cs="Times New Roman"/>
      <w:b/>
      <w:bCs/>
      <w:sz w:val="28"/>
      <w:szCs w:val="20"/>
      <w:lang w:eastAsia="es-ES"/>
    </w:rPr>
  </w:style>
  <w:style w:type="paragraph" w:styleId="Lista">
    <w:name w:val="List"/>
    <w:basedOn w:val="Normal"/>
    <w:rsid w:val="00DA6381"/>
    <w:pPr>
      <w:spacing w:after="0" w:line="240" w:lineRule="auto"/>
      <w:ind w:left="283" w:hanging="283"/>
    </w:pPr>
    <w:rPr>
      <w:rFonts w:ascii="Times New Roman" w:eastAsia="Times New Roman" w:hAnsi="Times New Roman" w:cs="Times New Roman"/>
      <w:sz w:val="20"/>
      <w:szCs w:val="20"/>
      <w:lang w:eastAsia="es-ES"/>
    </w:rPr>
  </w:style>
  <w:style w:type="paragraph" w:styleId="Sangradetextonormal">
    <w:name w:val="Body Text Indent"/>
    <w:basedOn w:val="Normal"/>
    <w:link w:val="SangradetextonormalCar"/>
    <w:rsid w:val="00DA6381"/>
    <w:pPr>
      <w:spacing w:after="0" w:line="240" w:lineRule="auto"/>
      <w:ind w:left="709" w:hanging="709"/>
    </w:pPr>
    <w:rPr>
      <w:rFonts w:ascii="Arial" w:eastAsia="Times New Roman" w:hAnsi="Arial" w:cs="Times New Roman"/>
      <w:b/>
      <w:bCs/>
      <w:sz w:val="28"/>
      <w:szCs w:val="20"/>
      <w:lang w:eastAsia="es-ES"/>
    </w:rPr>
  </w:style>
  <w:style w:type="character" w:customStyle="1" w:styleId="SangradetextonormalCar">
    <w:name w:val="Sangría de texto normal Car"/>
    <w:basedOn w:val="Fuentedeprrafopredeter"/>
    <w:link w:val="Sangradetextonormal"/>
    <w:rsid w:val="00DA6381"/>
    <w:rPr>
      <w:rFonts w:ascii="Arial" w:eastAsia="Times New Roman" w:hAnsi="Arial" w:cs="Times New Roman"/>
      <w:b/>
      <w:bCs/>
      <w:sz w:val="28"/>
      <w:szCs w:val="20"/>
      <w:lang w:eastAsia="es-ES"/>
    </w:rPr>
  </w:style>
  <w:style w:type="paragraph" w:styleId="Textoindependiente3">
    <w:name w:val="Body Text 3"/>
    <w:basedOn w:val="Normal"/>
    <w:link w:val="Textoindependiente3Car"/>
    <w:rsid w:val="00DA6381"/>
    <w:pPr>
      <w:spacing w:after="0" w:line="240" w:lineRule="auto"/>
      <w:jc w:val="both"/>
    </w:pPr>
    <w:rPr>
      <w:rFonts w:ascii="Arial" w:eastAsia="Times New Roman" w:hAnsi="Arial" w:cs="Times New Roman"/>
      <w:snapToGrid w:val="0"/>
      <w:sz w:val="24"/>
      <w:szCs w:val="20"/>
      <w:lang w:eastAsia="es-ES"/>
    </w:rPr>
  </w:style>
  <w:style w:type="character" w:customStyle="1" w:styleId="Textoindependiente3Car">
    <w:name w:val="Texto independiente 3 Car"/>
    <w:basedOn w:val="Fuentedeprrafopredeter"/>
    <w:link w:val="Textoindependiente3"/>
    <w:rsid w:val="00DA6381"/>
    <w:rPr>
      <w:rFonts w:ascii="Arial" w:eastAsia="Times New Roman" w:hAnsi="Arial" w:cs="Times New Roman"/>
      <w:snapToGrid w:val="0"/>
      <w:sz w:val="24"/>
      <w:szCs w:val="20"/>
      <w:lang w:eastAsia="es-ES"/>
    </w:rPr>
  </w:style>
  <w:style w:type="paragraph" w:styleId="Sangra2detindependiente">
    <w:name w:val="Body Text Indent 2"/>
    <w:basedOn w:val="Normal"/>
    <w:link w:val="Sangra2detindependienteCar"/>
    <w:rsid w:val="00DA6381"/>
    <w:pPr>
      <w:spacing w:after="120" w:line="360" w:lineRule="auto"/>
      <w:ind w:firstLine="709"/>
      <w:jc w:val="both"/>
    </w:pPr>
    <w:rPr>
      <w:rFonts w:ascii="Arial" w:eastAsia="Times New Roman" w:hAnsi="Arial" w:cs="Times New Roman"/>
      <w:sz w:val="24"/>
      <w:szCs w:val="20"/>
      <w:lang w:eastAsia="es-ES"/>
    </w:rPr>
  </w:style>
  <w:style w:type="character" w:customStyle="1" w:styleId="Sangra2detindependienteCar">
    <w:name w:val="Sangría 2 de t. independiente Car"/>
    <w:basedOn w:val="Fuentedeprrafopredeter"/>
    <w:link w:val="Sangra2detindependiente"/>
    <w:rsid w:val="00DA6381"/>
    <w:rPr>
      <w:rFonts w:ascii="Arial" w:eastAsia="Times New Roman" w:hAnsi="Arial" w:cs="Times New Roman"/>
      <w:sz w:val="24"/>
      <w:szCs w:val="20"/>
      <w:lang w:eastAsia="es-ES"/>
    </w:rPr>
  </w:style>
  <w:style w:type="paragraph" w:styleId="Sangra3detindependiente">
    <w:name w:val="Body Text Indent 3"/>
    <w:basedOn w:val="Normal"/>
    <w:link w:val="Sangra3detindependienteCar"/>
    <w:rsid w:val="00DA6381"/>
    <w:pPr>
      <w:spacing w:after="120" w:line="360" w:lineRule="auto"/>
      <w:ind w:firstLine="709"/>
      <w:jc w:val="both"/>
    </w:pPr>
    <w:rPr>
      <w:rFonts w:ascii="Arial" w:eastAsia="Times New Roman" w:hAnsi="Arial" w:cs="Times New Roman"/>
      <w:b/>
      <w:bCs/>
      <w:sz w:val="24"/>
      <w:szCs w:val="20"/>
      <w:lang w:eastAsia="es-ES"/>
    </w:rPr>
  </w:style>
  <w:style w:type="character" w:customStyle="1" w:styleId="Sangra3detindependienteCar">
    <w:name w:val="Sangría 3 de t. independiente Car"/>
    <w:basedOn w:val="Fuentedeprrafopredeter"/>
    <w:link w:val="Sangra3detindependiente"/>
    <w:rsid w:val="00DA6381"/>
    <w:rPr>
      <w:rFonts w:ascii="Arial" w:eastAsia="Times New Roman" w:hAnsi="Arial" w:cs="Times New Roman"/>
      <w:b/>
      <w:bCs/>
      <w:sz w:val="24"/>
      <w:szCs w:val="20"/>
      <w:lang w:eastAsia="es-ES"/>
    </w:rPr>
  </w:style>
  <w:style w:type="paragraph" w:customStyle="1" w:styleId="font5">
    <w:name w:val="font5"/>
    <w:basedOn w:val="Normal"/>
    <w:rsid w:val="00DA6381"/>
    <w:pPr>
      <w:spacing w:before="100" w:beforeAutospacing="1" w:after="100" w:afterAutospacing="1" w:line="240" w:lineRule="auto"/>
    </w:pPr>
    <w:rPr>
      <w:rFonts w:ascii="Arial" w:eastAsia="Arial Unicode MS" w:hAnsi="Arial" w:cs="Arial"/>
      <w:sz w:val="16"/>
      <w:szCs w:val="16"/>
      <w:lang w:eastAsia="es-ES"/>
    </w:rPr>
  </w:style>
  <w:style w:type="character" w:styleId="Hipervnculovisitado">
    <w:name w:val="FollowedHyperlink"/>
    <w:uiPriority w:val="99"/>
    <w:rsid w:val="00DA6381"/>
    <w:rPr>
      <w:color w:val="800080"/>
      <w:u w:val="single"/>
    </w:rPr>
  </w:style>
  <w:style w:type="paragraph" w:customStyle="1" w:styleId="xl67">
    <w:name w:val="xl67"/>
    <w:basedOn w:val="Normal"/>
    <w:rsid w:val="00DA6381"/>
    <w:pPr>
      <w:pBdr>
        <w:right w:val="single" w:sz="4" w:space="0" w:color="auto"/>
      </w:pBdr>
      <w:spacing w:before="100" w:beforeAutospacing="1" w:after="100" w:afterAutospacing="1" w:line="240" w:lineRule="auto"/>
    </w:pPr>
    <w:rPr>
      <w:rFonts w:ascii="Arial" w:eastAsia="Arial Unicode MS" w:hAnsi="Arial" w:cs="Arial"/>
      <w:sz w:val="16"/>
      <w:szCs w:val="16"/>
      <w:lang w:eastAsia="es-ES"/>
    </w:rPr>
  </w:style>
  <w:style w:type="paragraph" w:customStyle="1" w:styleId="xl68">
    <w:name w:val="xl68"/>
    <w:basedOn w:val="Normal"/>
    <w:rsid w:val="00DA6381"/>
    <w:pPr>
      <w:pBdr>
        <w:left w:val="single" w:sz="4" w:space="0" w:color="auto"/>
      </w:pBdr>
      <w:spacing w:before="100" w:beforeAutospacing="1" w:after="100" w:afterAutospacing="1" w:line="240" w:lineRule="auto"/>
    </w:pPr>
    <w:rPr>
      <w:rFonts w:ascii="Arial" w:eastAsia="Arial Unicode MS" w:hAnsi="Arial" w:cs="Arial"/>
      <w:sz w:val="16"/>
      <w:szCs w:val="16"/>
      <w:lang w:eastAsia="es-ES"/>
    </w:rPr>
  </w:style>
  <w:style w:type="paragraph" w:customStyle="1" w:styleId="xl69">
    <w:name w:val="xl69"/>
    <w:basedOn w:val="Normal"/>
    <w:rsid w:val="00DA6381"/>
    <w:pPr>
      <w:pBdr>
        <w:bottom w:val="single" w:sz="4" w:space="0" w:color="auto"/>
        <w:right w:val="single" w:sz="4" w:space="0" w:color="auto"/>
      </w:pBdr>
      <w:spacing w:before="100" w:beforeAutospacing="1" w:after="100" w:afterAutospacing="1" w:line="240" w:lineRule="auto"/>
    </w:pPr>
    <w:rPr>
      <w:rFonts w:ascii="Times New Roman" w:eastAsia="Arial Unicode MS" w:hAnsi="Times New Roman" w:cs="Times New Roman"/>
      <w:sz w:val="24"/>
      <w:szCs w:val="24"/>
      <w:lang w:eastAsia="es-ES"/>
    </w:rPr>
  </w:style>
  <w:style w:type="paragraph" w:customStyle="1" w:styleId="xl70">
    <w:name w:val="xl70"/>
    <w:basedOn w:val="Normal"/>
    <w:rsid w:val="00DA6381"/>
    <w:pPr>
      <w:pBdr>
        <w:left w:val="single" w:sz="4" w:space="0" w:color="auto"/>
        <w:bottom w:val="single" w:sz="4" w:space="0" w:color="auto"/>
      </w:pBdr>
      <w:spacing w:before="100" w:beforeAutospacing="1" w:after="100" w:afterAutospacing="1" w:line="240" w:lineRule="auto"/>
      <w:jc w:val="right"/>
    </w:pPr>
    <w:rPr>
      <w:rFonts w:ascii="Times New Roman" w:eastAsia="Arial Unicode MS" w:hAnsi="Times New Roman" w:cs="Times New Roman"/>
      <w:sz w:val="24"/>
      <w:szCs w:val="24"/>
      <w:lang w:eastAsia="es-ES"/>
    </w:rPr>
  </w:style>
  <w:style w:type="paragraph" w:customStyle="1" w:styleId="xl71">
    <w:name w:val="xl71"/>
    <w:basedOn w:val="Normal"/>
    <w:rsid w:val="00DA6381"/>
    <w:pPr>
      <w:pBdr>
        <w:bottom w:val="single" w:sz="4" w:space="0" w:color="auto"/>
        <w:right w:val="single" w:sz="4" w:space="0" w:color="auto"/>
      </w:pBdr>
      <w:spacing w:before="100" w:beforeAutospacing="1" w:after="100" w:afterAutospacing="1" w:line="240" w:lineRule="auto"/>
      <w:jc w:val="right"/>
    </w:pPr>
    <w:rPr>
      <w:rFonts w:ascii="Times New Roman" w:eastAsia="Arial Unicode MS" w:hAnsi="Times New Roman" w:cs="Times New Roman"/>
      <w:sz w:val="24"/>
      <w:szCs w:val="24"/>
      <w:lang w:eastAsia="es-ES"/>
    </w:rPr>
  </w:style>
  <w:style w:type="paragraph" w:customStyle="1" w:styleId="xl72">
    <w:name w:val="xl72"/>
    <w:basedOn w:val="Normal"/>
    <w:rsid w:val="00DA6381"/>
    <w:pPr>
      <w:pBdr>
        <w:left w:val="single" w:sz="4" w:space="0" w:color="auto"/>
      </w:pBdr>
      <w:spacing w:before="100" w:beforeAutospacing="1" w:after="100" w:afterAutospacing="1" w:line="240" w:lineRule="auto"/>
      <w:jc w:val="right"/>
    </w:pPr>
    <w:rPr>
      <w:rFonts w:ascii="Arial" w:eastAsia="Arial Unicode MS" w:hAnsi="Arial" w:cs="Arial"/>
      <w:b/>
      <w:bCs/>
      <w:sz w:val="16"/>
      <w:szCs w:val="16"/>
      <w:lang w:eastAsia="es-ES"/>
    </w:rPr>
  </w:style>
  <w:style w:type="paragraph" w:customStyle="1" w:styleId="xl73">
    <w:name w:val="xl73"/>
    <w:basedOn w:val="Normal"/>
    <w:rsid w:val="00DA6381"/>
    <w:pPr>
      <w:pBdr>
        <w:right w:val="single" w:sz="4" w:space="0" w:color="auto"/>
      </w:pBdr>
      <w:spacing w:before="100" w:beforeAutospacing="1" w:after="100" w:afterAutospacing="1" w:line="240" w:lineRule="auto"/>
      <w:jc w:val="right"/>
    </w:pPr>
    <w:rPr>
      <w:rFonts w:ascii="Arial" w:eastAsia="Arial Unicode MS" w:hAnsi="Arial" w:cs="Arial"/>
      <w:b/>
      <w:bCs/>
      <w:sz w:val="16"/>
      <w:szCs w:val="16"/>
      <w:lang w:eastAsia="es-ES"/>
    </w:rPr>
  </w:style>
  <w:style w:type="paragraph" w:customStyle="1" w:styleId="xl74">
    <w:name w:val="xl74"/>
    <w:basedOn w:val="Normal"/>
    <w:rsid w:val="00DA6381"/>
    <w:pPr>
      <w:pBdr>
        <w:left w:val="single" w:sz="4" w:space="0" w:color="auto"/>
      </w:pBdr>
      <w:spacing w:before="100" w:beforeAutospacing="1" w:after="100" w:afterAutospacing="1" w:line="240" w:lineRule="auto"/>
      <w:jc w:val="right"/>
    </w:pPr>
    <w:rPr>
      <w:rFonts w:ascii="Arial" w:eastAsia="Arial Unicode MS" w:hAnsi="Arial" w:cs="Arial"/>
      <w:b/>
      <w:bCs/>
      <w:sz w:val="16"/>
      <w:szCs w:val="16"/>
      <w:u w:val="single"/>
      <w:lang w:eastAsia="es-ES"/>
    </w:rPr>
  </w:style>
  <w:style w:type="paragraph" w:customStyle="1" w:styleId="xl75">
    <w:name w:val="xl75"/>
    <w:basedOn w:val="Normal"/>
    <w:rsid w:val="00DA6381"/>
    <w:pPr>
      <w:pBdr>
        <w:right w:val="single" w:sz="4" w:space="0" w:color="auto"/>
      </w:pBdr>
      <w:spacing w:before="100" w:beforeAutospacing="1" w:after="100" w:afterAutospacing="1" w:line="240" w:lineRule="auto"/>
      <w:jc w:val="right"/>
    </w:pPr>
    <w:rPr>
      <w:rFonts w:ascii="Arial" w:eastAsia="Arial Unicode MS" w:hAnsi="Arial" w:cs="Arial"/>
      <w:b/>
      <w:bCs/>
      <w:sz w:val="16"/>
      <w:szCs w:val="16"/>
      <w:u w:val="single"/>
      <w:lang w:eastAsia="es-ES"/>
    </w:rPr>
  </w:style>
  <w:style w:type="paragraph" w:customStyle="1" w:styleId="xl76">
    <w:name w:val="xl76"/>
    <w:basedOn w:val="Normal"/>
    <w:rsid w:val="00DA6381"/>
    <w:pPr>
      <w:pBdr>
        <w:left w:val="single" w:sz="4" w:space="0" w:color="auto"/>
      </w:pBdr>
      <w:spacing w:before="100" w:beforeAutospacing="1" w:after="100" w:afterAutospacing="1" w:line="240" w:lineRule="auto"/>
      <w:jc w:val="right"/>
    </w:pPr>
    <w:rPr>
      <w:rFonts w:ascii="Arial" w:eastAsia="Arial Unicode MS" w:hAnsi="Arial" w:cs="Arial"/>
      <w:b/>
      <w:bCs/>
      <w:sz w:val="16"/>
      <w:szCs w:val="16"/>
      <w:u w:val="single"/>
      <w:lang w:eastAsia="es-ES"/>
    </w:rPr>
  </w:style>
  <w:style w:type="paragraph" w:customStyle="1" w:styleId="xl77">
    <w:name w:val="xl77"/>
    <w:basedOn w:val="Normal"/>
    <w:rsid w:val="00DA6381"/>
    <w:pPr>
      <w:pBdr>
        <w:right w:val="single" w:sz="4" w:space="0" w:color="auto"/>
      </w:pBdr>
      <w:spacing w:before="100" w:beforeAutospacing="1" w:after="100" w:afterAutospacing="1" w:line="240" w:lineRule="auto"/>
      <w:jc w:val="right"/>
    </w:pPr>
    <w:rPr>
      <w:rFonts w:ascii="Arial" w:eastAsia="Arial Unicode MS" w:hAnsi="Arial" w:cs="Arial"/>
      <w:b/>
      <w:bCs/>
      <w:sz w:val="16"/>
      <w:szCs w:val="16"/>
      <w:u w:val="single"/>
      <w:lang w:eastAsia="es-ES"/>
    </w:rPr>
  </w:style>
  <w:style w:type="paragraph" w:customStyle="1" w:styleId="xl78">
    <w:name w:val="xl78"/>
    <w:basedOn w:val="Normal"/>
    <w:rsid w:val="00DA638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sz w:val="16"/>
      <w:szCs w:val="16"/>
      <w:lang w:eastAsia="es-ES"/>
    </w:rPr>
  </w:style>
  <w:style w:type="paragraph" w:customStyle="1" w:styleId="xl79">
    <w:name w:val="xl79"/>
    <w:basedOn w:val="Normal"/>
    <w:rsid w:val="00DA6381"/>
    <w:pPr>
      <w:pBdr>
        <w:left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sz w:val="16"/>
      <w:szCs w:val="16"/>
      <w:lang w:eastAsia="es-ES"/>
    </w:rPr>
  </w:style>
  <w:style w:type="paragraph" w:customStyle="1" w:styleId="xl80">
    <w:name w:val="xl80"/>
    <w:basedOn w:val="Normal"/>
    <w:rsid w:val="00DA638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sz w:val="16"/>
      <w:szCs w:val="16"/>
      <w:lang w:eastAsia="es-ES"/>
    </w:rPr>
  </w:style>
  <w:style w:type="paragraph" w:customStyle="1" w:styleId="font6">
    <w:name w:val="font6"/>
    <w:basedOn w:val="Normal"/>
    <w:rsid w:val="00DA6381"/>
    <w:pPr>
      <w:spacing w:before="100" w:beforeAutospacing="1" w:after="100" w:afterAutospacing="1" w:line="240" w:lineRule="auto"/>
    </w:pPr>
    <w:rPr>
      <w:rFonts w:ascii="Arial" w:eastAsia="Arial Unicode MS" w:hAnsi="Arial" w:cs="Arial"/>
      <w:sz w:val="14"/>
      <w:szCs w:val="14"/>
      <w:lang w:eastAsia="es-ES"/>
    </w:rPr>
  </w:style>
  <w:style w:type="paragraph" w:customStyle="1" w:styleId="font7">
    <w:name w:val="font7"/>
    <w:basedOn w:val="Normal"/>
    <w:rsid w:val="00DA6381"/>
    <w:pPr>
      <w:spacing w:before="100" w:beforeAutospacing="1" w:after="100" w:afterAutospacing="1" w:line="240" w:lineRule="auto"/>
    </w:pPr>
    <w:rPr>
      <w:rFonts w:ascii="Arial" w:eastAsia="Arial Unicode MS" w:hAnsi="Arial" w:cs="Arial"/>
      <w:sz w:val="14"/>
      <w:szCs w:val="14"/>
      <w:lang w:eastAsia="es-ES"/>
    </w:rPr>
  </w:style>
  <w:style w:type="paragraph" w:customStyle="1" w:styleId="font8">
    <w:name w:val="font8"/>
    <w:basedOn w:val="Normal"/>
    <w:rsid w:val="00DA6381"/>
    <w:pPr>
      <w:spacing w:before="100" w:beforeAutospacing="1" w:after="100" w:afterAutospacing="1" w:line="240" w:lineRule="auto"/>
    </w:pPr>
    <w:rPr>
      <w:rFonts w:ascii="Arial" w:eastAsia="Arial Unicode MS" w:hAnsi="Arial" w:cs="Arial"/>
      <w:sz w:val="16"/>
      <w:szCs w:val="16"/>
      <w:lang w:eastAsia="es-ES"/>
    </w:rPr>
  </w:style>
  <w:style w:type="paragraph" w:styleId="Lista3">
    <w:name w:val="List 3"/>
    <w:basedOn w:val="Normal"/>
    <w:rsid w:val="00DA6381"/>
    <w:pPr>
      <w:spacing w:after="0" w:line="240" w:lineRule="auto"/>
      <w:ind w:left="849" w:hanging="283"/>
    </w:pPr>
    <w:rPr>
      <w:rFonts w:ascii="Times New Roman" w:eastAsia="Times New Roman" w:hAnsi="Times New Roman" w:cs="Times New Roman"/>
      <w:sz w:val="20"/>
      <w:szCs w:val="20"/>
      <w:lang w:val="es-ES" w:eastAsia="es-ES"/>
    </w:rPr>
  </w:style>
  <w:style w:type="paragraph" w:styleId="Lista4">
    <w:name w:val="List 4"/>
    <w:basedOn w:val="Normal"/>
    <w:rsid w:val="00DA6381"/>
    <w:pPr>
      <w:spacing w:after="0" w:line="240" w:lineRule="auto"/>
      <w:ind w:left="1132" w:hanging="283"/>
    </w:pPr>
    <w:rPr>
      <w:rFonts w:ascii="Times New Roman" w:eastAsia="Times New Roman" w:hAnsi="Times New Roman" w:cs="Times New Roman"/>
      <w:sz w:val="20"/>
      <w:szCs w:val="20"/>
      <w:lang w:val="es-ES" w:eastAsia="es-ES"/>
    </w:rPr>
  </w:style>
  <w:style w:type="paragraph" w:styleId="Saludo">
    <w:name w:val="Salutation"/>
    <w:basedOn w:val="Normal"/>
    <w:next w:val="Normal"/>
    <w:link w:val="SaludoCar"/>
    <w:rsid w:val="00DA6381"/>
    <w:pPr>
      <w:spacing w:after="0" w:line="240" w:lineRule="auto"/>
    </w:pPr>
    <w:rPr>
      <w:rFonts w:ascii="Times New Roman" w:eastAsia="Times New Roman" w:hAnsi="Times New Roman" w:cs="Times New Roman"/>
      <w:sz w:val="20"/>
      <w:szCs w:val="20"/>
      <w:lang w:val="es-ES" w:eastAsia="es-ES"/>
    </w:rPr>
  </w:style>
  <w:style w:type="character" w:customStyle="1" w:styleId="SaludoCar">
    <w:name w:val="Saludo Car"/>
    <w:basedOn w:val="Fuentedeprrafopredeter"/>
    <w:link w:val="Saludo"/>
    <w:rsid w:val="00DA6381"/>
    <w:rPr>
      <w:rFonts w:ascii="Times New Roman" w:eastAsia="Times New Roman" w:hAnsi="Times New Roman" w:cs="Times New Roman"/>
      <w:sz w:val="20"/>
      <w:szCs w:val="20"/>
      <w:lang w:val="es-ES" w:eastAsia="es-ES"/>
    </w:rPr>
  </w:style>
  <w:style w:type="paragraph" w:styleId="Listaconvietas2">
    <w:name w:val="List Bullet 2"/>
    <w:basedOn w:val="Normal"/>
    <w:autoRedefine/>
    <w:rsid w:val="00DA6381"/>
    <w:pPr>
      <w:numPr>
        <w:numId w:val="4"/>
      </w:numPr>
      <w:spacing w:after="0" w:line="240" w:lineRule="auto"/>
    </w:pPr>
    <w:rPr>
      <w:rFonts w:ascii="Times New Roman" w:eastAsia="Times New Roman" w:hAnsi="Times New Roman" w:cs="Times New Roman"/>
      <w:sz w:val="20"/>
      <w:szCs w:val="20"/>
      <w:lang w:val="es-ES" w:eastAsia="es-ES"/>
    </w:rPr>
  </w:style>
  <w:style w:type="paragraph" w:styleId="Continuarlista">
    <w:name w:val="List Continue"/>
    <w:basedOn w:val="Normal"/>
    <w:rsid w:val="00DA6381"/>
    <w:pPr>
      <w:spacing w:after="120" w:line="240" w:lineRule="auto"/>
      <w:ind w:left="283"/>
    </w:pPr>
    <w:rPr>
      <w:rFonts w:ascii="Times New Roman" w:eastAsia="Times New Roman" w:hAnsi="Times New Roman" w:cs="Times New Roman"/>
      <w:sz w:val="20"/>
      <w:szCs w:val="20"/>
      <w:lang w:val="es-ES" w:eastAsia="es-ES"/>
    </w:rPr>
  </w:style>
  <w:style w:type="paragraph" w:styleId="Continuarlista2">
    <w:name w:val="List Continue 2"/>
    <w:basedOn w:val="Normal"/>
    <w:rsid w:val="00DA6381"/>
    <w:pPr>
      <w:spacing w:after="120" w:line="240" w:lineRule="auto"/>
      <w:ind w:left="566"/>
    </w:pPr>
    <w:rPr>
      <w:rFonts w:ascii="Times New Roman" w:eastAsia="Times New Roman" w:hAnsi="Times New Roman" w:cs="Times New Roman"/>
      <w:sz w:val="20"/>
      <w:szCs w:val="20"/>
      <w:lang w:val="es-ES" w:eastAsia="es-ES"/>
    </w:rPr>
  </w:style>
  <w:style w:type="paragraph" w:customStyle="1" w:styleId="Lneadeasunto">
    <w:name w:val="Línea de asunto"/>
    <w:basedOn w:val="Normal"/>
    <w:rsid w:val="00DA6381"/>
    <w:pPr>
      <w:spacing w:after="0" w:line="240" w:lineRule="auto"/>
    </w:pPr>
    <w:rPr>
      <w:rFonts w:ascii="Times New Roman" w:eastAsia="Times New Roman" w:hAnsi="Times New Roman" w:cs="Times New Roman"/>
      <w:sz w:val="20"/>
      <w:szCs w:val="20"/>
      <w:lang w:val="es-ES" w:eastAsia="es-ES"/>
    </w:rPr>
  </w:style>
  <w:style w:type="paragraph" w:customStyle="1" w:styleId="Infodocumentosadjuntos">
    <w:name w:val="Info documentos adjuntos"/>
    <w:basedOn w:val="Normal"/>
    <w:rsid w:val="00DA6381"/>
    <w:pPr>
      <w:spacing w:after="0" w:line="240" w:lineRule="auto"/>
    </w:pPr>
    <w:rPr>
      <w:rFonts w:ascii="Times New Roman" w:eastAsia="Times New Roman" w:hAnsi="Times New Roman" w:cs="Times New Roman"/>
      <w:sz w:val="20"/>
      <w:szCs w:val="20"/>
      <w:lang w:val="es-ES" w:eastAsia="es-ES"/>
    </w:rPr>
  </w:style>
  <w:style w:type="paragraph" w:customStyle="1" w:styleId="TextoindependienteExpandido08pto">
    <w:name w:val="Texto independiente + Expandido  0.8 pto"/>
    <w:aliases w:val="Interlineado:  Múltiple 1.1 lín."/>
    <w:basedOn w:val="Normal"/>
    <w:rsid w:val="00DA6381"/>
    <w:pPr>
      <w:spacing w:after="0" w:line="240" w:lineRule="auto"/>
      <w:jc w:val="both"/>
    </w:pPr>
    <w:rPr>
      <w:rFonts w:ascii="Arial" w:eastAsia="Times New Roman" w:hAnsi="Arial" w:cs="Arial"/>
      <w:spacing w:val="16"/>
      <w:sz w:val="24"/>
      <w:szCs w:val="24"/>
      <w:lang w:eastAsia="es-ES"/>
    </w:rPr>
  </w:style>
  <w:style w:type="paragraph" w:styleId="Textoindependienteprimerasangra2">
    <w:name w:val="Body Text First Indent 2"/>
    <w:basedOn w:val="Sangradetextonormal"/>
    <w:link w:val="Textoindependienteprimerasangra2Car"/>
    <w:rsid w:val="00DA6381"/>
    <w:pPr>
      <w:spacing w:after="120"/>
      <w:ind w:left="283" w:firstLine="210"/>
    </w:pPr>
    <w:rPr>
      <w:rFonts w:ascii="Times New Roman" w:hAnsi="Times New Roman"/>
    </w:rPr>
  </w:style>
  <w:style w:type="character" w:customStyle="1" w:styleId="Textoindependienteprimerasangra2Car">
    <w:name w:val="Texto independiente primera sangría 2 Car"/>
    <w:basedOn w:val="SangradetextonormalCar"/>
    <w:link w:val="Textoindependienteprimerasangra2"/>
    <w:rsid w:val="00DA6381"/>
    <w:rPr>
      <w:rFonts w:ascii="Times New Roman" w:eastAsia="Times New Roman" w:hAnsi="Times New Roman" w:cs="Times New Roman"/>
      <w:b/>
      <w:bCs/>
      <w:sz w:val="28"/>
      <w:szCs w:val="20"/>
      <w:lang w:eastAsia="es-ES"/>
    </w:rPr>
  </w:style>
  <w:style w:type="paragraph" w:customStyle="1" w:styleId="Normal0">
    <w:name w:val="[Normal]"/>
    <w:rsid w:val="00DA6381"/>
    <w:pPr>
      <w:autoSpaceDE w:val="0"/>
      <w:autoSpaceDN w:val="0"/>
      <w:adjustRightInd w:val="0"/>
      <w:spacing w:after="0" w:line="240" w:lineRule="auto"/>
    </w:pPr>
    <w:rPr>
      <w:rFonts w:ascii="Arial" w:eastAsia="Times New Roman" w:hAnsi="Arial" w:cs="Arial"/>
      <w:sz w:val="24"/>
      <w:szCs w:val="24"/>
      <w:lang w:eastAsia="es-MX"/>
    </w:rPr>
  </w:style>
  <w:style w:type="paragraph" w:styleId="Lista2">
    <w:name w:val="List 2"/>
    <w:basedOn w:val="Normal"/>
    <w:rsid w:val="00DA6381"/>
    <w:pPr>
      <w:spacing w:after="0" w:line="240" w:lineRule="auto"/>
      <w:ind w:left="566" w:hanging="283"/>
      <w:contextualSpacing/>
    </w:pPr>
    <w:rPr>
      <w:rFonts w:ascii="Times New Roman" w:eastAsia="Times New Roman" w:hAnsi="Times New Roman" w:cs="Times New Roman"/>
      <w:sz w:val="20"/>
      <w:szCs w:val="20"/>
      <w:lang w:eastAsia="es-ES"/>
    </w:rPr>
  </w:style>
  <w:style w:type="paragraph" w:styleId="Listaconvietas">
    <w:name w:val="List Bullet"/>
    <w:basedOn w:val="Normal"/>
    <w:rsid w:val="00DA6381"/>
    <w:pPr>
      <w:numPr>
        <w:numId w:val="5"/>
      </w:numPr>
      <w:spacing w:after="0" w:line="240" w:lineRule="auto"/>
      <w:contextualSpacing/>
    </w:pPr>
    <w:rPr>
      <w:rFonts w:ascii="Times New Roman" w:eastAsia="Times New Roman" w:hAnsi="Times New Roman" w:cs="Times New Roman"/>
      <w:sz w:val="20"/>
      <w:szCs w:val="20"/>
      <w:lang w:eastAsia="es-ES"/>
    </w:rPr>
  </w:style>
  <w:style w:type="paragraph" w:styleId="Listaconvietas3">
    <w:name w:val="List Bullet 3"/>
    <w:basedOn w:val="Normal"/>
    <w:rsid w:val="00DA6381"/>
    <w:pPr>
      <w:numPr>
        <w:numId w:val="6"/>
      </w:numPr>
      <w:spacing w:after="0" w:line="240" w:lineRule="auto"/>
      <w:contextualSpacing/>
    </w:pPr>
    <w:rPr>
      <w:rFonts w:ascii="Times New Roman" w:eastAsia="Times New Roman" w:hAnsi="Times New Roman" w:cs="Times New Roman"/>
      <w:sz w:val="20"/>
      <w:szCs w:val="20"/>
      <w:lang w:eastAsia="es-ES"/>
    </w:rPr>
  </w:style>
  <w:style w:type="paragraph" w:styleId="Textoindependienteprimerasangra">
    <w:name w:val="Body Text First Indent"/>
    <w:basedOn w:val="Textoindependiente"/>
    <w:link w:val="TextoindependienteprimerasangraCar"/>
    <w:rsid w:val="00DA6381"/>
    <w:pPr>
      <w:spacing w:line="240" w:lineRule="auto"/>
      <w:ind w:firstLine="360"/>
      <w:jc w:val="left"/>
    </w:pPr>
    <w:rPr>
      <w:rFonts w:ascii="Times New Roman" w:hAnsi="Times New Roman"/>
    </w:rPr>
  </w:style>
  <w:style w:type="character" w:customStyle="1" w:styleId="TextoindependienteprimerasangraCar">
    <w:name w:val="Texto independiente primera sangría Car"/>
    <w:basedOn w:val="TextoindependienteCar"/>
    <w:link w:val="Textoindependienteprimerasangra"/>
    <w:rsid w:val="00DA6381"/>
    <w:rPr>
      <w:rFonts w:ascii="Times New Roman" w:eastAsia="Times New Roman" w:hAnsi="Times New Roman" w:cs="Times New Roman"/>
      <w:spacing w:val="20"/>
      <w:sz w:val="24"/>
      <w:szCs w:val="20"/>
      <w:lang w:eastAsia="es-ES"/>
    </w:rPr>
  </w:style>
  <w:style w:type="paragraph" w:styleId="Sinespaciado">
    <w:name w:val="No Spacing"/>
    <w:link w:val="SinespaciadoCar"/>
    <w:uiPriority w:val="1"/>
    <w:qFormat/>
    <w:rsid w:val="00DA6381"/>
    <w:pPr>
      <w:spacing w:after="0" w:line="240" w:lineRule="auto"/>
    </w:pPr>
    <w:rPr>
      <w:rFonts w:ascii="Calibri" w:eastAsia="Times New Roman" w:hAnsi="Calibri" w:cs="Times New Roman"/>
      <w:lang w:val="es-ES" w:eastAsia="es-ES"/>
    </w:rPr>
  </w:style>
  <w:style w:type="character" w:customStyle="1" w:styleId="SinespaciadoCar">
    <w:name w:val="Sin espaciado Car"/>
    <w:basedOn w:val="Fuentedeprrafopredeter"/>
    <w:link w:val="Sinespaciado"/>
    <w:uiPriority w:val="1"/>
    <w:rsid w:val="00DA6381"/>
    <w:rPr>
      <w:rFonts w:ascii="Calibri" w:eastAsia="Times New Roman" w:hAnsi="Calibri" w:cs="Times New Roman"/>
      <w:lang w:val="es-ES" w:eastAsia="es-ES"/>
    </w:rPr>
  </w:style>
  <w:style w:type="paragraph" w:customStyle="1" w:styleId="Textodenotaalfinal">
    <w:name w:val="Texto de nota al final"/>
    <w:basedOn w:val="Normal"/>
    <w:rsid w:val="00DA6381"/>
    <w:pPr>
      <w:widowControl w:val="0"/>
      <w:spacing w:after="0" w:line="240" w:lineRule="auto"/>
    </w:pPr>
    <w:rPr>
      <w:rFonts w:ascii="Courier New" w:eastAsia="Times New Roman" w:hAnsi="Courier New" w:cs="Times New Roman"/>
      <w:snapToGrid w:val="0"/>
      <w:sz w:val="24"/>
      <w:szCs w:val="20"/>
      <w:lang w:val="es-ES" w:eastAsia="es-ES"/>
    </w:rPr>
  </w:style>
  <w:style w:type="paragraph" w:customStyle="1" w:styleId="a">
    <w:name w:val="ñññ"/>
    <w:basedOn w:val="Default"/>
    <w:next w:val="Default"/>
    <w:uiPriority w:val="99"/>
    <w:rsid w:val="00DA6381"/>
    <w:rPr>
      <w:rFonts w:eastAsia="Calibri"/>
      <w:color w:val="auto"/>
      <w:lang w:eastAsia="en-US"/>
    </w:rPr>
  </w:style>
  <w:style w:type="character" w:styleId="nfasisintenso">
    <w:name w:val="Intense Emphasis"/>
    <w:uiPriority w:val="21"/>
    <w:qFormat/>
    <w:rsid w:val="00DA6381"/>
    <w:rPr>
      <w:b/>
      <w:bCs/>
      <w:i/>
      <w:iCs/>
      <w:color w:val="4F81BD"/>
    </w:rPr>
  </w:style>
  <w:style w:type="character" w:styleId="nfasis">
    <w:name w:val="Emphasis"/>
    <w:uiPriority w:val="20"/>
    <w:qFormat/>
    <w:rsid w:val="00DA6381"/>
    <w:rPr>
      <w:i/>
      <w:iCs/>
    </w:rPr>
  </w:style>
  <w:style w:type="paragraph" w:styleId="Mapadeldocumento">
    <w:name w:val="Document Map"/>
    <w:basedOn w:val="Normal"/>
    <w:link w:val="MapadeldocumentoCar"/>
    <w:rsid w:val="00DA6381"/>
    <w:pPr>
      <w:spacing w:after="0" w:line="240" w:lineRule="auto"/>
    </w:pPr>
    <w:rPr>
      <w:rFonts w:ascii="Tahoma" w:eastAsia="Times New Roman" w:hAnsi="Tahoma" w:cs="Times New Roman"/>
      <w:sz w:val="16"/>
      <w:szCs w:val="16"/>
      <w:lang w:eastAsia="es-ES"/>
    </w:rPr>
  </w:style>
  <w:style w:type="character" w:customStyle="1" w:styleId="MapadeldocumentoCar">
    <w:name w:val="Mapa del documento Car"/>
    <w:basedOn w:val="Fuentedeprrafopredeter"/>
    <w:link w:val="Mapadeldocumento"/>
    <w:rsid w:val="00DA6381"/>
    <w:rPr>
      <w:rFonts w:ascii="Tahoma" w:eastAsia="Times New Roman" w:hAnsi="Tahoma" w:cs="Times New Roman"/>
      <w:sz w:val="16"/>
      <w:szCs w:val="16"/>
      <w:lang w:eastAsia="es-ES"/>
    </w:rPr>
  </w:style>
  <w:style w:type="paragraph" w:customStyle="1" w:styleId="Sinespaciado1">
    <w:name w:val="Sin espaciado1"/>
    <w:uiPriority w:val="1"/>
    <w:qFormat/>
    <w:rsid w:val="00DA6381"/>
    <w:pPr>
      <w:spacing w:after="0" w:line="240" w:lineRule="auto"/>
    </w:pPr>
    <w:rPr>
      <w:rFonts w:ascii="Calibri" w:eastAsia="Times New Roman" w:hAnsi="Calibri" w:cs="Times New Roman"/>
      <w:lang w:val="es-ES"/>
    </w:rPr>
  </w:style>
  <w:style w:type="table" w:styleId="Sombreadoclaro-nfasis5">
    <w:name w:val="Light Shading Accent 5"/>
    <w:basedOn w:val="Tablanormal"/>
    <w:uiPriority w:val="60"/>
    <w:rsid w:val="00DA6381"/>
    <w:pPr>
      <w:spacing w:after="0" w:line="240" w:lineRule="auto"/>
    </w:pPr>
    <w:rPr>
      <w:rFonts w:ascii="Calibri" w:eastAsia="Calibri" w:hAnsi="Calibri" w:cs="Times New Roman"/>
      <w:color w:val="31849B"/>
      <w:lang w:val="en-US"/>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customStyle="1" w:styleId="ANOTACION">
    <w:name w:val="ANOTACION"/>
    <w:basedOn w:val="Normal"/>
    <w:rsid w:val="00DA6381"/>
    <w:pPr>
      <w:spacing w:before="101" w:after="101" w:line="240" w:lineRule="auto"/>
      <w:jc w:val="center"/>
    </w:pPr>
    <w:rPr>
      <w:rFonts w:ascii="Times New Roman" w:eastAsia="Times New Roman" w:hAnsi="Times New Roman" w:cs="Times New Roman"/>
      <w:b/>
      <w:sz w:val="18"/>
      <w:szCs w:val="20"/>
      <w:lang w:val="es-ES" w:eastAsia="es-ES"/>
    </w:rPr>
  </w:style>
  <w:style w:type="character" w:customStyle="1" w:styleId="st">
    <w:name w:val="st"/>
    <w:basedOn w:val="Fuentedeprrafopredeter"/>
    <w:rsid w:val="00DA6381"/>
  </w:style>
  <w:style w:type="character" w:customStyle="1" w:styleId="unsafesenderemail">
    <w:name w:val="unsafesenderemail"/>
    <w:basedOn w:val="Fuentedeprrafopredeter"/>
    <w:rsid w:val="00DA6381"/>
  </w:style>
  <w:style w:type="paragraph" w:customStyle="1" w:styleId="xl81">
    <w:name w:val="xl81"/>
    <w:basedOn w:val="Normal"/>
    <w:rsid w:val="00DA6381"/>
    <w:pP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es-MX"/>
    </w:rPr>
  </w:style>
  <w:style w:type="paragraph" w:customStyle="1" w:styleId="xl82">
    <w:name w:val="xl82"/>
    <w:basedOn w:val="Normal"/>
    <w:rsid w:val="00DA6381"/>
    <w:pPr>
      <w:spacing w:before="100" w:beforeAutospacing="1" w:after="100" w:afterAutospacing="1" w:line="240" w:lineRule="auto"/>
      <w:textAlignment w:val="center"/>
    </w:pPr>
    <w:rPr>
      <w:rFonts w:ascii="Times New Roman" w:eastAsia="Times New Roman" w:hAnsi="Times New Roman" w:cs="Times New Roman"/>
      <w:sz w:val="16"/>
      <w:szCs w:val="16"/>
      <w:lang w:eastAsia="es-MX"/>
    </w:rPr>
  </w:style>
  <w:style w:type="paragraph" w:customStyle="1" w:styleId="xl83">
    <w:name w:val="xl83"/>
    <w:basedOn w:val="Normal"/>
    <w:rsid w:val="00DA6381"/>
    <w:pPr>
      <w:spacing w:before="100" w:beforeAutospacing="1" w:after="100" w:afterAutospacing="1" w:line="240" w:lineRule="auto"/>
      <w:jc w:val="right"/>
      <w:textAlignment w:val="center"/>
    </w:pPr>
    <w:rPr>
      <w:rFonts w:ascii="Times New Roman" w:eastAsia="Times New Roman" w:hAnsi="Times New Roman" w:cs="Times New Roman"/>
      <w:sz w:val="16"/>
      <w:szCs w:val="16"/>
      <w:lang w:eastAsia="es-MX"/>
    </w:rPr>
  </w:style>
  <w:style w:type="paragraph" w:customStyle="1" w:styleId="Encabezadodetabladecontenido1">
    <w:name w:val="Encabezado de tabla de contenido1"/>
    <w:basedOn w:val="Ttulo1"/>
    <w:next w:val="Normal"/>
    <w:uiPriority w:val="39"/>
    <w:unhideWhenUsed/>
    <w:qFormat/>
    <w:rsid w:val="00DA6381"/>
    <w:pPr>
      <w:outlineLvl w:val="9"/>
    </w:pPr>
    <w:rPr>
      <w:rFonts w:ascii="Cambria" w:eastAsia="Times New Roman" w:hAnsi="Cambria" w:cs="Times New Roman"/>
      <w:color w:val="365F91"/>
      <w:lang w:val="es-ES"/>
    </w:rPr>
  </w:style>
  <w:style w:type="paragraph" w:styleId="TDC1">
    <w:name w:val="toc 1"/>
    <w:basedOn w:val="Normal"/>
    <w:next w:val="Normal"/>
    <w:autoRedefine/>
    <w:uiPriority w:val="39"/>
    <w:unhideWhenUsed/>
    <w:rsid w:val="00DA6381"/>
    <w:pPr>
      <w:spacing w:after="100" w:line="240" w:lineRule="auto"/>
      <w:jc w:val="both"/>
    </w:pPr>
    <w:rPr>
      <w:rFonts w:ascii="Arial" w:eastAsia="Calibri" w:hAnsi="Arial" w:cs="Times New Roman"/>
      <w:sz w:val="24"/>
    </w:rPr>
  </w:style>
  <w:style w:type="paragraph" w:customStyle="1" w:styleId="Listavistosa-nfasis11">
    <w:name w:val="Lista vistosa - Énfasis 11"/>
    <w:basedOn w:val="Normal"/>
    <w:uiPriority w:val="34"/>
    <w:qFormat/>
    <w:rsid w:val="00DA6381"/>
    <w:pPr>
      <w:spacing w:line="240" w:lineRule="auto"/>
      <w:ind w:left="720"/>
      <w:contextualSpacing/>
      <w:jc w:val="both"/>
    </w:pPr>
    <w:rPr>
      <w:rFonts w:ascii="Arial" w:eastAsia="Calibri" w:hAnsi="Arial" w:cs="Times New Roman"/>
      <w:sz w:val="24"/>
    </w:rPr>
  </w:style>
  <w:style w:type="paragraph" w:styleId="TDC2">
    <w:name w:val="toc 2"/>
    <w:basedOn w:val="Normal"/>
    <w:next w:val="Normal"/>
    <w:autoRedefine/>
    <w:uiPriority w:val="39"/>
    <w:unhideWhenUsed/>
    <w:rsid w:val="00DA6381"/>
    <w:pPr>
      <w:spacing w:after="100" w:line="240" w:lineRule="auto"/>
      <w:ind w:left="240"/>
      <w:jc w:val="both"/>
    </w:pPr>
    <w:rPr>
      <w:rFonts w:ascii="Arial" w:eastAsia="Calibri" w:hAnsi="Arial" w:cs="Times New Roman"/>
      <w:sz w:val="24"/>
    </w:rPr>
  </w:style>
  <w:style w:type="paragraph" w:customStyle="1" w:styleId="cuerpodetexto">
    <w:name w:val="cuerpo de texto"/>
    <w:basedOn w:val="Normal"/>
    <w:uiPriority w:val="99"/>
    <w:rsid w:val="00DA6381"/>
    <w:pPr>
      <w:widowControl w:val="0"/>
      <w:autoSpaceDE w:val="0"/>
      <w:autoSpaceDN w:val="0"/>
      <w:adjustRightInd w:val="0"/>
      <w:spacing w:after="0" w:line="294" w:lineRule="atLeast"/>
      <w:ind w:firstLine="567"/>
      <w:jc w:val="both"/>
      <w:textAlignment w:val="center"/>
    </w:pPr>
    <w:rPr>
      <w:rFonts w:ascii="FranklinGothic-Book" w:eastAsiaTheme="minorEastAsia" w:hAnsi="FranklinGothic-Book" w:cs="FranklinGothic-Book"/>
      <w:color w:val="000000"/>
      <w:sz w:val="24"/>
      <w:szCs w:val="24"/>
      <w:lang w:val="es-ES_tradnl" w:eastAsia="es-ES"/>
    </w:rPr>
  </w:style>
  <w:style w:type="paragraph" w:customStyle="1" w:styleId="ENLISTADO">
    <w:name w:val="ENLISTADO"/>
    <w:basedOn w:val="Normal"/>
    <w:uiPriority w:val="99"/>
    <w:rsid w:val="00DA6381"/>
    <w:pPr>
      <w:widowControl w:val="0"/>
      <w:suppressAutoHyphens/>
      <w:autoSpaceDE w:val="0"/>
      <w:autoSpaceDN w:val="0"/>
      <w:adjustRightInd w:val="0"/>
      <w:spacing w:after="0" w:line="294" w:lineRule="atLeast"/>
      <w:ind w:left="1100" w:hanging="320"/>
      <w:jc w:val="both"/>
      <w:textAlignment w:val="center"/>
    </w:pPr>
    <w:rPr>
      <w:rFonts w:ascii="FranklinGothic-Book" w:eastAsiaTheme="minorEastAsia" w:hAnsi="FranklinGothic-Book" w:cs="FranklinGothic-Book"/>
      <w:color w:val="000000"/>
      <w:sz w:val="24"/>
      <w:szCs w:val="24"/>
      <w:lang w:val="es-ES_tradnl" w:eastAsia="es-ES"/>
    </w:rPr>
  </w:style>
  <w:style w:type="character" w:customStyle="1" w:styleId="negritas">
    <w:name w:val="negritas"/>
    <w:uiPriority w:val="99"/>
    <w:rsid w:val="00DA6381"/>
    <w:rPr>
      <w:rFonts w:ascii="FranklinGothic-Medium" w:hAnsi="FranklinGothic-Medium" w:cs="FranklinGothic-Medium"/>
      <w:color w:val="000000"/>
      <w:spacing w:val="0"/>
      <w:sz w:val="24"/>
      <w:szCs w:val="24"/>
    </w:rPr>
  </w:style>
  <w:style w:type="character" w:customStyle="1" w:styleId="fccc">
    <w:name w:val="fccc"/>
    <w:uiPriority w:val="99"/>
    <w:rsid w:val="00DA6381"/>
  </w:style>
  <w:style w:type="paragraph" w:customStyle="1" w:styleId="Prrafobsico">
    <w:name w:val="[Párrafo básico]"/>
    <w:basedOn w:val="Normal"/>
    <w:uiPriority w:val="99"/>
    <w:rsid w:val="00DA6381"/>
    <w:pPr>
      <w:widowControl w:val="0"/>
      <w:autoSpaceDE w:val="0"/>
      <w:autoSpaceDN w:val="0"/>
      <w:adjustRightInd w:val="0"/>
      <w:spacing w:after="0" w:line="288" w:lineRule="auto"/>
      <w:textAlignment w:val="center"/>
    </w:pPr>
    <w:rPr>
      <w:rFonts w:ascii="MinionPro-Regular" w:eastAsiaTheme="minorEastAsia" w:hAnsi="MinionPro-Regular" w:cs="MinionPro-Regular"/>
      <w:color w:val="000000"/>
      <w:sz w:val="24"/>
      <w:szCs w:val="24"/>
      <w:lang w:val="en-GB" w:eastAsia="es-ES"/>
    </w:rPr>
  </w:style>
  <w:style w:type="character" w:customStyle="1" w:styleId="Subtitular1">
    <w:name w:val="Subtitular 1"/>
    <w:uiPriority w:val="99"/>
    <w:rsid w:val="00DA6381"/>
    <w:rPr>
      <w:rFonts w:ascii="FranklinGothic-Demi" w:hAnsi="FranklinGothic-Demi" w:cs="FranklinGothic-Demi"/>
      <w:caps/>
      <w:color w:val="9F0014"/>
      <w:sz w:val="34"/>
      <w:szCs w:val="34"/>
    </w:rPr>
  </w:style>
  <w:style w:type="character" w:customStyle="1" w:styleId="sub2">
    <w:name w:val="sub2"/>
    <w:basedOn w:val="Subtitular1"/>
    <w:uiPriority w:val="99"/>
    <w:rsid w:val="00DA6381"/>
    <w:rPr>
      <w:rFonts w:ascii="FranklinGothic-Demi" w:hAnsi="FranklinGothic-Demi" w:cs="FranklinGothic-Demi"/>
      <w:caps/>
      <w:color w:val="9F0014"/>
      <w:sz w:val="28"/>
      <w:szCs w:val="28"/>
    </w:rPr>
  </w:style>
  <w:style w:type="paragraph" w:customStyle="1" w:styleId="xl118">
    <w:name w:val="xl118"/>
    <w:basedOn w:val="Normal"/>
    <w:rsid w:val="00DA6381"/>
    <w:pPr>
      <w:spacing w:before="100" w:beforeAutospacing="1" w:after="100" w:afterAutospacing="1" w:line="240" w:lineRule="auto"/>
      <w:jc w:val="center"/>
    </w:pPr>
    <w:rPr>
      <w:rFonts w:ascii="Arial" w:eastAsia="Times New Roman" w:hAnsi="Arial" w:cs="Arial"/>
      <w:b/>
      <w:bCs/>
      <w:sz w:val="18"/>
      <w:szCs w:val="18"/>
      <w:lang w:eastAsia="es-MX"/>
    </w:rPr>
  </w:style>
  <w:style w:type="paragraph" w:customStyle="1" w:styleId="xl119">
    <w:name w:val="xl119"/>
    <w:basedOn w:val="Normal"/>
    <w:rsid w:val="00DA6381"/>
    <w:pPr>
      <w:spacing w:before="100" w:beforeAutospacing="1" w:after="100" w:afterAutospacing="1" w:line="240" w:lineRule="auto"/>
    </w:pPr>
    <w:rPr>
      <w:rFonts w:ascii="Arial" w:eastAsia="Times New Roman" w:hAnsi="Arial" w:cs="Arial"/>
      <w:sz w:val="20"/>
      <w:szCs w:val="20"/>
      <w:lang w:eastAsia="es-MX"/>
    </w:rPr>
  </w:style>
  <w:style w:type="paragraph" w:customStyle="1" w:styleId="xl120">
    <w:name w:val="xl120"/>
    <w:basedOn w:val="Normal"/>
    <w:rsid w:val="00DA6381"/>
    <w:pPr>
      <w:spacing w:before="100" w:beforeAutospacing="1" w:after="100" w:afterAutospacing="1" w:line="240" w:lineRule="auto"/>
      <w:jc w:val="center"/>
    </w:pPr>
    <w:rPr>
      <w:rFonts w:ascii="Arial" w:eastAsia="Times New Roman" w:hAnsi="Arial" w:cs="Arial"/>
      <w:sz w:val="18"/>
      <w:szCs w:val="18"/>
      <w:lang w:eastAsia="es-MX"/>
    </w:rPr>
  </w:style>
  <w:style w:type="paragraph" w:customStyle="1" w:styleId="xl121">
    <w:name w:val="xl121"/>
    <w:basedOn w:val="Normal"/>
    <w:rsid w:val="00DA6381"/>
    <w:pPr>
      <w:spacing w:before="100" w:beforeAutospacing="1" w:after="100" w:afterAutospacing="1" w:line="240" w:lineRule="auto"/>
      <w:jc w:val="center"/>
    </w:pPr>
    <w:rPr>
      <w:rFonts w:ascii="Times New Roman" w:eastAsia="Times New Roman" w:hAnsi="Times New Roman" w:cs="Times New Roman"/>
      <w:sz w:val="20"/>
      <w:szCs w:val="20"/>
      <w:lang w:eastAsia="es-MX"/>
    </w:rPr>
  </w:style>
  <w:style w:type="paragraph" w:customStyle="1" w:styleId="xl122">
    <w:name w:val="xl122"/>
    <w:basedOn w:val="Normal"/>
    <w:rsid w:val="00DA6381"/>
    <w:pPr>
      <w:pBdr>
        <w:top w:val="single" w:sz="4" w:space="0" w:color="auto"/>
        <w:left w:val="single" w:sz="4" w:space="0" w:color="auto"/>
      </w:pBdr>
      <w:spacing w:before="100" w:beforeAutospacing="1" w:after="100" w:afterAutospacing="1" w:line="240" w:lineRule="auto"/>
      <w:jc w:val="center"/>
    </w:pPr>
    <w:rPr>
      <w:rFonts w:ascii="Arial" w:eastAsia="Times New Roman" w:hAnsi="Arial" w:cs="Arial"/>
      <w:b/>
      <w:bCs/>
      <w:sz w:val="16"/>
      <w:szCs w:val="16"/>
      <w:lang w:eastAsia="es-MX"/>
    </w:rPr>
  </w:style>
  <w:style w:type="paragraph" w:customStyle="1" w:styleId="xl123">
    <w:name w:val="xl123"/>
    <w:basedOn w:val="Normal"/>
    <w:rsid w:val="00DA6381"/>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6"/>
      <w:szCs w:val="16"/>
      <w:lang w:eastAsia="es-MX"/>
    </w:rPr>
  </w:style>
  <w:style w:type="paragraph" w:customStyle="1" w:styleId="xl124">
    <w:name w:val="xl124"/>
    <w:basedOn w:val="Normal"/>
    <w:rsid w:val="00DA6381"/>
    <w:pPr>
      <w:pBdr>
        <w:top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6"/>
      <w:szCs w:val="16"/>
      <w:lang w:eastAsia="es-MX"/>
    </w:rPr>
  </w:style>
  <w:style w:type="paragraph" w:customStyle="1" w:styleId="xl125">
    <w:name w:val="xl125"/>
    <w:basedOn w:val="Normal"/>
    <w:rsid w:val="00DA6381"/>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u w:val="single"/>
      <w:lang w:eastAsia="es-MX"/>
    </w:rPr>
  </w:style>
  <w:style w:type="paragraph" w:customStyle="1" w:styleId="xl126">
    <w:name w:val="xl126"/>
    <w:basedOn w:val="Normal"/>
    <w:rsid w:val="00DA6381"/>
    <w:pPr>
      <w:pBdr>
        <w:top w:val="single" w:sz="4" w:space="0" w:color="auto"/>
        <w:right w:val="single" w:sz="4" w:space="0" w:color="auto"/>
      </w:pBdr>
      <w:spacing w:before="100" w:beforeAutospacing="1" w:after="100" w:afterAutospacing="1" w:line="240" w:lineRule="auto"/>
      <w:jc w:val="right"/>
    </w:pPr>
    <w:rPr>
      <w:rFonts w:ascii="Arial" w:eastAsia="Times New Roman" w:hAnsi="Arial" w:cs="Arial"/>
      <w:b/>
      <w:bCs/>
      <w:sz w:val="16"/>
      <w:szCs w:val="16"/>
      <w:u w:val="single"/>
      <w:lang w:eastAsia="es-MX"/>
    </w:rPr>
  </w:style>
  <w:style w:type="paragraph" w:customStyle="1" w:styleId="xl127">
    <w:name w:val="xl127"/>
    <w:basedOn w:val="Normal"/>
    <w:rsid w:val="00DA6381"/>
    <w:pPr>
      <w:pBdr>
        <w:top w:val="single" w:sz="4" w:space="0" w:color="auto"/>
        <w:right w:val="single" w:sz="4" w:space="0" w:color="auto"/>
      </w:pBdr>
      <w:spacing w:before="100" w:beforeAutospacing="1" w:after="100" w:afterAutospacing="1" w:line="240" w:lineRule="auto"/>
      <w:jc w:val="right"/>
    </w:pPr>
    <w:rPr>
      <w:rFonts w:ascii="Arial" w:eastAsia="Times New Roman" w:hAnsi="Arial" w:cs="Arial"/>
      <w:b/>
      <w:bCs/>
      <w:sz w:val="16"/>
      <w:szCs w:val="16"/>
      <w:u w:val="single"/>
      <w:lang w:eastAsia="es-MX"/>
    </w:rPr>
  </w:style>
  <w:style w:type="paragraph" w:customStyle="1" w:styleId="xl128">
    <w:name w:val="xl128"/>
    <w:basedOn w:val="Normal"/>
    <w:rsid w:val="00DA6381"/>
    <w:pPr>
      <w:pBdr>
        <w:left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u w:val="single"/>
      <w:lang w:eastAsia="es-MX"/>
    </w:rPr>
  </w:style>
  <w:style w:type="paragraph" w:customStyle="1" w:styleId="xl129">
    <w:name w:val="xl129"/>
    <w:basedOn w:val="Normal"/>
    <w:rsid w:val="00DA6381"/>
    <w:pPr>
      <w:pBdr>
        <w:right w:val="single" w:sz="4" w:space="0" w:color="auto"/>
      </w:pBdr>
      <w:spacing w:before="100" w:beforeAutospacing="1" w:after="100" w:afterAutospacing="1" w:line="240" w:lineRule="auto"/>
      <w:jc w:val="right"/>
    </w:pPr>
    <w:rPr>
      <w:rFonts w:ascii="Arial" w:eastAsia="Times New Roman" w:hAnsi="Arial" w:cs="Arial"/>
      <w:b/>
      <w:bCs/>
      <w:sz w:val="16"/>
      <w:szCs w:val="16"/>
      <w:u w:val="single"/>
      <w:lang w:eastAsia="es-MX"/>
    </w:rPr>
  </w:style>
  <w:style w:type="paragraph" w:customStyle="1" w:styleId="xl130">
    <w:name w:val="xl130"/>
    <w:basedOn w:val="Normal"/>
    <w:rsid w:val="00DA6381"/>
    <w:pPr>
      <w:pBdr>
        <w:right w:val="single" w:sz="4" w:space="0" w:color="auto"/>
      </w:pBdr>
      <w:spacing w:before="100" w:beforeAutospacing="1" w:after="100" w:afterAutospacing="1" w:line="240" w:lineRule="auto"/>
      <w:jc w:val="right"/>
    </w:pPr>
    <w:rPr>
      <w:rFonts w:ascii="Arial" w:eastAsia="Times New Roman" w:hAnsi="Arial" w:cs="Arial"/>
      <w:b/>
      <w:bCs/>
      <w:sz w:val="16"/>
      <w:szCs w:val="16"/>
      <w:lang w:eastAsia="es-MX"/>
    </w:rPr>
  </w:style>
  <w:style w:type="paragraph" w:customStyle="1" w:styleId="xl131">
    <w:name w:val="xl131"/>
    <w:basedOn w:val="Normal"/>
    <w:rsid w:val="00DA6381"/>
    <w:pPr>
      <w:pBdr>
        <w:left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es-MX"/>
    </w:rPr>
  </w:style>
  <w:style w:type="paragraph" w:customStyle="1" w:styleId="xl132">
    <w:name w:val="xl132"/>
    <w:basedOn w:val="Normal"/>
    <w:rsid w:val="00DA6381"/>
    <w:pPr>
      <w:pBdr>
        <w:right w:val="single" w:sz="4" w:space="0" w:color="auto"/>
      </w:pBdr>
      <w:spacing w:before="100" w:beforeAutospacing="1" w:after="100" w:afterAutospacing="1" w:line="240" w:lineRule="auto"/>
      <w:textAlignment w:val="top"/>
    </w:pPr>
    <w:rPr>
      <w:rFonts w:ascii="Arial" w:eastAsia="Times New Roman" w:hAnsi="Arial" w:cs="Arial"/>
      <w:sz w:val="16"/>
      <w:szCs w:val="16"/>
      <w:lang w:eastAsia="es-MX"/>
    </w:rPr>
  </w:style>
  <w:style w:type="paragraph" w:customStyle="1" w:styleId="xl133">
    <w:name w:val="xl133"/>
    <w:basedOn w:val="Normal"/>
    <w:rsid w:val="00DA6381"/>
    <w:pPr>
      <w:pBdr>
        <w:right w:val="single" w:sz="4" w:space="0" w:color="auto"/>
      </w:pBdr>
      <w:spacing w:before="100" w:beforeAutospacing="1" w:after="100" w:afterAutospacing="1" w:line="240" w:lineRule="auto"/>
      <w:textAlignment w:val="top"/>
    </w:pPr>
    <w:rPr>
      <w:rFonts w:ascii="Arial" w:eastAsia="Times New Roman" w:hAnsi="Arial" w:cs="Arial"/>
      <w:sz w:val="16"/>
      <w:szCs w:val="16"/>
      <w:lang w:eastAsia="es-MX"/>
    </w:rPr>
  </w:style>
  <w:style w:type="paragraph" w:customStyle="1" w:styleId="xl134">
    <w:name w:val="xl134"/>
    <w:basedOn w:val="Normal"/>
    <w:rsid w:val="00DA6381"/>
    <w:pPr>
      <w:spacing w:before="100" w:beforeAutospacing="1" w:after="100" w:afterAutospacing="1" w:line="240" w:lineRule="auto"/>
      <w:textAlignment w:val="top"/>
    </w:pPr>
    <w:rPr>
      <w:rFonts w:ascii="Arial" w:eastAsia="Times New Roman" w:hAnsi="Arial" w:cs="Arial"/>
      <w:sz w:val="20"/>
      <w:szCs w:val="20"/>
      <w:lang w:eastAsia="es-MX"/>
    </w:rPr>
  </w:style>
  <w:style w:type="paragraph" w:customStyle="1" w:styleId="xl135">
    <w:name w:val="xl135"/>
    <w:basedOn w:val="Normal"/>
    <w:rsid w:val="00DA6381"/>
    <w:pPr>
      <w:pBdr>
        <w:left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es-MX"/>
    </w:rPr>
  </w:style>
  <w:style w:type="paragraph" w:customStyle="1" w:styleId="xl136">
    <w:name w:val="xl136"/>
    <w:basedOn w:val="Normal"/>
    <w:rsid w:val="00DA6381"/>
    <w:pPr>
      <w:pBdr>
        <w:right w:val="single" w:sz="4" w:space="0" w:color="auto"/>
      </w:pBdr>
      <w:spacing w:before="100" w:beforeAutospacing="1" w:after="100" w:afterAutospacing="1" w:line="240" w:lineRule="auto"/>
      <w:textAlignment w:val="top"/>
    </w:pPr>
    <w:rPr>
      <w:rFonts w:ascii="Arial" w:eastAsia="Times New Roman" w:hAnsi="Arial" w:cs="Arial"/>
      <w:sz w:val="16"/>
      <w:szCs w:val="16"/>
      <w:lang w:eastAsia="es-MX"/>
    </w:rPr>
  </w:style>
  <w:style w:type="paragraph" w:customStyle="1" w:styleId="xl137">
    <w:name w:val="xl137"/>
    <w:basedOn w:val="Normal"/>
    <w:rsid w:val="00DA6381"/>
    <w:pPr>
      <w:pBdr>
        <w:left w:val="single" w:sz="4" w:space="0" w:color="auto"/>
      </w:pBdr>
      <w:spacing w:before="100" w:beforeAutospacing="1" w:after="100" w:afterAutospacing="1" w:line="240" w:lineRule="auto"/>
      <w:textAlignment w:val="top"/>
    </w:pPr>
    <w:rPr>
      <w:rFonts w:ascii="Arial" w:eastAsia="Times New Roman" w:hAnsi="Arial" w:cs="Arial"/>
      <w:sz w:val="16"/>
      <w:szCs w:val="16"/>
      <w:lang w:eastAsia="es-MX"/>
    </w:rPr>
  </w:style>
  <w:style w:type="paragraph" w:customStyle="1" w:styleId="xl138">
    <w:name w:val="xl138"/>
    <w:basedOn w:val="Normal"/>
    <w:rsid w:val="00DA6381"/>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es-MX"/>
    </w:rPr>
  </w:style>
  <w:style w:type="paragraph" w:customStyle="1" w:styleId="xl139">
    <w:name w:val="xl139"/>
    <w:basedOn w:val="Normal"/>
    <w:rsid w:val="00DA6381"/>
    <w:pPr>
      <w:pBdr>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es-MX"/>
    </w:rPr>
  </w:style>
  <w:style w:type="paragraph" w:customStyle="1" w:styleId="xl140">
    <w:name w:val="xl140"/>
    <w:basedOn w:val="Normal"/>
    <w:rsid w:val="00DA6381"/>
    <w:pPr>
      <w:pBdr>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es-MX"/>
    </w:rPr>
  </w:style>
  <w:style w:type="paragraph" w:customStyle="1" w:styleId="ROMANOS">
    <w:name w:val="ROMANOS"/>
    <w:basedOn w:val="Normal"/>
    <w:rsid w:val="00DA6381"/>
    <w:pPr>
      <w:tabs>
        <w:tab w:val="left" w:pos="720"/>
      </w:tabs>
      <w:spacing w:after="101" w:line="216" w:lineRule="exact"/>
      <w:ind w:left="720" w:hanging="432"/>
      <w:jc w:val="both"/>
    </w:pPr>
    <w:rPr>
      <w:rFonts w:ascii="Arial" w:eastAsia="Times New Roman" w:hAnsi="Arial" w:cs="Arial"/>
      <w:sz w:val="18"/>
      <w:szCs w:val="18"/>
      <w:lang w:eastAsia="es-MX"/>
    </w:rPr>
  </w:style>
  <w:style w:type="paragraph" w:customStyle="1" w:styleId="INCISO">
    <w:name w:val="INCISO"/>
    <w:basedOn w:val="Normal"/>
    <w:rsid w:val="00DA6381"/>
    <w:pPr>
      <w:tabs>
        <w:tab w:val="left" w:pos="1080"/>
      </w:tabs>
      <w:spacing w:after="101" w:line="216" w:lineRule="exact"/>
      <w:ind w:left="1080" w:hanging="360"/>
      <w:jc w:val="both"/>
    </w:pPr>
    <w:rPr>
      <w:rFonts w:ascii="Arial" w:eastAsia="Times New Roman" w:hAnsi="Arial" w:cs="Arial"/>
      <w:sz w:val="18"/>
      <w:szCs w:val="18"/>
      <w:lang w:eastAsia="es-MX"/>
    </w:rPr>
  </w:style>
  <w:style w:type="table" w:styleId="Sombreadoclaro-nfasis6">
    <w:name w:val="Light Shading Accent 6"/>
    <w:basedOn w:val="Tablanormal"/>
    <w:uiPriority w:val="60"/>
    <w:rsid w:val="00DA6381"/>
    <w:pPr>
      <w:spacing w:after="0" w:line="240" w:lineRule="auto"/>
    </w:pPr>
    <w:rPr>
      <w:rFonts w:ascii="Times New Roman" w:eastAsia="Times New Roman" w:hAnsi="Times New Roman" w:cs="Times New Roman"/>
      <w:color w:val="E36C0A" w:themeColor="accent6" w:themeShade="BF"/>
      <w:sz w:val="20"/>
      <w:szCs w:val="20"/>
      <w:lang w:eastAsia="es-MX"/>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Cuadrculaclara-nfasis6">
    <w:name w:val="Light Grid Accent 6"/>
    <w:basedOn w:val="Tablanormal"/>
    <w:uiPriority w:val="62"/>
    <w:rsid w:val="00DA6381"/>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paragraph" w:customStyle="1" w:styleId="xl84">
    <w:name w:val="xl84"/>
    <w:basedOn w:val="Normal"/>
    <w:rsid w:val="00DA6381"/>
    <w:pPr>
      <w:pBdr>
        <w:bottom w:val="dotted" w:sz="4" w:space="0" w:color="969696"/>
      </w:pBdr>
      <w:spacing w:before="100" w:beforeAutospacing="1" w:after="100" w:afterAutospacing="1" w:line="240" w:lineRule="auto"/>
      <w:textAlignment w:val="center"/>
    </w:pPr>
    <w:rPr>
      <w:rFonts w:ascii="Calibri" w:eastAsia="Times New Roman" w:hAnsi="Calibri" w:cs="Times New Roman"/>
      <w:sz w:val="16"/>
      <w:szCs w:val="16"/>
      <w:lang w:eastAsia="es-MX"/>
    </w:rPr>
  </w:style>
  <w:style w:type="paragraph" w:customStyle="1" w:styleId="xl85">
    <w:name w:val="xl85"/>
    <w:basedOn w:val="Normal"/>
    <w:rsid w:val="00DA6381"/>
    <w:pPr>
      <w:pBdr>
        <w:bottom w:val="dotted" w:sz="4" w:space="0" w:color="969696"/>
      </w:pBdr>
      <w:spacing w:before="100" w:beforeAutospacing="1" w:after="100" w:afterAutospacing="1" w:line="240" w:lineRule="auto"/>
      <w:textAlignment w:val="center"/>
    </w:pPr>
    <w:rPr>
      <w:rFonts w:ascii="Calibri" w:eastAsia="Times New Roman" w:hAnsi="Calibri" w:cs="Times New Roman"/>
      <w:sz w:val="16"/>
      <w:szCs w:val="16"/>
      <w:lang w:eastAsia="es-MX"/>
    </w:rPr>
  </w:style>
  <w:style w:type="paragraph" w:customStyle="1" w:styleId="xl86">
    <w:name w:val="xl86"/>
    <w:basedOn w:val="Normal"/>
    <w:rsid w:val="00DA6381"/>
    <w:pPr>
      <w:pBdr>
        <w:bottom w:val="dotted" w:sz="4" w:space="0" w:color="969696"/>
      </w:pBdr>
      <w:spacing w:before="100" w:beforeAutospacing="1" w:after="100" w:afterAutospacing="1" w:line="240" w:lineRule="auto"/>
      <w:textAlignment w:val="center"/>
    </w:pPr>
    <w:rPr>
      <w:rFonts w:ascii="Calibri" w:eastAsia="Times New Roman" w:hAnsi="Calibri" w:cs="Times New Roman"/>
      <w:sz w:val="16"/>
      <w:szCs w:val="16"/>
      <w:lang w:eastAsia="es-MX"/>
    </w:rPr>
  </w:style>
  <w:style w:type="paragraph" w:customStyle="1" w:styleId="xl87">
    <w:name w:val="xl87"/>
    <w:basedOn w:val="Normal"/>
    <w:rsid w:val="00DA6381"/>
    <w:pPr>
      <w:pBdr>
        <w:bottom w:val="dotted" w:sz="4" w:space="0" w:color="969696"/>
      </w:pBdr>
      <w:spacing w:before="100" w:beforeAutospacing="1" w:after="100" w:afterAutospacing="1" w:line="240" w:lineRule="auto"/>
      <w:jc w:val="center"/>
      <w:textAlignment w:val="center"/>
    </w:pPr>
    <w:rPr>
      <w:rFonts w:ascii="Calibri" w:eastAsia="Times New Roman" w:hAnsi="Calibri" w:cs="Times New Roman"/>
      <w:sz w:val="16"/>
      <w:szCs w:val="16"/>
      <w:lang w:eastAsia="es-MX"/>
    </w:rPr>
  </w:style>
  <w:style w:type="paragraph" w:customStyle="1" w:styleId="xl88">
    <w:name w:val="xl88"/>
    <w:basedOn w:val="Normal"/>
    <w:rsid w:val="00DA6381"/>
    <w:pPr>
      <w:pBdr>
        <w:bottom w:val="dotted" w:sz="4" w:space="0" w:color="969696"/>
      </w:pBdr>
      <w:spacing w:before="100" w:beforeAutospacing="1" w:after="100" w:afterAutospacing="1" w:line="240" w:lineRule="auto"/>
      <w:jc w:val="center"/>
      <w:textAlignment w:val="center"/>
    </w:pPr>
    <w:rPr>
      <w:rFonts w:ascii="Calibri" w:eastAsia="Times New Roman" w:hAnsi="Calibri" w:cs="Times New Roman"/>
      <w:sz w:val="16"/>
      <w:szCs w:val="16"/>
      <w:lang w:eastAsia="es-MX"/>
    </w:rPr>
  </w:style>
  <w:style w:type="paragraph" w:customStyle="1" w:styleId="xl89">
    <w:name w:val="xl89"/>
    <w:basedOn w:val="Normal"/>
    <w:rsid w:val="00DA6381"/>
    <w:pPr>
      <w:pBdr>
        <w:top w:val="dotted" w:sz="4" w:space="0" w:color="969696"/>
        <w:bottom w:val="dotted" w:sz="4" w:space="0" w:color="969696"/>
      </w:pBdr>
      <w:spacing w:before="100" w:beforeAutospacing="1" w:after="100" w:afterAutospacing="1" w:line="240" w:lineRule="auto"/>
      <w:jc w:val="center"/>
      <w:textAlignment w:val="center"/>
    </w:pPr>
    <w:rPr>
      <w:rFonts w:ascii="Calibri" w:eastAsia="Times New Roman" w:hAnsi="Calibri" w:cs="Times New Roman"/>
      <w:sz w:val="16"/>
      <w:szCs w:val="16"/>
      <w:lang w:eastAsia="es-MX"/>
    </w:rPr>
  </w:style>
  <w:style w:type="paragraph" w:customStyle="1" w:styleId="xl90">
    <w:name w:val="xl90"/>
    <w:basedOn w:val="Normal"/>
    <w:rsid w:val="00DA6381"/>
    <w:pPr>
      <w:pBdr>
        <w:bottom w:val="dotted" w:sz="4" w:space="0" w:color="969696"/>
      </w:pBdr>
      <w:spacing w:before="100" w:beforeAutospacing="1" w:after="100" w:afterAutospacing="1" w:line="240" w:lineRule="auto"/>
      <w:textAlignment w:val="center"/>
    </w:pPr>
    <w:rPr>
      <w:rFonts w:ascii="Calibri" w:eastAsia="Times New Roman" w:hAnsi="Calibri" w:cs="Times New Roman"/>
      <w:sz w:val="16"/>
      <w:szCs w:val="16"/>
      <w:lang w:eastAsia="es-MX"/>
    </w:rPr>
  </w:style>
  <w:style w:type="paragraph" w:customStyle="1" w:styleId="xl91">
    <w:name w:val="xl91"/>
    <w:basedOn w:val="Normal"/>
    <w:rsid w:val="00DA6381"/>
    <w:pPr>
      <w:pBdr>
        <w:top w:val="dotted" w:sz="4" w:space="0" w:color="969696"/>
        <w:bottom w:val="dotted" w:sz="4" w:space="0" w:color="969696"/>
      </w:pBdr>
      <w:spacing w:before="100" w:beforeAutospacing="1" w:after="100" w:afterAutospacing="1" w:line="240" w:lineRule="auto"/>
      <w:textAlignment w:val="center"/>
    </w:pPr>
    <w:rPr>
      <w:rFonts w:ascii="Calibri" w:eastAsia="Times New Roman" w:hAnsi="Calibri" w:cs="Times New Roman"/>
      <w:sz w:val="16"/>
      <w:szCs w:val="16"/>
      <w:lang w:eastAsia="es-MX"/>
    </w:rPr>
  </w:style>
  <w:style w:type="paragraph" w:customStyle="1" w:styleId="xl92">
    <w:name w:val="xl92"/>
    <w:basedOn w:val="Normal"/>
    <w:rsid w:val="00DA6381"/>
    <w:pPr>
      <w:pBdr>
        <w:top w:val="dotted" w:sz="4" w:space="0" w:color="969696"/>
        <w:bottom w:val="dotted" w:sz="4" w:space="0" w:color="969696"/>
      </w:pBdr>
      <w:spacing w:before="100" w:beforeAutospacing="1" w:after="100" w:afterAutospacing="1" w:line="240" w:lineRule="auto"/>
      <w:textAlignment w:val="center"/>
    </w:pPr>
    <w:rPr>
      <w:rFonts w:ascii="Calibri" w:eastAsia="Times New Roman" w:hAnsi="Calibri" w:cs="Times New Roman"/>
      <w:sz w:val="16"/>
      <w:szCs w:val="16"/>
      <w:lang w:eastAsia="es-MX"/>
    </w:rPr>
  </w:style>
  <w:style w:type="paragraph" w:customStyle="1" w:styleId="xl93">
    <w:name w:val="xl93"/>
    <w:basedOn w:val="Normal"/>
    <w:rsid w:val="00DA6381"/>
    <w:pPr>
      <w:pBdr>
        <w:top w:val="dotted" w:sz="4" w:space="0" w:color="969696"/>
        <w:bottom w:val="dotted" w:sz="4" w:space="0" w:color="969696"/>
      </w:pBdr>
      <w:spacing w:before="100" w:beforeAutospacing="1" w:after="100" w:afterAutospacing="1" w:line="240" w:lineRule="auto"/>
      <w:textAlignment w:val="center"/>
    </w:pPr>
    <w:rPr>
      <w:rFonts w:ascii="Calibri" w:eastAsia="Times New Roman" w:hAnsi="Calibri" w:cs="Times New Roman"/>
      <w:sz w:val="16"/>
      <w:szCs w:val="16"/>
      <w:lang w:eastAsia="es-MX"/>
    </w:rPr>
  </w:style>
  <w:style w:type="paragraph" w:customStyle="1" w:styleId="xl94">
    <w:name w:val="xl94"/>
    <w:basedOn w:val="Normal"/>
    <w:rsid w:val="00DA6381"/>
    <w:pPr>
      <w:pBdr>
        <w:top w:val="dotted" w:sz="4" w:space="0" w:color="969696"/>
        <w:bottom w:val="dotted" w:sz="4" w:space="0" w:color="969696"/>
      </w:pBdr>
      <w:spacing w:before="100" w:beforeAutospacing="1" w:after="100" w:afterAutospacing="1" w:line="240" w:lineRule="auto"/>
      <w:textAlignment w:val="center"/>
    </w:pPr>
    <w:rPr>
      <w:rFonts w:ascii="Calibri" w:eastAsia="Times New Roman" w:hAnsi="Calibri" w:cs="Times New Roman"/>
      <w:sz w:val="16"/>
      <w:szCs w:val="16"/>
      <w:lang w:eastAsia="es-MX"/>
    </w:rPr>
  </w:style>
  <w:style w:type="paragraph" w:customStyle="1" w:styleId="xl95">
    <w:name w:val="xl95"/>
    <w:basedOn w:val="Normal"/>
    <w:rsid w:val="00DA6381"/>
    <w:pPr>
      <w:pBdr>
        <w:top w:val="dotted" w:sz="4" w:space="0" w:color="969696"/>
        <w:bottom w:val="dotted" w:sz="4" w:space="0" w:color="969696"/>
      </w:pBdr>
      <w:spacing w:before="100" w:beforeAutospacing="1" w:after="100" w:afterAutospacing="1" w:line="240" w:lineRule="auto"/>
      <w:jc w:val="center"/>
      <w:textAlignment w:val="center"/>
    </w:pPr>
    <w:rPr>
      <w:rFonts w:ascii="Calibri" w:eastAsia="Times New Roman" w:hAnsi="Calibri" w:cs="Times New Roman"/>
      <w:sz w:val="16"/>
      <w:szCs w:val="16"/>
      <w:lang w:eastAsia="es-MX"/>
    </w:rPr>
  </w:style>
  <w:style w:type="paragraph" w:customStyle="1" w:styleId="xl96">
    <w:name w:val="xl96"/>
    <w:basedOn w:val="Normal"/>
    <w:rsid w:val="00DA6381"/>
    <w:pPr>
      <w:pBdr>
        <w:top w:val="dotted" w:sz="4" w:space="0" w:color="969696"/>
        <w:bottom w:val="dotted" w:sz="4" w:space="0" w:color="969696"/>
      </w:pBdr>
      <w:spacing w:before="100" w:beforeAutospacing="1" w:after="100" w:afterAutospacing="1" w:line="240" w:lineRule="auto"/>
      <w:jc w:val="center"/>
      <w:textAlignment w:val="center"/>
    </w:pPr>
    <w:rPr>
      <w:rFonts w:ascii="Calibri" w:eastAsia="Times New Roman" w:hAnsi="Calibri" w:cs="Times New Roman"/>
      <w:sz w:val="16"/>
      <w:szCs w:val="16"/>
      <w:lang w:eastAsia="es-MX"/>
    </w:rPr>
  </w:style>
  <w:style w:type="paragraph" w:customStyle="1" w:styleId="xl97">
    <w:name w:val="xl97"/>
    <w:basedOn w:val="Normal"/>
    <w:rsid w:val="00DA6381"/>
    <w:pPr>
      <w:pBdr>
        <w:top w:val="dotted" w:sz="4" w:space="0" w:color="969696"/>
        <w:bottom w:val="dotted" w:sz="4" w:space="0" w:color="969696"/>
      </w:pBdr>
      <w:spacing w:before="100" w:beforeAutospacing="1" w:after="100" w:afterAutospacing="1" w:line="240" w:lineRule="auto"/>
      <w:textAlignment w:val="center"/>
    </w:pPr>
    <w:rPr>
      <w:rFonts w:ascii="Calibri" w:eastAsia="Times New Roman" w:hAnsi="Calibri" w:cs="Times New Roman"/>
      <w:sz w:val="16"/>
      <w:szCs w:val="16"/>
      <w:lang w:eastAsia="es-MX"/>
    </w:rPr>
  </w:style>
  <w:style w:type="table" w:customStyle="1" w:styleId="Tablaconcuadrcula1">
    <w:name w:val="Tabla con cuadrícula1"/>
    <w:basedOn w:val="Tablanormal"/>
    <w:next w:val="Tablaconcuadrcula"/>
    <w:uiPriority w:val="59"/>
    <w:rsid w:val="00DA6381"/>
    <w:pPr>
      <w:spacing w:after="0" w:line="240" w:lineRule="auto"/>
    </w:pPr>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uentedeprrafopredeter"/>
    <w:rsid w:val="00DA6381"/>
  </w:style>
  <w:style w:type="table" w:styleId="Cuadrculavistosa-nfasis1">
    <w:name w:val="Colorful Grid Accent 1"/>
    <w:basedOn w:val="Tablanormal"/>
    <w:uiPriority w:val="29"/>
    <w:qFormat/>
    <w:rsid w:val="00DA6381"/>
    <w:pPr>
      <w:spacing w:after="0" w:line="240" w:lineRule="auto"/>
    </w:pPr>
    <w:rPr>
      <w:rFonts w:ascii="Cambria" w:eastAsia="MS Mincho" w:hAnsi="Cambria" w:cs="Times New Roman"/>
      <w:color w:val="000000" w:themeColor="text1"/>
      <w:sz w:val="20"/>
      <w:szCs w:val="20"/>
      <w:lang w:val="es-ES" w:eastAsia="es-ES"/>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styleId="HTMLconformatoprevio">
    <w:name w:val="HTML Preformatted"/>
    <w:basedOn w:val="Normal"/>
    <w:link w:val="HTMLconformatoprevioCar"/>
    <w:uiPriority w:val="99"/>
    <w:semiHidden/>
    <w:unhideWhenUsed/>
    <w:rsid w:val="00DA63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MX"/>
    </w:rPr>
  </w:style>
  <w:style w:type="character" w:customStyle="1" w:styleId="HTMLconformatoprevioCar">
    <w:name w:val="HTML con formato previo Car"/>
    <w:basedOn w:val="Fuentedeprrafopredeter"/>
    <w:link w:val="HTMLconformatoprevio"/>
    <w:uiPriority w:val="99"/>
    <w:semiHidden/>
    <w:rsid w:val="00DA6381"/>
    <w:rPr>
      <w:rFonts w:ascii="Courier New" w:eastAsia="Times New Roman" w:hAnsi="Courier New" w:cs="Courier New"/>
      <w:sz w:val="20"/>
      <w:szCs w:val="20"/>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61523">
      <w:bodyDiv w:val="1"/>
      <w:marLeft w:val="0"/>
      <w:marRight w:val="0"/>
      <w:marTop w:val="0"/>
      <w:marBottom w:val="0"/>
      <w:divBdr>
        <w:top w:val="none" w:sz="0" w:space="0" w:color="auto"/>
        <w:left w:val="none" w:sz="0" w:space="0" w:color="auto"/>
        <w:bottom w:val="none" w:sz="0" w:space="0" w:color="auto"/>
        <w:right w:val="none" w:sz="0" w:space="0" w:color="auto"/>
      </w:divBdr>
    </w:div>
    <w:div w:id="54279655">
      <w:bodyDiv w:val="1"/>
      <w:marLeft w:val="0"/>
      <w:marRight w:val="0"/>
      <w:marTop w:val="0"/>
      <w:marBottom w:val="0"/>
      <w:divBdr>
        <w:top w:val="none" w:sz="0" w:space="0" w:color="auto"/>
        <w:left w:val="none" w:sz="0" w:space="0" w:color="auto"/>
        <w:bottom w:val="none" w:sz="0" w:space="0" w:color="auto"/>
        <w:right w:val="none" w:sz="0" w:space="0" w:color="auto"/>
      </w:divBdr>
    </w:div>
    <w:div w:id="81876324">
      <w:bodyDiv w:val="1"/>
      <w:marLeft w:val="0"/>
      <w:marRight w:val="0"/>
      <w:marTop w:val="0"/>
      <w:marBottom w:val="0"/>
      <w:divBdr>
        <w:top w:val="none" w:sz="0" w:space="0" w:color="auto"/>
        <w:left w:val="none" w:sz="0" w:space="0" w:color="auto"/>
        <w:bottom w:val="none" w:sz="0" w:space="0" w:color="auto"/>
        <w:right w:val="none" w:sz="0" w:space="0" w:color="auto"/>
      </w:divBdr>
    </w:div>
    <w:div w:id="268898496">
      <w:bodyDiv w:val="1"/>
      <w:marLeft w:val="0"/>
      <w:marRight w:val="0"/>
      <w:marTop w:val="0"/>
      <w:marBottom w:val="0"/>
      <w:divBdr>
        <w:top w:val="none" w:sz="0" w:space="0" w:color="auto"/>
        <w:left w:val="none" w:sz="0" w:space="0" w:color="auto"/>
        <w:bottom w:val="none" w:sz="0" w:space="0" w:color="auto"/>
        <w:right w:val="none" w:sz="0" w:space="0" w:color="auto"/>
      </w:divBdr>
    </w:div>
    <w:div w:id="420294503">
      <w:bodyDiv w:val="1"/>
      <w:marLeft w:val="0"/>
      <w:marRight w:val="0"/>
      <w:marTop w:val="0"/>
      <w:marBottom w:val="0"/>
      <w:divBdr>
        <w:top w:val="none" w:sz="0" w:space="0" w:color="auto"/>
        <w:left w:val="none" w:sz="0" w:space="0" w:color="auto"/>
        <w:bottom w:val="none" w:sz="0" w:space="0" w:color="auto"/>
        <w:right w:val="none" w:sz="0" w:space="0" w:color="auto"/>
      </w:divBdr>
    </w:div>
    <w:div w:id="426462010">
      <w:bodyDiv w:val="1"/>
      <w:marLeft w:val="0"/>
      <w:marRight w:val="0"/>
      <w:marTop w:val="0"/>
      <w:marBottom w:val="0"/>
      <w:divBdr>
        <w:top w:val="none" w:sz="0" w:space="0" w:color="auto"/>
        <w:left w:val="none" w:sz="0" w:space="0" w:color="auto"/>
        <w:bottom w:val="none" w:sz="0" w:space="0" w:color="auto"/>
        <w:right w:val="none" w:sz="0" w:space="0" w:color="auto"/>
      </w:divBdr>
    </w:div>
    <w:div w:id="501773305">
      <w:bodyDiv w:val="1"/>
      <w:marLeft w:val="0"/>
      <w:marRight w:val="0"/>
      <w:marTop w:val="0"/>
      <w:marBottom w:val="0"/>
      <w:divBdr>
        <w:top w:val="none" w:sz="0" w:space="0" w:color="auto"/>
        <w:left w:val="none" w:sz="0" w:space="0" w:color="auto"/>
        <w:bottom w:val="none" w:sz="0" w:space="0" w:color="auto"/>
        <w:right w:val="none" w:sz="0" w:space="0" w:color="auto"/>
      </w:divBdr>
    </w:div>
    <w:div w:id="531922625">
      <w:bodyDiv w:val="1"/>
      <w:marLeft w:val="0"/>
      <w:marRight w:val="0"/>
      <w:marTop w:val="0"/>
      <w:marBottom w:val="0"/>
      <w:divBdr>
        <w:top w:val="none" w:sz="0" w:space="0" w:color="auto"/>
        <w:left w:val="none" w:sz="0" w:space="0" w:color="auto"/>
        <w:bottom w:val="none" w:sz="0" w:space="0" w:color="auto"/>
        <w:right w:val="none" w:sz="0" w:space="0" w:color="auto"/>
      </w:divBdr>
    </w:div>
    <w:div w:id="572738448">
      <w:bodyDiv w:val="1"/>
      <w:marLeft w:val="0"/>
      <w:marRight w:val="0"/>
      <w:marTop w:val="0"/>
      <w:marBottom w:val="0"/>
      <w:divBdr>
        <w:top w:val="none" w:sz="0" w:space="0" w:color="auto"/>
        <w:left w:val="none" w:sz="0" w:space="0" w:color="auto"/>
        <w:bottom w:val="none" w:sz="0" w:space="0" w:color="auto"/>
        <w:right w:val="none" w:sz="0" w:space="0" w:color="auto"/>
      </w:divBdr>
    </w:div>
    <w:div w:id="573782095">
      <w:bodyDiv w:val="1"/>
      <w:marLeft w:val="0"/>
      <w:marRight w:val="0"/>
      <w:marTop w:val="0"/>
      <w:marBottom w:val="0"/>
      <w:divBdr>
        <w:top w:val="none" w:sz="0" w:space="0" w:color="auto"/>
        <w:left w:val="none" w:sz="0" w:space="0" w:color="auto"/>
        <w:bottom w:val="none" w:sz="0" w:space="0" w:color="auto"/>
        <w:right w:val="none" w:sz="0" w:space="0" w:color="auto"/>
      </w:divBdr>
    </w:div>
    <w:div w:id="580719856">
      <w:bodyDiv w:val="1"/>
      <w:marLeft w:val="0"/>
      <w:marRight w:val="0"/>
      <w:marTop w:val="0"/>
      <w:marBottom w:val="0"/>
      <w:divBdr>
        <w:top w:val="none" w:sz="0" w:space="0" w:color="auto"/>
        <w:left w:val="none" w:sz="0" w:space="0" w:color="auto"/>
        <w:bottom w:val="none" w:sz="0" w:space="0" w:color="auto"/>
        <w:right w:val="none" w:sz="0" w:space="0" w:color="auto"/>
      </w:divBdr>
    </w:div>
    <w:div w:id="654796738">
      <w:bodyDiv w:val="1"/>
      <w:marLeft w:val="0"/>
      <w:marRight w:val="0"/>
      <w:marTop w:val="0"/>
      <w:marBottom w:val="0"/>
      <w:divBdr>
        <w:top w:val="none" w:sz="0" w:space="0" w:color="auto"/>
        <w:left w:val="none" w:sz="0" w:space="0" w:color="auto"/>
        <w:bottom w:val="none" w:sz="0" w:space="0" w:color="auto"/>
        <w:right w:val="none" w:sz="0" w:space="0" w:color="auto"/>
      </w:divBdr>
    </w:div>
    <w:div w:id="747506308">
      <w:bodyDiv w:val="1"/>
      <w:marLeft w:val="0"/>
      <w:marRight w:val="0"/>
      <w:marTop w:val="0"/>
      <w:marBottom w:val="0"/>
      <w:divBdr>
        <w:top w:val="none" w:sz="0" w:space="0" w:color="auto"/>
        <w:left w:val="none" w:sz="0" w:space="0" w:color="auto"/>
        <w:bottom w:val="none" w:sz="0" w:space="0" w:color="auto"/>
        <w:right w:val="none" w:sz="0" w:space="0" w:color="auto"/>
      </w:divBdr>
    </w:div>
    <w:div w:id="896626711">
      <w:bodyDiv w:val="1"/>
      <w:marLeft w:val="0"/>
      <w:marRight w:val="0"/>
      <w:marTop w:val="0"/>
      <w:marBottom w:val="0"/>
      <w:divBdr>
        <w:top w:val="none" w:sz="0" w:space="0" w:color="auto"/>
        <w:left w:val="none" w:sz="0" w:space="0" w:color="auto"/>
        <w:bottom w:val="none" w:sz="0" w:space="0" w:color="auto"/>
        <w:right w:val="none" w:sz="0" w:space="0" w:color="auto"/>
      </w:divBdr>
    </w:div>
    <w:div w:id="941112590">
      <w:bodyDiv w:val="1"/>
      <w:marLeft w:val="0"/>
      <w:marRight w:val="0"/>
      <w:marTop w:val="0"/>
      <w:marBottom w:val="0"/>
      <w:divBdr>
        <w:top w:val="none" w:sz="0" w:space="0" w:color="auto"/>
        <w:left w:val="none" w:sz="0" w:space="0" w:color="auto"/>
        <w:bottom w:val="none" w:sz="0" w:space="0" w:color="auto"/>
        <w:right w:val="none" w:sz="0" w:space="0" w:color="auto"/>
      </w:divBdr>
      <w:divsChild>
        <w:div w:id="824322640">
          <w:marLeft w:val="547"/>
          <w:marRight w:val="0"/>
          <w:marTop w:val="0"/>
          <w:marBottom w:val="0"/>
          <w:divBdr>
            <w:top w:val="none" w:sz="0" w:space="0" w:color="auto"/>
            <w:left w:val="none" w:sz="0" w:space="0" w:color="auto"/>
            <w:bottom w:val="none" w:sz="0" w:space="0" w:color="auto"/>
            <w:right w:val="none" w:sz="0" w:space="0" w:color="auto"/>
          </w:divBdr>
        </w:div>
        <w:div w:id="1188829587">
          <w:marLeft w:val="547"/>
          <w:marRight w:val="0"/>
          <w:marTop w:val="0"/>
          <w:marBottom w:val="0"/>
          <w:divBdr>
            <w:top w:val="none" w:sz="0" w:space="0" w:color="auto"/>
            <w:left w:val="none" w:sz="0" w:space="0" w:color="auto"/>
            <w:bottom w:val="none" w:sz="0" w:space="0" w:color="auto"/>
            <w:right w:val="none" w:sz="0" w:space="0" w:color="auto"/>
          </w:divBdr>
        </w:div>
        <w:div w:id="1191140630">
          <w:marLeft w:val="547"/>
          <w:marRight w:val="0"/>
          <w:marTop w:val="0"/>
          <w:marBottom w:val="0"/>
          <w:divBdr>
            <w:top w:val="none" w:sz="0" w:space="0" w:color="auto"/>
            <w:left w:val="none" w:sz="0" w:space="0" w:color="auto"/>
            <w:bottom w:val="none" w:sz="0" w:space="0" w:color="auto"/>
            <w:right w:val="none" w:sz="0" w:space="0" w:color="auto"/>
          </w:divBdr>
        </w:div>
      </w:divsChild>
    </w:div>
    <w:div w:id="969894386">
      <w:bodyDiv w:val="1"/>
      <w:marLeft w:val="0"/>
      <w:marRight w:val="0"/>
      <w:marTop w:val="0"/>
      <w:marBottom w:val="0"/>
      <w:divBdr>
        <w:top w:val="none" w:sz="0" w:space="0" w:color="auto"/>
        <w:left w:val="none" w:sz="0" w:space="0" w:color="auto"/>
        <w:bottom w:val="none" w:sz="0" w:space="0" w:color="auto"/>
        <w:right w:val="none" w:sz="0" w:space="0" w:color="auto"/>
      </w:divBdr>
      <w:divsChild>
        <w:div w:id="1696150503">
          <w:marLeft w:val="547"/>
          <w:marRight w:val="0"/>
          <w:marTop w:val="0"/>
          <w:marBottom w:val="0"/>
          <w:divBdr>
            <w:top w:val="none" w:sz="0" w:space="0" w:color="auto"/>
            <w:left w:val="none" w:sz="0" w:space="0" w:color="auto"/>
            <w:bottom w:val="none" w:sz="0" w:space="0" w:color="auto"/>
            <w:right w:val="none" w:sz="0" w:space="0" w:color="auto"/>
          </w:divBdr>
        </w:div>
        <w:div w:id="145319861">
          <w:marLeft w:val="547"/>
          <w:marRight w:val="0"/>
          <w:marTop w:val="0"/>
          <w:marBottom w:val="0"/>
          <w:divBdr>
            <w:top w:val="none" w:sz="0" w:space="0" w:color="auto"/>
            <w:left w:val="none" w:sz="0" w:space="0" w:color="auto"/>
            <w:bottom w:val="none" w:sz="0" w:space="0" w:color="auto"/>
            <w:right w:val="none" w:sz="0" w:space="0" w:color="auto"/>
          </w:divBdr>
        </w:div>
      </w:divsChild>
    </w:div>
    <w:div w:id="972491298">
      <w:bodyDiv w:val="1"/>
      <w:marLeft w:val="0"/>
      <w:marRight w:val="0"/>
      <w:marTop w:val="0"/>
      <w:marBottom w:val="0"/>
      <w:divBdr>
        <w:top w:val="none" w:sz="0" w:space="0" w:color="auto"/>
        <w:left w:val="none" w:sz="0" w:space="0" w:color="auto"/>
        <w:bottom w:val="none" w:sz="0" w:space="0" w:color="auto"/>
        <w:right w:val="none" w:sz="0" w:space="0" w:color="auto"/>
      </w:divBdr>
      <w:divsChild>
        <w:div w:id="718434674">
          <w:marLeft w:val="0"/>
          <w:marRight w:val="0"/>
          <w:marTop w:val="0"/>
          <w:marBottom w:val="0"/>
          <w:divBdr>
            <w:top w:val="none" w:sz="0" w:space="0" w:color="auto"/>
            <w:left w:val="none" w:sz="0" w:space="0" w:color="auto"/>
            <w:bottom w:val="none" w:sz="0" w:space="0" w:color="auto"/>
            <w:right w:val="none" w:sz="0" w:space="0" w:color="auto"/>
          </w:divBdr>
        </w:div>
        <w:div w:id="1528103986">
          <w:marLeft w:val="0"/>
          <w:marRight w:val="0"/>
          <w:marTop w:val="0"/>
          <w:marBottom w:val="0"/>
          <w:divBdr>
            <w:top w:val="none" w:sz="0" w:space="0" w:color="auto"/>
            <w:left w:val="none" w:sz="0" w:space="0" w:color="auto"/>
            <w:bottom w:val="none" w:sz="0" w:space="0" w:color="auto"/>
            <w:right w:val="none" w:sz="0" w:space="0" w:color="auto"/>
          </w:divBdr>
        </w:div>
        <w:div w:id="2049912649">
          <w:marLeft w:val="0"/>
          <w:marRight w:val="0"/>
          <w:marTop w:val="0"/>
          <w:marBottom w:val="0"/>
          <w:divBdr>
            <w:top w:val="none" w:sz="0" w:space="0" w:color="auto"/>
            <w:left w:val="none" w:sz="0" w:space="0" w:color="auto"/>
            <w:bottom w:val="none" w:sz="0" w:space="0" w:color="auto"/>
            <w:right w:val="none" w:sz="0" w:space="0" w:color="auto"/>
          </w:divBdr>
        </w:div>
        <w:div w:id="548494759">
          <w:marLeft w:val="0"/>
          <w:marRight w:val="0"/>
          <w:marTop w:val="0"/>
          <w:marBottom w:val="0"/>
          <w:divBdr>
            <w:top w:val="none" w:sz="0" w:space="0" w:color="auto"/>
            <w:left w:val="none" w:sz="0" w:space="0" w:color="auto"/>
            <w:bottom w:val="none" w:sz="0" w:space="0" w:color="auto"/>
            <w:right w:val="none" w:sz="0" w:space="0" w:color="auto"/>
          </w:divBdr>
        </w:div>
        <w:div w:id="44573113">
          <w:marLeft w:val="0"/>
          <w:marRight w:val="0"/>
          <w:marTop w:val="0"/>
          <w:marBottom w:val="0"/>
          <w:divBdr>
            <w:top w:val="none" w:sz="0" w:space="0" w:color="auto"/>
            <w:left w:val="none" w:sz="0" w:space="0" w:color="auto"/>
            <w:bottom w:val="none" w:sz="0" w:space="0" w:color="auto"/>
            <w:right w:val="none" w:sz="0" w:space="0" w:color="auto"/>
          </w:divBdr>
        </w:div>
        <w:div w:id="1067262129">
          <w:marLeft w:val="0"/>
          <w:marRight w:val="0"/>
          <w:marTop w:val="0"/>
          <w:marBottom w:val="0"/>
          <w:divBdr>
            <w:top w:val="none" w:sz="0" w:space="0" w:color="auto"/>
            <w:left w:val="none" w:sz="0" w:space="0" w:color="auto"/>
            <w:bottom w:val="none" w:sz="0" w:space="0" w:color="auto"/>
            <w:right w:val="none" w:sz="0" w:space="0" w:color="auto"/>
          </w:divBdr>
        </w:div>
        <w:div w:id="955866037">
          <w:marLeft w:val="0"/>
          <w:marRight w:val="0"/>
          <w:marTop w:val="0"/>
          <w:marBottom w:val="0"/>
          <w:divBdr>
            <w:top w:val="none" w:sz="0" w:space="0" w:color="auto"/>
            <w:left w:val="none" w:sz="0" w:space="0" w:color="auto"/>
            <w:bottom w:val="none" w:sz="0" w:space="0" w:color="auto"/>
            <w:right w:val="none" w:sz="0" w:space="0" w:color="auto"/>
          </w:divBdr>
        </w:div>
        <w:div w:id="1662344071">
          <w:marLeft w:val="0"/>
          <w:marRight w:val="0"/>
          <w:marTop w:val="0"/>
          <w:marBottom w:val="0"/>
          <w:divBdr>
            <w:top w:val="none" w:sz="0" w:space="0" w:color="auto"/>
            <w:left w:val="none" w:sz="0" w:space="0" w:color="auto"/>
            <w:bottom w:val="none" w:sz="0" w:space="0" w:color="auto"/>
            <w:right w:val="none" w:sz="0" w:space="0" w:color="auto"/>
          </w:divBdr>
        </w:div>
        <w:div w:id="5062425">
          <w:marLeft w:val="0"/>
          <w:marRight w:val="0"/>
          <w:marTop w:val="0"/>
          <w:marBottom w:val="0"/>
          <w:divBdr>
            <w:top w:val="none" w:sz="0" w:space="0" w:color="auto"/>
            <w:left w:val="none" w:sz="0" w:space="0" w:color="auto"/>
            <w:bottom w:val="none" w:sz="0" w:space="0" w:color="auto"/>
            <w:right w:val="none" w:sz="0" w:space="0" w:color="auto"/>
          </w:divBdr>
        </w:div>
        <w:div w:id="1191257433">
          <w:marLeft w:val="0"/>
          <w:marRight w:val="0"/>
          <w:marTop w:val="0"/>
          <w:marBottom w:val="0"/>
          <w:divBdr>
            <w:top w:val="none" w:sz="0" w:space="0" w:color="auto"/>
            <w:left w:val="none" w:sz="0" w:space="0" w:color="auto"/>
            <w:bottom w:val="none" w:sz="0" w:space="0" w:color="auto"/>
            <w:right w:val="none" w:sz="0" w:space="0" w:color="auto"/>
          </w:divBdr>
        </w:div>
        <w:div w:id="1703364619">
          <w:marLeft w:val="0"/>
          <w:marRight w:val="0"/>
          <w:marTop w:val="0"/>
          <w:marBottom w:val="0"/>
          <w:divBdr>
            <w:top w:val="none" w:sz="0" w:space="0" w:color="auto"/>
            <w:left w:val="none" w:sz="0" w:space="0" w:color="auto"/>
            <w:bottom w:val="none" w:sz="0" w:space="0" w:color="auto"/>
            <w:right w:val="none" w:sz="0" w:space="0" w:color="auto"/>
          </w:divBdr>
        </w:div>
        <w:div w:id="1852138398">
          <w:marLeft w:val="0"/>
          <w:marRight w:val="0"/>
          <w:marTop w:val="0"/>
          <w:marBottom w:val="0"/>
          <w:divBdr>
            <w:top w:val="none" w:sz="0" w:space="0" w:color="auto"/>
            <w:left w:val="none" w:sz="0" w:space="0" w:color="auto"/>
            <w:bottom w:val="none" w:sz="0" w:space="0" w:color="auto"/>
            <w:right w:val="none" w:sz="0" w:space="0" w:color="auto"/>
          </w:divBdr>
        </w:div>
        <w:div w:id="1190801125">
          <w:marLeft w:val="0"/>
          <w:marRight w:val="0"/>
          <w:marTop w:val="0"/>
          <w:marBottom w:val="0"/>
          <w:divBdr>
            <w:top w:val="none" w:sz="0" w:space="0" w:color="auto"/>
            <w:left w:val="none" w:sz="0" w:space="0" w:color="auto"/>
            <w:bottom w:val="none" w:sz="0" w:space="0" w:color="auto"/>
            <w:right w:val="none" w:sz="0" w:space="0" w:color="auto"/>
          </w:divBdr>
        </w:div>
        <w:div w:id="416363409">
          <w:marLeft w:val="0"/>
          <w:marRight w:val="0"/>
          <w:marTop w:val="0"/>
          <w:marBottom w:val="0"/>
          <w:divBdr>
            <w:top w:val="none" w:sz="0" w:space="0" w:color="auto"/>
            <w:left w:val="none" w:sz="0" w:space="0" w:color="auto"/>
            <w:bottom w:val="none" w:sz="0" w:space="0" w:color="auto"/>
            <w:right w:val="none" w:sz="0" w:space="0" w:color="auto"/>
          </w:divBdr>
        </w:div>
        <w:div w:id="1416125426">
          <w:marLeft w:val="0"/>
          <w:marRight w:val="0"/>
          <w:marTop w:val="0"/>
          <w:marBottom w:val="0"/>
          <w:divBdr>
            <w:top w:val="none" w:sz="0" w:space="0" w:color="auto"/>
            <w:left w:val="none" w:sz="0" w:space="0" w:color="auto"/>
            <w:bottom w:val="none" w:sz="0" w:space="0" w:color="auto"/>
            <w:right w:val="none" w:sz="0" w:space="0" w:color="auto"/>
          </w:divBdr>
        </w:div>
        <w:div w:id="1827553420">
          <w:marLeft w:val="0"/>
          <w:marRight w:val="0"/>
          <w:marTop w:val="0"/>
          <w:marBottom w:val="0"/>
          <w:divBdr>
            <w:top w:val="none" w:sz="0" w:space="0" w:color="auto"/>
            <w:left w:val="none" w:sz="0" w:space="0" w:color="auto"/>
            <w:bottom w:val="none" w:sz="0" w:space="0" w:color="auto"/>
            <w:right w:val="none" w:sz="0" w:space="0" w:color="auto"/>
          </w:divBdr>
        </w:div>
        <w:div w:id="1226139980">
          <w:marLeft w:val="0"/>
          <w:marRight w:val="0"/>
          <w:marTop w:val="0"/>
          <w:marBottom w:val="0"/>
          <w:divBdr>
            <w:top w:val="none" w:sz="0" w:space="0" w:color="auto"/>
            <w:left w:val="none" w:sz="0" w:space="0" w:color="auto"/>
            <w:bottom w:val="none" w:sz="0" w:space="0" w:color="auto"/>
            <w:right w:val="none" w:sz="0" w:space="0" w:color="auto"/>
          </w:divBdr>
        </w:div>
        <w:div w:id="874316451">
          <w:marLeft w:val="0"/>
          <w:marRight w:val="0"/>
          <w:marTop w:val="0"/>
          <w:marBottom w:val="0"/>
          <w:divBdr>
            <w:top w:val="none" w:sz="0" w:space="0" w:color="auto"/>
            <w:left w:val="none" w:sz="0" w:space="0" w:color="auto"/>
            <w:bottom w:val="none" w:sz="0" w:space="0" w:color="auto"/>
            <w:right w:val="none" w:sz="0" w:space="0" w:color="auto"/>
          </w:divBdr>
        </w:div>
      </w:divsChild>
    </w:div>
    <w:div w:id="1062869540">
      <w:bodyDiv w:val="1"/>
      <w:marLeft w:val="0"/>
      <w:marRight w:val="0"/>
      <w:marTop w:val="0"/>
      <w:marBottom w:val="0"/>
      <w:divBdr>
        <w:top w:val="none" w:sz="0" w:space="0" w:color="auto"/>
        <w:left w:val="none" w:sz="0" w:space="0" w:color="auto"/>
        <w:bottom w:val="none" w:sz="0" w:space="0" w:color="auto"/>
        <w:right w:val="none" w:sz="0" w:space="0" w:color="auto"/>
      </w:divBdr>
    </w:div>
    <w:div w:id="1118180919">
      <w:bodyDiv w:val="1"/>
      <w:marLeft w:val="0"/>
      <w:marRight w:val="0"/>
      <w:marTop w:val="0"/>
      <w:marBottom w:val="0"/>
      <w:divBdr>
        <w:top w:val="none" w:sz="0" w:space="0" w:color="auto"/>
        <w:left w:val="none" w:sz="0" w:space="0" w:color="auto"/>
        <w:bottom w:val="none" w:sz="0" w:space="0" w:color="auto"/>
        <w:right w:val="none" w:sz="0" w:space="0" w:color="auto"/>
      </w:divBdr>
    </w:div>
    <w:div w:id="1118375783">
      <w:bodyDiv w:val="1"/>
      <w:marLeft w:val="0"/>
      <w:marRight w:val="0"/>
      <w:marTop w:val="0"/>
      <w:marBottom w:val="0"/>
      <w:divBdr>
        <w:top w:val="none" w:sz="0" w:space="0" w:color="auto"/>
        <w:left w:val="none" w:sz="0" w:space="0" w:color="auto"/>
        <w:bottom w:val="none" w:sz="0" w:space="0" w:color="auto"/>
        <w:right w:val="none" w:sz="0" w:space="0" w:color="auto"/>
      </w:divBdr>
    </w:div>
    <w:div w:id="1278872280">
      <w:bodyDiv w:val="1"/>
      <w:marLeft w:val="0"/>
      <w:marRight w:val="0"/>
      <w:marTop w:val="0"/>
      <w:marBottom w:val="0"/>
      <w:divBdr>
        <w:top w:val="none" w:sz="0" w:space="0" w:color="auto"/>
        <w:left w:val="none" w:sz="0" w:space="0" w:color="auto"/>
        <w:bottom w:val="none" w:sz="0" w:space="0" w:color="auto"/>
        <w:right w:val="none" w:sz="0" w:space="0" w:color="auto"/>
      </w:divBdr>
    </w:div>
    <w:div w:id="1287857571">
      <w:bodyDiv w:val="1"/>
      <w:marLeft w:val="0"/>
      <w:marRight w:val="0"/>
      <w:marTop w:val="0"/>
      <w:marBottom w:val="0"/>
      <w:divBdr>
        <w:top w:val="none" w:sz="0" w:space="0" w:color="auto"/>
        <w:left w:val="none" w:sz="0" w:space="0" w:color="auto"/>
        <w:bottom w:val="none" w:sz="0" w:space="0" w:color="auto"/>
        <w:right w:val="none" w:sz="0" w:space="0" w:color="auto"/>
      </w:divBdr>
    </w:div>
    <w:div w:id="1387220017">
      <w:bodyDiv w:val="1"/>
      <w:marLeft w:val="0"/>
      <w:marRight w:val="0"/>
      <w:marTop w:val="0"/>
      <w:marBottom w:val="0"/>
      <w:divBdr>
        <w:top w:val="none" w:sz="0" w:space="0" w:color="auto"/>
        <w:left w:val="none" w:sz="0" w:space="0" w:color="auto"/>
        <w:bottom w:val="none" w:sz="0" w:space="0" w:color="auto"/>
        <w:right w:val="none" w:sz="0" w:space="0" w:color="auto"/>
      </w:divBdr>
    </w:div>
    <w:div w:id="1479422530">
      <w:bodyDiv w:val="1"/>
      <w:marLeft w:val="0"/>
      <w:marRight w:val="0"/>
      <w:marTop w:val="0"/>
      <w:marBottom w:val="0"/>
      <w:divBdr>
        <w:top w:val="none" w:sz="0" w:space="0" w:color="auto"/>
        <w:left w:val="none" w:sz="0" w:space="0" w:color="auto"/>
        <w:bottom w:val="none" w:sz="0" w:space="0" w:color="auto"/>
        <w:right w:val="none" w:sz="0" w:space="0" w:color="auto"/>
      </w:divBdr>
    </w:div>
    <w:div w:id="1639145211">
      <w:bodyDiv w:val="1"/>
      <w:marLeft w:val="0"/>
      <w:marRight w:val="0"/>
      <w:marTop w:val="0"/>
      <w:marBottom w:val="0"/>
      <w:divBdr>
        <w:top w:val="none" w:sz="0" w:space="0" w:color="auto"/>
        <w:left w:val="none" w:sz="0" w:space="0" w:color="auto"/>
        <w:bottom w:val="none" w:sz="0" w:space="0" w:color="auto"/>
        <w:right w:val="none" w:sz="0" w:space="0" w:color="auto"/>
      </w:divBdr>
    </w:div>
    <w:div w:id="1753502342">
      <w:bodyDiv w:val="1"/>
      <w:marLeft w:val="0"/>
      <w:marRight w:val="0"/>
      <w:marTop w:val="0"/>
      <w:marBottom w:val="0"/>
      <w:divBdr>
        <w:top w:val="none" w:sz="0" w:space="0" w:color="auto"/>
        <w:left w:val="none" w:sz="0" w:space="0" w:color="auto"/>
        <w:bottom w:val="none" w:sz="0" w:space="0" w:color="auto"/>
        <w:right w:val="none" w:sz="0" w:space="0" w:color="auto"/>
      </w:divBdr>
    </w:div>
    <w:div w:id="1783648888">
      <w:bodyDiv w:val="1"/>
      <w:marLeft w:val="0"/>
      <w:marRight w:val="0"/>
      <w:marTop w:val="0"/>
      <w:marBottom w:val="0"/>
      <w:divBdr>
        <w:top w:val="none" w:sz="0" w:space="0" w:color="auto"/>
        <w:left w:val="none" w:sz="0" w:space="0" w:color="auto"/>
        <w:bottom w:val="none" w:sz="0" w:space="0" w:color="auto"/>
        <w:right w:val="none" w:sz="0" w:space="0" w:color="auto"/>
      </w:divBdr>
    </w:div>
    <w:div w:id="1804691948">
      <w:bodyDiv w:val="1"/>
      <w:marLeft w:val="0"/>
      <w:marRight w:val="0"/>
      <w:marTop w:val="0"/>
      <w:marBottom w:val="0"/>
      <w:divBdr>
        <w:top w:val="none" w:sz="0" w:space="0" w:color="auto"/>
        <w:left w:val="none" w:sz="0" w:space="0" w:color="auto"/>
        <w:bottom w:val="none" w:sz="0" w:space="0" w:color="auto"/>
        <w:right w:val="none" w:sz="0" w:space="0" w:color="auto"/>
      </w:divBdr>
    </w:div>
    <w:div w:id="1888878868">
      <w:bodyDiv w:val="1"/>
      <w:marLeft w:val="0"/>
      <w:marRight w:val="0"/>
      <w:marTop w:val="0"/>
      <w:marBottom w:val="0"/>
      <w:divBdr>
        <w:top w:val="none" w:sz="0" w:space="0" w:color="auto"/>
        <w:left w:val="none" w:sz="0" w:space="0" w:color="auto"/>
        <w:bottom w:val="none" w:sz="0" w:space="0" w:color="auto"/>
        <w:right w:val="none" w:sz="0" w:space="0" w:color="auto"/>
      </w:divBdr>
    </w:div>
    <w:div w:id="19510836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2.xml"/><Relationship Id="rId18" Type="http://schemas.openxmlformats.org/officeDocument/2006/relationships/chart" Target="charts/chart6.xml"/><Relationship Id="rId26" Type="http://schemas.openxmlformats.org/officeDocument/2006/relationships/image" Target="media/image5.emf"/><Relationship Id="rId39" Type="http://schemas.microsoft.com/office/2007/relationships/diagramDrawing" Target="diagrams/drawing1.xml"/><Relationship Id="rId3" Type="http://schemas.openxmlformats.org/officeDocument/2006/relationships/styles" Target="styles.xml"/><Relationship Id="rId21" Type="http://schemas.openxmlformats.org/officeDocument/2006/relationships/chart" Target="charts/chart9.xml"/><Relationship Id="rId34" Type="http://schemas.openxmlformats.org/officeDocument/2006/relationships/image" Target="media/image13.png"/><Relationship Id="rId42" Type="http://schemas.openxmlformats.org/officeDocument/2006/relationships/image" Target="media/image16.png"/><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chart" Target="charts/chart1.xml"/><Relationship Id="rId17" Type="http://schemas.openxmlformats.org/officeDocument/2006/relationships/image" Target="media/image3.emf"/><Relationship Id="rId25" Type="http://schemas.openxmlformats.org/officeDocument/2006/relationships/image" Target="media/image4.emf"/><Relationship Id="rId33" Type="http://schemas.openxmlformats.org/officeDocument/2006/relationships/image" Target="media/image12.png"/><Relationship Id="rId38" Type="http://schemas.openxmlformats.org/officeDocument/2006/relationships/diagramColors" Target="diagrams/colors1.xml"/><Relationship Id="rId46"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chart" Target="charts/chart5.xml"/><Relationship Id="rId20" Type="http://schemas.openxmlformats.org/officeDocument/2006/relationships/chart" Target="charts/chart8.xml"/><Relationship Id="rId29" Type="http://schemas.openxmlformats.org/officeDocument/2006/relationships/image" Target="media/image8.png"/><Relationship Id="rId41"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chart" Target="charts/chart12.xml"/><Relationship Id="rId32" Type="http://schemas.openxmlformats.org/officeDocument/2006/relationships/image" Target="media/image11.png"/><Relationship Id="rId37" Type="http://schemas.openxmlformats.org/officeDocument/2006/relationships/diagramQuickStyle" Target="diagrams/quickStyle1.xml"/><Relationship Id="rId40" Type="http://schemas.openxmlformats.org/officeDocument/2006/relationships/image" Target="media/image14.png"/><Relationship Id="rId45"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chart" Target="charts/chart4.xml"/><Relationship Id="rId23" Type="http://schemas.openxmlformats.org/officeDocument/2006/relationships/chart" Target="charts/chart11.xml"/><Relationship Id="rId28" Type="http://schemas.openxmlformats.org/officeDocument/2006/relationships/image" Target="media/image7.png"/><Relationship Id="rId36" Type="http://schemas.openxmlformats.org/officeDocument/2006/relationships/diagramLayout" Target="diagrams/layout1.xml"/><Relationship Id="rId10" Type="http://schemas.openxmlformats.org/officeDocument/2006/relationships/image" Target="media/image2.png"/><Relationship Id="rId19" Type="http://schemas.openxmlformats.org/officeDocument/2006/relationships/chart" Target="charts/chart7.xml"/><Relationship Id="rId31" Type="http://schemas.openxmlformats.org/officeDocument/2006/relationships/image" Target="media/image10.png"/><Relationship Id="rId44"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3.xml"/><Relationship Id="rId22" Type="http://schemas.openxmlformats.org/officeDocument/2006/relationships/chart" Target="charts/chart10.xml"/><Relationship Id="rId27" Type="http://schemas.openxmlformats.org/officeDocument/2006/relationships/image" Target="media/image6.emf"/><Relationship Id="rId30" Type="http://schemas.openxmlformats.org/officeDocument/2006/relationships/image" Target="media/image9.png"/><Relationship Id="rId35" Type="http://schemas.openxmlformats.org/officeDocument/2006/relationships/diagramData" Target="diagrams/data1.xml"/><Relationship Id="rId43" Type="http://schemas.openxmlformats.org/officeDocument/2006/relationships/image" Target="media/image17.png"/><Relationship Id="rId48"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imf.org/external/pubs/ft/weo/2016/update/02/"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_rels/header2.xml.rels><?xml version="1.0" encoding="UTF-8" standalone="yes"?>
<Relationships xmlns="http://schemas.openxmlformats.org/package/2006/relationships"><Relationship Id="rId1" Type="http://schemas.openxmlformats.org/officeDocument/2006/relationships/image" Target="media/image18.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SOPORTE\Dropbox\SEFIN\sectores%20participacion%20porcentual.xls"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SERVIDOR\Downloads\pronostico%20ago04%20%20HISTORICO%20%20INGRESOS%202010-2015-%20JORGE%20(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SOPORTE\Dropbox\SEFIN\precriterios%202017\pronostico%20ago28%20c%20calculo%20minCUAD%20en%202016y2017%20HISTORICO%20%20INGRESOS%202010-2015-%20JORGE%20(2).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SERVIDOR\Desktop\pronostico%20ago28%20c%20calculo%20minCUAD%20en%202016y2017%20HISTORICO%20%20INGRESOS%202010-2015-%20JORGE%20(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SOPORTE\Dropbox\SEFIN\panorama%20ingresos%20%20PIBE%2022%20(Copia%20en%20conflicto%20de%20SOPORTE-PC%202016-08-12).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SOPORTE\Dropbox\SEFIN\Act%20NAL%20vs%20Oax.xls"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SOPORTE\Dropbox\SEFIN\Act%20NAL%20vs%20Oax.xls"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SOPORTE\Dropbox\SEFIN\Act%20NAL%20vs%20Oax.xls"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SOPORTE\Downloads\BIE_BIE20160815171745.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SOPORTE\Downloads\BIE_BIE20160815181320.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sefin\Downloads\INP_INP20160816113348.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SOPORTE\Dropbox\SEFIN\ie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latin typeface="Arial Narrow" pitchFamily="34" charset="0"/>
              </a:defRPr>
            </a:pPr>
            <a:r>
              <a:rPr lang="en-US" sz="1000" b="1" i="0" baseline="0" dirty="0" smtClean="0">
                <a:effectLst/>
                <a:latin typeface="Arial Narrow" pitchFamily="34" charset="0"/>
              </a:rPr>
              <a:t>PARTICIPACIÓN PORCENTUAL POR SECTOR, </a:t>
            </a:r>
          </a:p>
          <a:p>
            <a:pPr>
              <a:defRPr sz="1000">
                <a:latin typeface="Arial Narrow" pitchFamily="34" charset="0"/>
              </a:defRPr>
            </a:pPr>
            <a:r>
              <a:rPr lang="en-US" sz="1000" b="1" i="0" baseline="0" dirty="0" smtClean="0">
                <a:effectLst/>
                <a:latin typeface="Arial Narrow" pitchFamily="34" charset="0"/>
              </a:rPr>
              <a:t>ECONOMÍA ESTATAL Y NACIONAL (2014)</a:t>
            </a:r>
            <a:endParaRPr lang="es-MX" sz="1000" dirty="0">
              <a:effectLst/>
              <a:latin typeface="Arial Narrow" pitchFamily="34" charset="0"/>
            </a:endParaRPr>
          </a:p>
        </c:rich>
      </c:tx>
      <c:layout>
        <c:manualLayout>
          <c:xMode val="edge"/>
          <c:yMode val="edge"/>
          <c:x val="0.25576377952755908"/>
          <c:y val="0"/>
        </c:manualLayout>
      </c:layout>
      <c:overlay val="0"/>
    </c:title>
    <c:autoTitleDeleted val="0"/>
    <c:plotArea>
      <c:layout>
        <c:manualLayout>
          <c:layoutTarget val="inner"/>
          <c:xMode val="edge"/>
          <c:yMode val="edge"/>
          <c:x val="0.37095188101487314"/>
          <c:y val="0.12562087287466478"/>
          <c:w val="0.55909689413823271"/>
          <c:h val="0.85894139197319186"/>
        </c:manualLayout>
      </c:layout>
      <c:barChart>
        <c:barDir val="bar"/>
        <c:grouping val="clustered"/>
        <c:varyColors val="0"/>
        <c:ser>
          <c:idx val="0"/>
          <c:order val="0"/>
          <c:tx>
            <c:strRef>
              <c:f>Hoja2!$I$33</c:f>
              <c:strCache>
                <c:ptCount val="1"/>
                <c:pt idx="0">
                  <c:v>Oaxaca</c:v>
                </c:pt>
              </c:strCache>
            </c:strRef>
          </c:tx>
          <c:invertIfNegative val="0"/>
          <c:dLbls>
            <c:txPr>
              <a:bodyPr/>
              <a:lstStyle/>
              <a:p>
                <a:pPr>
                  <a:defRPr sz="700" b="1">
                    <a:solidFill>
                      <a:schemeClr val="accent1"/>
                    </a:solidFill>
                  </a:defRPr>
                </a:pPr>
                <a:endParaRPr lang="es-MX"/>
              </a:p>
            </c:txPr>
            <c:showLegendKey val="0"/>
            <c:showVal val="1"/>
            <c:showCatName val="0"/>
            <c:showSerName val="0"/>
            <c:showPercent val="0"/>
            <c:showBubbleSize val="0"/>
            <c:showLeaderLines val="0"/>
          </c:dLbls>
          <c:cat>
            <c:strRef>
              <c:f>Hoja2!$F$34:$F$51</c:f>
              <c:strCache>
                <c:ptCount val="18"/>
                <c:pt idx="0">
                  <c:v>Servicios inmobiliarios y de alquiler </c:v>
                </c:pt>
                <c:pt idx="1">
                  <c:v> Comercio </c:v>
                </c:pt>
                <c:pt idx="2">
                  <c:v>Industrias manufactureras </c:v>
                </c:pt>
                <c:pt idx="3">
                  <c:v>Construcción </c:v>
                </c:pt>
                <c:pt idx="4">
                  <c:v>Agricultura</c:v>
                </c:pt>
                <c:pt idx="5">
                  <c:v>Servicios educativos </c:v>
                </c:pt>
                <c:pt idx="6">
                  <c:v>Actividades legislativas, gubernamentales..</c:v>
                </c:pt>
                <c:pt idx="7">
                  <c:v>Transportes, correos </c:v>
                </c:pt>
                <c:pt idx="8">
                  <c:v> Generación de energía eléctrica</c:v>
                </c:pt>
                <c:pt idx="9">
                  <c:v>Servicios de alojamiento temporal </c:v>
                </c:pt>
                <c:pt idx="10">
                  <c:v>Servicios financieros </c:v>
                </c:pt>
                <c:pt idx="11">
                  <c:v>Otros servicios</c:v>
                </c:pt>
                <c:pt idx="12">
                  <c:v>Información medios masivos </c:v>
                </c:pt>
                <c:pt idx="13">
                  <c:v>Servicios de salud </c:v>
                </c:pt>
                <c:pt idx="14">
                  <c:v>Servicios de apoyo a negocios</c:v>
                </c:pt>
                <c:pt idx="15">
                  <c:v>Servicios profesionales</c:v>
                </c:pt>
                <c:pt idx="16">
                  <c:v>Servicios de esparcimiento culturales y deportivos</c:v>
                </c:pt>
                <c:pt idx="17">
                  <c:v>Corporativos </c:v>
                </c:pt>
              </c:strCache>
            </c:strRef>
          </c:cat>
          <c:val>
            <c:numRef>
              <c:f>Hoja2!$I$34:$I$51</c:f>
              <c:numCache>
                <c:formatCode>0%</c:formatCode>
                <c:ptCount val="18"/>
                <c:pt idx="0">
                  <c:v>0.183020011673524</c:v>
                </c:pt>
                <c:pt idx="1">
                  <c:v>0.148225497991713</c:v>
                </c:pt>
                <c:pt idx="2">
                  <c:v>0.14396795729558701</c:v>
                </c:pt>
                <c:pt idx="3">
                  <c:v>0.14091343977134799</c:v>
                </c:pt>
                <c:pt idx="4">
                  <c:v>6.0496658319746002E-2</c:v>
                </c:pt>
                <c:pt idx="5">
                  <c:v>5.8972024375479999E-2</c:v>
                </c:pt>
                <c:pt idx="6">
                  <c:v>5.4079143766326998E-2</c:v>
                </c:pt>
                <c:pt idx="7">
                  <c:v>4.6347052478617007E-2</c:v>
                </c:pt>
                <c:pt idx="8">
                  <c:v>3.3491594297183999E-2</c:v>
                </c:pt>
                <c:pt idx="9">
                  <c:v>2.4336741667689999E-2</c:v>
                </c:pt>
                <c:pt idx="10">
                  <c:v>2.3286125421951E-2</c:v>
                </c:pt>
                <c:pt idx="11">
                  <c:v>2.0317334400948003E-2</c:v>
                </c:pt>
                <c:pt idx="12">
                  <c:v>1.7867922333587E-2</c:v>
                </c:pt>
                <c:pt idx="13">
                  <c:v>1.7502902768596999E-2</c:v>
                </c:pt>
                <c:pt idx="14">
                  <c:v>1.1339964441542E-2</c:v>
                </c:pt>
                <c:pt idx="15">
                  <c:v>4.8528455568999998E-3</c:v>
                </c:pt>
                <c:pt idx="16">
                  <c:v>2.66038808322E-3</c:v>
                </c:pt>
                <c:pt idx="17">
                  <c:v>0</c:v>
                </c:pt>
              </c:numCache>
            </c:numRef>
          </c:val>
        </c:ser>
        <c:ser>
          <c:idx val="1"/>
          <c:order val="1"/>
          <c:tx>
            <c:strRef>
              <c:f>Hoja2!$J$33</c:f>
              <c:strCache>
                <c:ptCount val="1"/>
                <c:pt idx="0">
                  <c:v>NACIONAL</c:v>
                </c:pt>
              </c:strCache>
            </c:strRef>
          </c:tx>
          <c:spPr>
            <a:solidFill>
              <a:sysClr val="window" lastClr="FFFFFF">
                <a:lumMod val="65000"/>
              </a:sysClr>
            </a:solidFill>
          </c:spPr>
          <c:invertIfNegative val="0"/>
          <c:dLbls>
            <c:txPr>
              <a:bodyPr/>
              <a:lstStyle/>
              <a:p>
                <a:pPr>
                  <a:defRPr sz="600" b="0">
                    <a:solidFill>
                      <a:schemeClr val="tx1"/>
                    </a:solidFill>
                  </a:defRPr>
                </a:pPr>
                <a:endParaRPr lang="es-MX"/>
              </a:p>
            </c:txPr>
            <c:showLegendKey val="0"/>
            <c:showVal val="1"/>
            <c:showCatName val="0"/>
            <c:showSerName val="0"/>
            <c:showPercent val="0"/>
            <c:showBubbleSize val="0"/>
            <c:showLeaderLines val="0"/>
          </c:dLbls>
          <c:cat>
            <c:strRef>
              <c:f>Hoja2!$F$34:$F$51</c:f>
              <c:strCache>
                <c:ptCount val="18"/>
                <c:pt idx="0">
                  <c:v>Servicios inmobiliarios y de alquiler </c:v>
                </c:pt>
                <c:pt idx="1">
                  <c:v> Comercio </c:v>
                </c:pt>
                <c:pt idx="2">
                  <c:v>Industrias manufactureras </c:v>
                </c:pt>
                <c:pt idx="3">
                  <c:v>Construcción </c:v>
                </c:pt>
                <c:pt idx="4">
                  <c:v>Agricultura</c:v>
                </c:pt>
                <c:pt idx="5">
                  <c:v>Servicios educativos </c:v>
                </c:pt>
                <c:pt idx="6">
                  <c:v>Actividades legislativas, gubernamentales..</c:v>
                </c:pt>
                <c:pt idx="7">
                  <c:v>Transportes, correos </c:v>
                </c:pt>
                <c:pt idx="8">
                  <c:v> Generación de energía eléctrica</c:v>
                </c:pt>
                <c:pt idx="9">
                  <c:v>Servicios de alojamiento temporal </c:v>
                </c:pt>
                <c:pt idx="10">
                  <c:v>Servicios financieros </c:v>
                </c:pt>
                <c:pt idx="11">
                  <c:v>Otros servicios</c:v>
                </c:pt>
                <c:pt idx="12">
                  <c:v>Información medios masivos </c:v>
                </c:pt>
                <c:pt idx="13">
                  <c:v>Servicios de salud </c:v>
                </c:pt>
                <c:pt idx="14">
                  <c:v>Servicios de apoyo a negocios</c:v>
                </c:pt>
                <c:pt idx="15">
                  <c:v>Servicios profesionales</c:v>
                </c:pt>
                <c:pt idx="16">
                  <c:v>Servicios de esparcimiento culturales y deportivos</c:v>
                </c:pt>
                <c:pt idx="17">
                  <c:v>Corporativos </c:v>
                </c:pt>
              </c:strCache>
            </c:strRef>
          </c:cat>
          <c:val>
            <c:numRef>
              <c:f>Hoja2!$J$34:$J$51</c:f>
              <c:numCache>
                <c:formatCode>0%</c:formatCode>
                <c:ptCount val="18"/>
                <c:pt idx="0">
                  <c:v>0.12205311866275499</c:v>
                </c:pt>
                <c:pt idx="1">
                  <c:v>0.15819375201201999</c:v>
                </c:pt>
                <c:pt idx="2">
                  <c:v>0.17271336976499602</c:v>
                </c:pt>
                <c:pt idx="3">
                  <c:v>7.5382717248088996E-2</c:v>
                </c:pt>
                <c:pt idx="4">
                  <c:v>3.1478117777970001E-2</c:v>
                </c:pt>
                <c:pt idx="5">
                  <c:v>3.7029941056182999E-2</c:v>
                </c:pt>
                <c:pt idx="6">
                  <c:v>3.7039746302555E-2</c:v>
                </c:pt>
                <c:pt idx="7">
                  <c:v>5.9809857632100998E-2</c:v>
                </c:pt>
                <c:pt idx="8">
                  <c:v>2.3705600767122997E-2</c:v>
                </c:pt>
                <c:pt idx="9">
                  <c:v>2.1417084634162999E-2</c:v>
                </c:pt>
                <c:pt idx="10">
                  <c:v>4.6006581467049001E-2</c:v>
                </c:pt>
                <c:pt idx="11">
                  <c:v>2.0910579482388E-2</c:v>
                </c:pt>
                <c:pt idx="12">
                  <c:v>3.3884029803659003E-2</c:v>
                </c:pt>
                <c:pt idx="13">
                  <c:v>1.9839927510982E-2</c:v>
                </c:pt>
                <c:pt idx="14">
                  <c:v>3.2073991008918001E-2</c:v>
                </c:pt>
                <c:pt idx="15">
                  <c:v>2.2364843632180002E-2</c:v>
                </c:pt>
                <c:pt idx="16">
                  <c:v>4.4534274210340005E-3</c:v>
                </c:pt>
                <c:pt idx="17">
                  <c:v>6.3480265506519994E-3</c:v>
                </c:pt>
              </c:numCache>
            </c:numRef>
          </c:val>
        </c:ser>
        <c:dLbls>
          <c:showLegendKey val="0"/>
          <c:showVal val="0"/>
          <c:showCatName val="0"/>
          <c:showSerName val="0"/>
          <c:showPercent val="0"/>
          <c:showBubbleSize val="0"/>
        </c:dLbls>
        <c:gapWidth val="100"/>
        <c:axId val="178039040"/>
        <c:axId val="178040832"/>
      </c:barChart>
      <c:catAx>
        <c:axId val="178039040"/>
        <c:scaling>
          <c:orientation val="maxMin"/>
        </c:scaling>
        <c:delete val="0"/>
        <c:axPos val="l"/>
        <c:majorTickMark val="out"/>
        <c:minorTickMark val="none"/>
        <c:tickLblPos val="nextTo"/>
        <c:txPr>
          <a:bodyPr/>
          <a:lstStyle/>
          <a:p>
            <a:pPr>
              <a:defRPr sz="800"/>
            </a:pPr>
            <a:endParaRPr lang="es-MX"/>
          </a:p>
        </c:txPr>
        <c:crossAx val="178040832"/>
        <c:crosses val="autoZero"/>
        <c:auto val="1"/>
        <c:lblAlgn val="ctr"/>
        <c:lblOffset val="100"/>
        <c:noMultiLvlLbl val="0"/>
      </c:catAx>
      <c:valAx>
        <c:axId val="178040832"/>
        <c:scaling>
          <c:orientation val="minMax"/>
        </c:scaling>
        <c:delete val="0"/>
        <c:axPos val="t"/>
        <c:majorGridlines>
          <c:spPr>
            <a:ln>
              <a:noFill/>
            </a:ln>
          </c:spPr>
        </c:majorGridlines>
        <c:numFmt formatCode="0%" sourceLinked="1"/>
        <c:majorTickMark val="out"/>
        <c:minorTickMark val="none"/>
        <c:tickLblPos val="nextTo"/>
        <c:txPr>
          <a:bodyPr/>
          <a:lstStyle/>
          <a:p>
            <a:pPr>
              <a:defRPr sz="800"/>
            </a:pPr>
            <a:endParaRPr lang="es-MX"/>
          </a:p>
        </c:txPr>
        <c:crossAx val="178039040"/>
        <c:crosses val="autoZero"/>
        <c:crossBetween val="between"/>
      </c:valAx>
    </c:plotArea>
    <c:legend>
      <c:legendPos val="r"/>
      <c:layout>
        <c:manualLayout>
          <c:xMode val="edge"/>
          <c:yMode val="edge"/>
          <c:x val="0.66061811023622052"/>
          <c:y val="0.5345464875425594"/>
          <c:w val="0.18660411198600174"/>
          <c:h val="6.7643409851163336E-2"/>
        </c:manualLayout>
      </c:layout>
      <c:overlay val="0"/>
      <c:txPr>
        <a:bodyPr/>
        <a:lstStyle/>
        <a:p>
          <a:pPr>
            <a:defRPr sz="800"/>
          </a:pPr>
          <a:endParaRPr lang="es-MX"/>
        </a:p>
      </c:txPr>
    </c:legend>
    <c:plotVisOnly val="1"/>
    <c:dispBlanksAs val="gap"/>
    <c:showDLblsOverMax val="0"/>
  </c:chart>
  <c:spPr>
    <a:ln>
      <a:no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sz="1000">
                <a:latin typeface="Arial Narrow" pitchFamily="34" charset="0"/>
              </a:defRPr>
            </a:pPr>
            <a:r>
              <a:rPr lang="es-MX" sz="1000">
                <a:latin typeface="Arial Narrow" pitchFamily="34" charset="0"/>
              </a:rPr>
              <a:t>TOTAL DE INGRESOS ESTIMADOS (2012-2015)</a:t>
            </a:r>
          </a:p>
          <a:p>
            <a:pPr algn="ctr">
              <a:defRPr sz="1000">
                <a:latin typeface="Arial Narrow" pitchFamily="34" charset="0"/>
              </a:defRPr>
            </a:pPr>
            <a:r>
              <a:rPr lang="es-MX" sz="1000">
                <a:latin typeface="Arial Narrow" pitchFamily="34" charset="0"/>
              </a:rPr>
              <a:t>Y</a:t>
            </a:r>
            <a:r>
              <a:rPr lang="es-MX" sz="1000" baseline="0">
                <a:latin typeface="Arial Narrow" pitchFamily="34" charset="0"/>
              </a:rPr>
              <a:t> PRONÓSTICO (2016-20</a:t>
            </a:r>
            <a:r>
              <a:rPr lang="es-MX" sz="1000">
                <a:latin typeface="Arial Narrow" pitchFamily="34" charset="0"/>
              </a:rPr>
              <a:t>22)</a:t>
            </a:r>
          </a:p>
        </c:rich>
      </c:tx>
      <c:layout>
        <c:manualLayout>
          <c:xMode val="edge"/>
          <c:yMode val="edge"/>
          <c:x val="0.31233797273580527"/>
          <c:y val="0"/>
        </c:manualLayout>
      </c:layout>
      <c:overlay val="0"/>
    </c:title>
    <c:autoTitleDeleted val="0"/>
    <c:plotArea>
      <c:layout>
        <c:manualLayout>
          <c:layoutTarget val="inner"/>
          <c:xMode val="edge"/>
          <c:yMode val="edge"/>
          <c:x val="0.11025726353178439"/>
          <c:y val="0.26309164885987762"/>
          <c:w val="0.85927812165259954"/>
          <c:h val="0.63646086409273184"/>
        </c:manualLayout>
      </c:layout>
      <c:lineChart>
        <c:grouping val="standard"/>
        <c:varyColors val="0"/>
        <c:ser>
          <c:idx val="0"/>
          <c:order val="0"/>
          <c:tx>
            <c:strRef>
              <c:f>TMC!$B$18</c:f>
              <c:strCache>
                <c:ptCount val="1"/>
                <c:pt idx="0">
                  <c:v>TMC</c:v>
                </c:pt>
              </c:strCache>
            </c:strRef>
          </c:tx>
          <c:spPr>
            <a:ln w="19050">
              <a:solidFill>
                <a:schemeClr val="bg1">
                  <a:lumMod val="65000"/>
                </a:schemeClr>
              </a:solidFill>
              <a:prstDash val="sysDot"/>
            </a:ln>
          </c:spPr>
          <c:marker>
            <c:symbol val="diamond"/>
            <c:size val="4"/>
            <c:spPr>
              <a:solidFill>
                <a:schemeClr val="bg1">
                  <a:lumMod val="65000"/>
                </a:schemeClr>
              </a:solidFill>
              <a:ln>
                <a:noFill/>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9"/>
              <c:layout>
                <c:manualLayout>
                  <c:x val="-3.4286167777612703E-2"/>
                  <c:y val="-7.4457807985350261E-2"/>
                </c:manualLayout>
              </c:layout>
              <c:dLblPos val="r"/>
              <c:showLegendKey val="0"/>
              <c:showVal val="1"/>
              <c:showCatName val="0"/>
              <c:showSerName val="0"/>
              <c:showPercent val="0"/>
              <c:showBubbleSize val="0"/>
            </c:dLbl>
            <c:dLbl>
              <c:idx val="10"/>
              <c:layout>
                <c:manualLayout>
                  <c:x val="-3.7055084657998429E-2"/>
                  <c:y val="-7.4457807985350261E-2"/>
                </c:manualLayout>
              </c:layout>
              <c:dLblPos val="r"/>
              <c:showLegendKey val="0"/>
              <c:showVal val="1"/>
              <c:showCatName val="0"/>
              <c:showSerName val="0"/>
              <c:showPercent val="0"/>
              <c:showBubbleSize val="0"/>
            </c:dLbl>
            <c:txPr>
              <a:bodyPr rot="-5400000" vert="horz"/>
              <a:lstStyle/>
              <a:p>
                <a:pPr>
                  <a:defRPr sz="800">
                    <a:solidFill>
                      <a:schemeClr val="bg1">
                        <a:lumMod val="65000"/>
                      </a:schemeClr>
                    </a:solidFill>
                  </a:defRPr>
                </a:pPr>
                <a:endParaRPr lang="es-MX"/>
              </a:p>
            </c:txPr>
            <c:dLblPos val="t"/>
            <c:showLegendKey val="0"/>
            <c:showVal val="1"/>
            <c:showCatName val="0"/>
            <c:showSerName val="0"/>
            <c:showPercent val="0"/>
            <c:showBubbleSize val="0"/>
            <c:showLeaderLines val="0"/>
          </c:dLbls>
          <c:cat>
            <c:numRef>
              <c:f>TMC!$E$2:$O$2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TMC!$E$18:$O$18</c:f>
              <c:numCache>
                <c:formatCode>_-* #,##0_-;\-* #,##0_-;_-* "-"??_-;_-@_-</c:formatCode>
                <c:ptCount val="11"/>
                <c:pt idx="0">
                  <c:v>46223298</c:v>
                </c:pt>
                <c:pt idx="1">
                  <c:v>49047391</c:v>
                </c:pt>
                <c:pt idx="2">
                  <c:v>51730871</c:v>
                </c:pt>
                <c:pt idx="3">
                  <c:v>57182209</c:v>
                </c:pt>
                <c:pt idx="4">
                  <c:v>60495049.284000002</c:v>
                </c:pt>
                <c:pt idx="5">
                  <c:v>60515250.880000003</c:v>
                </c:pt>
                <c:pt idx="6">
                  <c:v>64752165.043540075</c:v>
                </c:pt>
                <c:pt idx="7">
                  <c:v>69297489.842256516</c:v>
                </c:pt>
                <c:pt idx="8">
                  <c:v>74175266.682811737</c:v>
                </c:pt>
                <c:pt idx="9">
                  <c:v>79411693.796556562</c:v>
                </c:pt>
                <c:pt idx="10">
                  <c:v>85035352.06835784</c:v>
                </c:pt>
              </c:numCache>
            </c:numRef>
          </c:val>
          <c:smooth val="0"/>
        </c:ser>
        <c:ser>
          <c:idx val="1"/>
          <c:order val="1"/>
          <c:tx>
            <c:strRef>
              <c:f>TMC!$B$61</c:f>
              <c:strCache>
                <c:ptCount val="1"/>
                <c:pt idx="0">
                  <c:v>DirING</c:v>
                </c:pt>
              </c:strCache>
            </c:strRef>
          </c:tx>
          <c:spPr>
            <a:ln w="19050" cmpd="sng">
              <a:solidFill>
                <a:srgbClr val="C00000"/>
              </a:solidFill>
              <a:prstDash val="sysDot"/>
            </a:ln>
          </c:spPr>
          <c:marker>
            <c:symbol val="triangle"/>
            <c:size val="4"/>
            <c:spPr>
              <a:solidFill>
                <a:srgbClr val="C00000"/>
              </a:solidFill>
              <a:ln>
                <a:solidFill>
                  <a:srgbClr val="C00000"/>
                </a:solidFill>
              </a:ln>
            </c:spPr>
          </c:marker>
          <c:dLbls>
            <c:txPr>
              <a:bodyPr rot="-5400000" vert="horz"/>
              <a:lstStyle/>
              <a:p>
                <a:pPr>
                  <a:defRPr sz="800">
                    <a:solidFill>
                      <a:srgbClr val="C00000"/>
                    </a:solidFill>
                  </a:defRPr>
                </a:pPr>
                <a:endParaRPr lang="es-MX"/>
              </a:p>
            </c:txPr>
            <c:dLblPos val="b"/>
            <c:showLegendKey val="0"/>
            <c:showVal val="1"/>
            <c:showCatName val="0"/>
            <c:showSerName val="0"/>
            <c:showPercent val="0"/>
            <c:showBubbleSize val="0"/>
            <c:showLeaderLines val="0"/>
          </c:dLbls>
          <c:cat>
            <c:numRef>
              <c:f>TMC!$E$2:$O$2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TMC!$E$61:$O$61</c:f>
              <c:numCache>
                <c:formatCode>_-* #,##0_-;\-* #,##0_-;_-* "-"??_-;_-@_-</c:formatCode>
                <c:ptCount val="11"/>
                <c:pt idx="0">
                  <c:v>46223298</c:v>
                </c:pt>
                <c:pt idx="1">
                  <c:v>49047391</c:v>
                </c:pt>
                <c:pt idx="2">
                  <c:v>51730871</c:v>
                </c:pt>
                <c:pt idx="3">
                  <c:v>57182209</c:v>
                </c:pt>
                <c:pt idx="4">
                  <c:v>60495049.284000002</c:v>
                </c:pt>
                <c:pt idx="5">
                  <c:v>60515250.880000003</c:v>
                </c:pt>
                <c:pt idx="6">
                  <c:v>62718897.124351591</c:v>
                </c:pt>
                <c:pt idx="7">
                  <c:v>65020113.935818985</c:v>
                </c:pt>
                <c:pt idx="8">
                  <c:v>67424468.263591796</c:v>
                </c:pt>
                <c:pt idx="9">
                  <c:v>69937960.483588904</c:v>
                </c:pt>
                <c:pt idx="10">
                  <c:v>72567058.824361458</c:v>
                </c:pt>
              </c:numCache>
            </c:numRef>
          </c:val>
          <c:smooth val="0"/>
        </c:ser>
        <c:ser>
          <c:idx val="2"/>
          <c:order val="2"/>
          <c:tx>
            <c:strRef>
              <c:f>TMC!$B$107</c:f>
              <c:strCache>
                <c:ptCount val="1"/>
                <c:pt idx="0">
                  <c:v>MINcuad</c:v>
                </c:pt>
              </c:strCache>
            </c:strRef>
          </c:tx>
          <c:spPr>
            <a:ln w="19050">
              <a:solidFill>
                <a:schemeClr val="accent1"/>
              </a:solidFill>
            </a:ln>
          </c:spPr>
          <c:marker>
            <c:symbol val="circle"/>
            <c:size val="4"/>
            <c:spPr>
              <a:solidFill>
                <a:schemeClr val="accent1"/>
              </a:solidFill>
              <a:ln>
                <a:noFill/>
              </a:ln>
            </c:spPr>
          </c:marker>
          <c:dPt>
            <c:idx val="0"/>
            <c:marker>
              <c:spPr>
                <a:noFill/>
                <a:ln>
                  <a:noFill/>
                </a:ln>
              </c:spPr>
            </c:marker>
            <c:bubble3D val="0"/>
            <c:spPr>
              <a:ln w="19050">
                <a:noFill/>
              </a:ln>
            </c:spPr>
          </c:dPt>
          <c:dPt>
            <c:idx val="1"/>
            <c:marker>
              <c:spPr>
                <a:noFill/>
                <a:ln>
                  <a:noFill/>
                </a:ln>
              </c:spPr>
            </c:marker>
            <c:bubble3D val="0"/>
            <c:spPr>
              <a:ln w="19050">
                <a:noFill/>
              </a:ln>
            </c:spPr>
          </c:dPt>
          <c:dPt>
            <c:idx val="2"/>
            <c:marker>
              <c:spPr>
                <a:noFill/>
                <a:ln>
                  <a:noFill/>
                </a:ln>
              </c:spPr>
            </c:marker>
            <c:bubble3D val="0"/>
            <c:spPr>
              <a:ln w="19050">
                <a:noFill/>
              </a:ln>
            </c:spPr>
          </c:dPt>
          <c:dPt>
            <c:idx val="3"/>
            <c:marker>
              <c:spPr>
                <a:noFill/>
                <a:ln>
                  <a:noFill/>
                </a:ln>
              </c:spPr>
            </c:marker>
            <c:bubble3D val="0"/>
            <c:spPr>
              <a:ln w="19050">
                <a:noFill/>
              </a:ln>
            </c:spPr>
          </c:dPt>
          <c:dPt>
            <c:idx val="4"/>
            <c:marker>
              <c:spPr>
                <a:noFill/>
                <a:ln>
                  <a:noFill/>
                </a:ln>
              </c:spPr>
            </c:marker>
            <c:bubble3D val="0"/>
            <c:spPr>
              <a:ln w="19050">
                <a:noFill/>
              </a:ln>
            </c:spPr>
          </c:dPt>
          <c:dPt>
            <c:idx val="5"/>
            <c:marker>
              <c:spPr>
                <a:noFill/>
                <a:ln>
                  <a:noFill/>
                </a:ln>
              </c:spPr>
            </c:marker>
            <c:bubble3D val="0"/>
            <c:spPr>
              <a:ln w="19050">
                <a:noFill/>
              </a:ln>
            </c:spPr>
          </c:dPt>
          <c:dLbls>
            <c:dLbl>
              <c:idx val="0"/>
              <c:delete val="1"/>
            </c:dLbl>
            <c:dLbl>
              <c:idx val="1"/>
              <c:delete val="1"/>
            </c:dLbl>
            <c:dLbl>
              <c:idx val="2"/>
              <c:delete val="1"/>
            </c:dLbl>
            <c:dLbl>
              <c:idx val="3"/>
              <c:delete val="1"/>
            </c:dLbl>
            <c:dLbl>
              <c:idx val="4"/>
              <c:delete val="1"/>
            </c:dLbl>
            <c:dLbl>
              <c:idx val="5"/>
              <c:delete val="1"/>
            </c:dLbl>
            <c:dLbl>
              <c:idx val="7"/>
              <c:layout>
                <c:manualLayout>
                  <c:x val="-1.4882224300143798E-2"/>
                  <c:y val="-9.3138761780127699E-2"/>
                </c:manualLayout>
              </c:layout>
              <c:dLblPos val="r"/>
              <c:showLegendKey val="0"/>
              <c:showVal val="1"/>
              <c:showCatName val="0"/>
              <c:showSerName val="0"/>
              <c:showPercent val="0"/>
              <c:showBubbleSize val="0"/>
            </c:dLbl>
            <c:dLbl>
              <c:idx val="8"/>
              <c:layout>
                <c:manualLayout>
                  <c:x val="-1.489823744074094E-2"/>
                  <c:y val="-9.746873397303786E-2"/>
                </c:manualLayout>
              </c:layout>
              <c:dLblPos val="r"/>
              <c:showLegendKey val="0"/>
              <c:showVal val="1"/>
              <c:showCatName val="0"/>
              <c:showSerName val="0"/>
              <c:showPercent val="0"/>
              <c:showBubbleSize val="0"/>
            </c:dLbl>
            <c:dLbl>
              <c:idx val="9"/>
              <c:layout>
                <c:manualLayout>
                  <c:x val="-1.213034464842095E-2"/>
                  <c:y val="-8.8203645192330843E-2"/>
                </c:manualLayout>
              </c:layout>
              <c:dLblPos val="r"/>
              <c:showLegendKey val="0"/>
              <c:showVal val="1"/>
              <c:showCatName val="0"/>
              <c:showSerName val="0"/>
              <c:showPercent val="0"/>
              <c:showBubbleSize val="0"/>
            </c:dLbl>
            <c:dLbl>
              <c:idx val="10"/>
              <c:layout>
                <c:manualLayout>
                  <c:x val="-1.4898298991133143E-2"/>
                  <c:y val="-0.10676216288330831"/>
                </c:manualLayout>
              </c:layout>
              <c:dLblPos val="r"/>
              <c:showLegendKey val="0"/>
              <c:showVal val="1"/>
              <c:showCatName val="0"/>
              <c:showSerName val="0"/>
              <c:showPercent val="0"/>
              <c:showBubbleSize val="0"/>
            </c:dLbl>
            <c:dLbl>
              <c:idx val="11"/>
              <c:layout>
                <c:manualLayout>
                  <c:x val="-1.489823744074094E-2"/>
                  <c:y val="-9.2836189582684345E-2"/>
                </c:manualLayout>
              </c:layout>
              <c:dLblPos val="r"/>
              <c:showLegendKey val="0"/>
              <c:showVal val="1"/>
              <c:showCatName val="0"/>
              <c:showSerName val="0"/>
              <c:showPercent val="0"/>
              <c:showBubbleSize val="0"/>
            </c:dLbl>
            <c:dLbl>
              <c:idx val="12"/>
              <c:layout>
                <c:manualLayout>
                  <c:x val="-1.213034464842095E-2"/>
                  <c:y val="-9.2836189582684345E-2"/>
                </c:manualLayout>
              </c:layout>
              <c:dLblPos val="r"/>
              <c:showLegendKey val="0"/>
              <c:showVal val="1"/>
              <c:showCatName val="0"/>
              <c:showSerName val="0"/>
              <c:showPercent val="0"/>
              <c:showBubbleSize val="0"/>
            </c:dLbl>
            <c:txPr>
              <a:bodyPr rot="-5400000" vert="horz"/>
              <a:lstStyle/>
              <a:p>
                <a:pPr>
                  <a:defRPr sz="800">
                    <a:solidFill>
                      <a:schemeClr val="accent1"/>
                    </a:solidFill>
                  </a:defRPr>
                </a:pPr>
                <a:endParaRPr lang="es-MX"/>
              </a:p>
            </c:txPr>
            <c:dLblPos val="t"/>
            <c:showLegendKey val="0"/>
            <c:showVal val="1"/>
            <c:showCatName val="0"/>
            <c:showSerName val="0"/>
            <c:showPercent val="0"/>
            <c:showBubbleSize val="0"/>
            <c:showLeaderLines val="0"/>
          </c:dLbls>
          <c:cat>
            <c:numRef>
              <c:f>TMC!$E$2:$O$2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TMC!$E$107:$O$107</c:f>
              <c:numCache>
                <c:formatCode>_-* #,##0_-;\-* #,##0_-;_-* "-"??_-;_-@_-</c:formatCode>
                <c:ptCount val="11"/>
                <c:pt idx="0">
                  <c:v>46223298</c:v>
                </c:pt>
                <c:pt idx="1">
                  <c:v>49047391</c:v>
                </c:pt>
                <c:pt idx="2">
                  <c:v>51730871</c:v>
                </c:pt>
                <c:pt idx="3">
                  <c:v>57182209</c:v>
                </c:pt>
                <c:pt idx="4">
                  <c:v>60495049.284000002</c:v>
                </c:pt>
                <c:pt idx="5">
                  <c:v>60515250.880000003</c:v>
                </c:pt>
                <c:pt idx="6">
                  <c:v>65733271.781310283</c:v>
                </c:pt>
                <c:pt idx="7">
                  <c:v>69095069.477833256</c:v>
                </c:pt>
                <c:pt idx="8">
                  <c:v>72456867.174357042</c:v>
                </c:pt>
                <c:pt idx="9">
                  <c:v>75818664.870881602</c:v>
                </c:pt>
                <c:pt idx="10">
                  <c:v>79180462.56740506</c:v>
                </c:pt>
              </c:numCache>
            </c:numRef>
          </c:val>
          <c:smooth val="0"/>
        </c:ser>
        <c:dLbls>
          <c:showLegendKey val="0"/>
          <c:showVal val="0"/>
          <c:showCatName val="0"/>
          <c:showSerName val="0"/>
          <c:showPercent val="0"/>
          <c:showBubbleSize val="0"/>
        </c:dLbls>
        <c:marker val="1"/>
        <c:smooth val="0"/>
        <c:axId val="177980160"/>
        <c:axId val="177981696"/>
      </c:lineChart>
      <c:catAx>
        <c:axId val="177980160"/>
        <c:scaling>
          <c:orientation val="minMax"/>
        </c:scaling>
        <c:delete val="0"/>
        <c:axPos val="b"/>
        <c:numFmt formatCode="General" sourceLinked="1"/>
        <c:majorTickMark val="out"/>
        <c:minorTickMark val="none"/>
        <c:tickLblPos val="nextTo"/>
        <c:txPr>
          <a:bodyPr/>
          <a:lstStyle/>
          <a:p>
            <a:pPr>
              <a:defRPr sz="800"/>
            </a:pPr>
            <a:endParaRPr lang="es-MX"/>
          </a:p>
        </c:txPr>
        <c:crossAx val="177981696"/>
        <c:crosses val="autoZero"/>
        <c:auto val="1"/>
        <c:lblAlgn val="ctr"/>
        <c:lblOffset val="100"/>
        <c:noMultiLvlLbl val="0"/>
      </c:catAx>
      <c:valAx>
        <c:axId val="177981696"/>
        <c:scaling>
          <c:orientation val="minMax"/>
        </c:scaling>
        <c:delete val="0"/>
        <c:axPos val="l"/>
        <c:majorGridlines>
          <c:spPr>
            <a:ln>
              <a:noFill/>
            </a:ln>
          </c:spPr>
        </c:majorGridlines>
        <c:numFmt formatCode="_(* #,##0_);_(* \(#,##0\);_(* &quot;-&quot;_);_(@_)" sourceLinked="0"/>
        <c:majorTickMark val="out"/>
        <c:minorTickMark val="none"/>
        <c:tickLblPos val="nextTo"/>
        <c:txPr>
          <a:bodyPr/>
          <a:lstStyle/>
          <a:p>
            <a:pPr>
              <a:defRPr sz="800"/>
            </a:pPr>
            <a:endParaRPr lang="es-MX"/>
          </a:p>
        </c:txPr>
        <c:crossAx val="177980160"/>
        <c:crosses val="autoZero"/>
        <c:crossBetween val="between"/>
        <c:dispUnits>
          <c:builtInUnit val="thousands"/>
        </c:dispUnits>
      </c:valAx>
    </c:plotArea>
    <c:legend>
      <c:legendPos val="t"/>
      <c:layout>
        <c:manualLayout>
          <c:xMode val="edge"/>
          <c:yMode val="edge"/>
          <c:x val="0.23259766122476039"/>
          <c:y val="0.12987918215613384"/>
          <c:w val="0.53480467755047922"/>
          <c:h val="7.2896551193547071E-2"/>
        </c:manualLayout>
      </c:layout>
      <c:overlay val="0"/>
      <c:txPr>
        <a:bodyPr/>
        <a:lstStyle/>
        <a:p>
          <a:pPr>
            <a:defRPr sz="800"/>
          </a:pPr>
          <a:endParaRPr lang="es-MX"/>
        </a:p>
      </c:txPr>
    </c:legend>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latin typeface="Arial Narrow" pitchFamily="34" charset="0"/>
              </a:defRPr>
            </a:pPr>
            <a:r>
              <a:rPr lang="es-MX" sz="1000" b="1" i="0" baseline="0">
                <a:effectLst/>
                <a:latin typeface="Arial Narrow" pitchFamily="34" charset="0"/>
              </a:rPr>
              <a:t>TOTAL DE INGRESOS RECAUDADOS (2012-2015) </a:t>
            </a:r>
            <a:endParaRPr lang="es-MX" sz="1000">
              <a:effectLst/>
              <a:latin typeface="Arial Narrow" pitchFamily="34" charset="0"/>
            </a:endParaRPr>
          </a:p>
          <a:p>
            <a:pPr>
              <a:defRPr sz="1000">
                <a:latin typeface="Arial Narrow" pitchFamily="34" charset="0"/>
              </a:defRPr>
            </a:pPr>
            <a:r>
              <a:rPr lang="es-MX" sz="1000" b="1" i="0" baseline="0">
                <a:effectLst/>
                <a:latin typeface="Arial Narrow" pitchFamily="34" charset="0"/>
              </a:rPr>
              <a:t>Y PRONÓSTICO (2016-2022)</a:t>
            </a:r>
            <a:endParaRPr lang="es-MX" sz="1000">
              <a:effectLst/>
              <a:latin typeface="Arial Narrow" pitchFamily="34" charset="0"/>
            </a:endParaRPr>
          </a:p>
        </c:rich>
      </c:tx>
      <c:overlay val="0"/>
    </c:title>
    <c:autoTitleDeleted val="0"/>
    <c:plotArea>
      <c:layout/>
      <c:lineChart>
        <c:grouping val="standard"/>
        <c:varyColors val="0"/>
        <c:ser>
          <c:idx val="0"/>
          <c:order val="0"/>
          <c:tx>
            <c:strRef>
              <c:f>'TMC ago28 '!$B$18</c:f>
              <c:strCache>
                <c:ptCount val="1"/>
                <c:pt idx="0">
                  <c:v>TMC</c:v>
                </c:pt>
              </c:strCache>
            </c:strRef>
          </c:tx>
          <c:spPr>
            <a:ln w="19050">
              <a:solidFill>
                <a:schemeClr val="bg1">
                  <a:lumMod val="65000"/>
                </a:schemeClr>
              </a:solidFill>
              <a:prstDash val="sysDot"/>
            </a:ln>
          </c:spPr>
          <c:marker>
            <c:symbol val="diamond"/>
            <c:size val="4"/>
            <c:spPr>
              <a:solidFill>
                <a:schemeClr val="bg1">
                  <a:lumMod val="65000"/>
                </a:schemeClr>
              </a:solidFill>
              <a:ln>
                <a:noFill/>
              </a:ln>
            </c:spPr>
          </c:marker>
          <c:dLbls>
            <c:dLbl>
              <c:idx val="0"/>
              <c:delete val="1"/>
            </c:dLbl>
            <c:dLbl>
              <c:idx val="1"/>
              <c:delete val="1"/>
            </c:dLbl>
            <c:dLbl>
              <c:idx val="2"/>
              <c:delete val="1"/>
            </c:dLbl>
            <c:dLbl>
              <c:idx val="3"/>
              <c:delete val="1"/>
            </c:dLbl>
            <c:dLbl>
              <c:idx val="4"/>
              <c:delete val="1"/>
            </c:dLbl>
            <c:dLbl>
              <c:idx val="5"/>
              <c:delete val="1"/>
            </c:dLbl>
            <c:dLbl>
              <c:idx val="6"/>
              <c:layout>
                <c:manualLayout>
                  <c:x val="-4.1518391884799867E-2"/>
                  <c:y val="-6.4910055034818878E-2"/>
                </c:manualLayout>
              </c:layout>
              <c:showLegendKey val="0"/>
              <c:showVal val="1"/>
              <c:showCatName val="0"/>
              <c:showSerName val="0"/>
              <c:showPercent val="0"/>
              <c:showBubbleSize val="0"/>
            </c:dLbl>
            <c:dLbl>
              <c:idx val="7"/>
              <c:layout>
                <c:manualLayout>
                  <c:x val="-5.0880843740900822E-2"/>
                  <c:y val="-8.3780561833088324E-2"/>
                </c:manualLayout>
              </c:layout>
              <c:dLblPos val="r"/>
              <c:showLegendKey val="0"/>
              <c:showVal val="1"/>
              <c:showCatName val="0"/>
              <c:showSerName val="0"/>
              <c:showPercent val="0"/>
              <c:showBubbleSize val="0"/>
            </c:dLbl>
            <c:txPr>
              <a:bodyPr rot="-5400000" vert="horz"/>
              <a:lstStyle/>
              <a:p>
                <a:pPr>
                  <a:defRPr sz="800">
                    <a:solidFill>
                      <a:schemeClr val="bg1">
                        <a:lumMod val="65000"/>
                      </a:schemeClr>
                    </a:solidFill>
                  </a:defRPr>
                </a:pPr>
                <a:endParaRPr lang="es-MX"/>
              </a:p>
            </c:txPr>
            <c:dLblPos val="t"/>
            <c:showLegendKey val="0"/>
            <c:showVal val="1"/>
            <c:showCatName val="0"/>
            <c:showSerName val="0"/>
            <c:showPercent val="0"/>
            <c:showBubbleSize val="0"/>
            <c:showLeaderLines val="0"/>
          </c:dLbls>
          <c:cat>
            <c:numRef>
              <c:f>'TMC ago28 '!$E$2:$O$2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'TMC ago28 '!$E$18:$O$18</c:f>
              <c:numCache>
                <c:formatCode>_-* #,##0_-;\-* #,##0_-;_-* "-"??_-;_-@_-</c:formatCode>
                <c:ptCount val="11"/>
                <c:pt idx="0">
                  <c:v>54004190</c:v>
                </c:pt>
                <c:pt idx="1">
                  <c:v>57110606</c:v>
                </c:pt>
                <c:pt idx="2">
                  <c:v>63257422</c:v>
                </c:pt>
                <c:pt idx="3">
                  <c:v>66802467</c:v>
                </c:pt>
                <c:pt idx="4">
                  <c:v>72985028.215538442</c:v>
                </c:pt>
                <c:pt idx="5">
                  <c:v>79837944.284804538</c:v>
                </c:pt>
                <c:pt idx="6">
                  <c:v>87454414.934338018</c:v>
                </c:pt>
                <c:pt idx="7">
                  <c:v>95945668.941329613</c:v>
                </c:pt>
                <c:pt idx="8">
                  <c:v>105444815.33236915</c:v>
                </c:pt>
                <c:pt idx="9">
                  <c:v>116111818.4878033</c:v>
                </c:pt>
                <c:pt idx="10">
                  <c:v>128139820.53407627</c:v>
                </c:pt>
              </c:numCache>
            </c:numRef>
          </c:val>
          <c:smooth val="0"/>
        </c:ser>
        <c:ser>
          <c:idx val="1"/>
          <c:order val="1"/>
          <c:tx>
            <c:strRef>
              <c:f>'TMC ago28 '!$B$61</c:f>
              <c:strCache>
                <c:ptCount val="1"/>
                <c:pt idx="0">
                  <c:v>DirING</c:v>
                </c:pt>
              </c:strCache>
            </c:strRef>
          </c:tx>
          <c:spPr>
            <a:ln w="19050">
              <a:solidFill>
                <a:srgbClr val="C00000"/>
              </a:solidFill>
              <a:prstDash val="sysDot"/>
            </a:ln>
          </c:spPr>
          <c:marker>
            <c:symbol val="triangle"/>
            <c:size val="4"/>
            <c:spPr>
              <a:solidFill>
                <a:srgbClr val="C00000"/>
              </a:solidFill>
              <a:ln>
                <a:noFill/>
              </a:ln>
            </c:spPr>
          </c:marker>
          <c:dLbls>
            <c:txPr>
              <a:bodyPr rot="-5400000" vert="horz"/>
              <a:lstStyle/>
              <a:p>
                <a:pPr>
                  <a:defRPr sz="800">
                    <a:solidFill>
                      <a:srgbClr val="C00000"/>
                    </a:solidFill>
                  </a:defRPr>
                </a:pPr>
                <a:endParaRPr lang="es-MX"/>
              </a:p>
            </c:txPr>
            <c:dLblPos val="b"/>
            <c:showLegendKey val="0"/>
            <c:showVal val="1"/>
            <c:showCatName val="0"/>
            <c:showSerName val="0"/>
            <c:showPercent val="0"/>
            <c:showBubbleSize val="0"/>
            <c:showLeaderLines val="0"/>
          </c:dLbls>
          <c:cat>
            <c:numRef>
              <c:f>'TMC ago28 '!$E$2:$O$2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'TMC ago28 '!$E$61:$O$61</c:f>
              <c:numCache>
                <c:formatCode>_-* #,##0_-;\-* #,##0_-;_-* "-"??_-;_-@_-</c:formatCode>
                <c:ptCount val="11"/>
                <c:pt idx="0">
                  <c:v>54004190</c:v>
                </c:pt>
                <c:pt idx="1">
                  <c:v>57110606</c:v>
                </c:pt>
                <c:pt idx="2">
                  <c:v>63257422</c:v>
                </c:pt>
                <c:pt idx="3">
                  <c:v>66802467</c:v>
                </c:pt>
                <c:pt idx="4">
                  <c:v>66988230.729999997</c:v>
                </c:pt>
                <c:pt idx="5">
                  <c:v>68381279.751428604</c:v>
                </c:pt>
                <c:pt idx="6">
                  <c:v>72650932.494285703</c:v>
                </c:pt>
                <c:pt idx="7">
                  <c:v>76903777.390204191</c:v>
                </c:pt>
                <c:pt idx="8">
                  <c:v>81156622.286122054</c:v>
                </c:pt>
                <c:pt idx="9">
                  <c:v>85409467.182040751</c:v>
                </c:pt>
                <c:pt idx="10">
                  <c:v>89662312.077959269</c:v>
                </c:pt>
              </c:numCache>
            </c:numRef>
          </c:val>
          <c:smooth val="0"/>
        </c:ser>
        <c:ser>
          <c:idx val="2"/>
          <c:order val="2"/>
          <c:tx>
            <c:strRef>
              <c:f>'TMC ago28 '!$B$107</c:f>
              <c:strCache>
                <c:ptCount val="1"/>
                <c:pt idx="0">
                  <c:v>MINcuad</c:v>
                </c:pt>
              </c:strCache>
            </c:strRef>
          </c:tx>
          <c:spPr>
            <a:ln w="19050">
              <a:solidFill>
                <a:schemeClr val="accent1"/>
              </a:solidFill>
            </a:ln>
          </c:spPr>
          <c:marker>
            <c:symbol val="circle"/>
            <c:size val="4"/>
            <c:spPr>
              <a:solidFill>
                <a:schemeClr val="accent1"/>
              </a:solidFill>
              <a:ln>
                <a:noFill/>
              </a:ln>
            </c:spPr>
          </c:marker>
          <c:dPt>
            <c:idx val="0"/>
            <c:marker>
              <c:spPr>
                <a:noFill/>
                <a:ln>
                  <a:noFill/>
                </a:ln>
              </c:spPr>
            </c:marker>
            <c:bubble3D val="0"/>
            <c:spPr>
              <a:ln w="19050">
                <a:noFill/>
              </a:ln>
            </c:spPr>
          </c:dPt>
          <c:dPt>
            <c:idx val="1"/>
            <c:marker>
              <c:spPr>
                <a:noFill/>
                <a:ln>
                  <a:noFill/>
                </a:ln>
              </c:spPr>
            </c:marker>
            <c:bubble3D val="0"/>
            <c:spPr>
              <a:ln w="19050">
                <a:noFill/>
              </a:ln>
            </c:spPr>
          </c:dPt>
          <c:dPt>
            <c:idx val="2"/>
            <c:marker>
              <c:spPr>
                <a:noFill/>
                <a:ln>
                  <a:noFill/>
                </a:ln>
              </c:spPr>
            </c:marker>
            <c:bubble3D val="0"/>
            <c:spPr>
              <a:ln w="19050">
                <a:noFill/>
              </a:ln>
            </c:spPr>
          </c:dPt>
          <c:dPt>
            <c:idx val="3"/>
            <c:marker>
              <c:spPr>
                <a:noFill/>
                <a:ln>
                  <a:noFill/>
                </a:ln>
              </c:spPr>
            </c:marker>
            <c:bubble3D val="0"/>
            <c:spPr>
              <a:ln w="19050">
                <a:noFill/>
              </a:ln>
            </c:spPr>
          </c:dPt>
          <c:dLbls>
            <c:dLbl>
              <c:idx val="0"/>
              <c:delete val="1"/>
            </c:dLbl>
            <c:dLbl>
              <c:idx val="1"/>
              <c:delete val="1"/>
            </c:dLbl>
            <c:dLbl>
              <c:idx val="2"/>
              <c:delete val="1"/>
            </c:dLbl>
            <c:dLbl>
              <c:idx val="3"/>
              <c:delete val="1"/>
            </c:dLbl>
            <c:dLbl>
              <c:idx val="6"/>
              <c:layout>
                <c:manualLayout>
                  <c:x val="-1.489823744074094E-2"/>
                  <c:y val="-7.9004809842379467E-2"/>
                </c:manualLayout>
              </c:layout>
              <c:dLblPos val="r"/>
              <c:showLegendKey val="0"/>
              <c:showVal val="1"/>
              <c:showCatName val="0"/>
              <c:showSerName val="0"/>
              <c:showPercent val="0"/>
              <c:showBubbleSize val="0"/>
            </c:dLbl>
            <c:dLbl>
              <c:idx val="7"/>
              <c:layout>
                <c:manualLayout>
                  <c:x val="-2.0434023025380922E-2"/>
                  <c:y val="-9.2914107349840735E-2"/>
                </c:manualLayout>
              </c:layout>
              <c:dLblPos val="r"/>
              <c:showLegendKey val="0"/>
              <c:showVal val="1"/>
              <c:showCatName val="0"/>
              <c:showSerName val="0"/>
              <c:showPercent val="0"/>
              <c:showBubbleSize val="0"/>
            </c:dLbl>
            <c:dLbl>
              <c:idx val="8"/>
              <c:layout>
                <c:manualLayout>
                  <c:x val="-1.489823744074094E-2"/>
                  <c:y val="-9.746873397303786E-2"/>
                </c:manualLayout>
              </c:layout>
              <c:dLblPos val="r"/>
              <c:showLegendKey val="0"/>
              <c:showVal val="1"/>
              <c:showCatName val="0"/>
              <c:showSerName val="0"/>
              <c:showPercent val="0"/>
              <c:showBubbleSize val="0"/>
            </c:dLbl>
            <c:dLbl>
              <c:idx val="9"/>
              <c:layout>
                <c:manualLayout>
                  <c:x val="-1.213034464842095E-2"/>
                  <c:y val="-8.8203645192330843E-2"/>
                </c:manualLayout>
              </c:layout>
              <c:dLblPos val="r"/>
              <c:showLegendKey val="0"/>
              <c:showVal val="1"/>
              <c:showCatName val="0"/>
              <c:showSerName val="0"/>
              <c:showPercent val="0"/>
              <c:showBubbleSize val="0"/>
            </c:dLbl>
            <c:dLbl>
              <c:idx val="10"/>
              <c:layout>
                <c:manualLayout>
                  <c:x val="-1.489823744074094E-2"/>
                  <c:y val="-9.2836189582684345E-2"/>
                </c:manualLayout>
              </c:layout>
              <c:dLblPos val="r"/>
              <c:showLegendKey val="0"/>
              <c:showVal val="1"/>
              <c:showCatName val="0"/>
              <c:showSerName val="0"/>
              <c:showPercent val="0"/>
              <c:showBubbleSize val="0"/>
            </c:dLbl>
            <c:dLbl>
              <c:idx val="11"/>
              <c:layout>
                <c:manualLayout>
                  <c:x val="-1.489823744074094E-2"/>
                  <c:y val="-9.2836189582684345E-2"/>
                </c:manualLayout>
              </c:layout>
              <c:dLblPos val="r"/>
              <c:showLegendKey val="0"/>
              <c:showVal val="1"/>
              <c:showCatName val="0"/>
              <c:showSerName val="0"/>
              <c:showPercent val="0"/>
              <c:showBubbleSize val="0"/>
            </c:dLbl>
            <c:dLbl>
              <c:idx val="12"/>
              <c:layout>
                <c:manualLayout>
                  <c:x val="-1.213034464842095E-2"/>
                  <c:y val="-9.2836189582684345E-2"/>
                </c:manualLayout>
              </c:layout>
              <c:dLblPos val="r"/>
              <c:showLegendKey val="0"/>
              <c:showVal val="1"/>
              <c:showCatName val="0"/>
              <c:showSerName val="0"/>
              <c:showPercent val="0"/>
              <c:showBubbleSize val="0"/>
            </c:dLbl>
            <c:txPr>
              <a:bodyPr rot="-5400000" vert="horz"/>
              <a:lstStyle/>
              <a:p>
                <a:pPr>
                  <a:defRPr sz="800">
                    <a:solidFill>
                      <a:schemeClr val="accent1"/>
                    </a:solidFill>
                  </a:defRPr>
                </a:pPr>
                <a:endParaRPr lang="es-MX"/>
              </a:p>
            </c:txPr>
            <c:dLblPos val="t"/>
            <c:showLegendKey val="0"/>
            <c:showVal val="1"/>
            <c:showCatName val="0"/>
            <c:showSerName val="0"/>
            <c:showPercent val="0"/>
            <c:showBubbleSize val="0"/>
            <c:showLeaderLines val="0"/>
          </c:dLbls>
          <c:cat>
            <c:numRef>
              <c:f>'TMC ago28 '!$E$2:$O$2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'TMC ago28 '!$E$107:$O$107</c:f>
              <c:numCache>
                <c:formatCode>_-* #,##0_-;\-* #,##0_-;_-* "-"??_-;_-@_-</c:formatCode>
                <c:ptCount val="11"/>
                <c:pt idx="0">
                  <c:v>54004190</c:v>
                </c:pt>
                <c:pt idx="1">
                  <c:v>57110606</c:v>
                </c:pt>
                <c:pt idx="2">
                  <c:v>63257422</c:v>
                </c:pt>
                <c:pt idx="3">
                  <c:v>66802467</c:v>
                </c:pt>
                <c:pt idx="4">
                  <c:v>71262888.266666517</c:v>
                </c:pt>
                <c:pt idx="5">
                  <c:v>75979199.723809555</c:v>
                </c:pt>
                <c:pt idx="6">
                  <c:v>80723258.326984107</c:v>
                </c:pt>
                <c:pt idx="7">
                  <c:v>85448641.544671327</c:v>
                </c:pt>
                <c:pt idx="8">
                  <c:v>90174024.762357831</c:v>
                </c:pt>
                <c:pt idx="9">
                  <c:v>94899407.980045274</c:v>
                </c:pt>
                <c:pt idx="10">
                  <c:v>99624791.197732523</c:v>
                </c:pt>
              </c:numCache>
            </c:numRef>
          </c:val>
          <c:smooth val="0"/>
        </c:ser>
        <c:dLbls>
          <c:showLegendKey val="0"/>
          <c:showVal val="0"/>
          <c:showCatName val="0"/>
          <c:showSerName val="0"/>
          <c:showPercent val="0"/>
          <c:showBubbleSize val="0"/>
        </c:dLbls>
        <c:marker val="1"/>
        <c:smooth val="0"/>
        <c:axId val="178415104"/>
        <c:axId val="178416640"/>
      </c:lineChart>
      <c:catAx>
        <c:axId val="178415104"/>
        <c:scaling>
          <c:orientation val="minMax"/>
        </c:scaling>
        <c:delete val="0"/>
        <c:axPos val="b"/>
        <c:numFmt formatCode="General" sourceLinked="1"/>
        <c:majorTickMark val="out"/>
        <c:minorTickMark val="none"/>
        <c:tickLblPos val="nextTo"/>
        <c:txPr>
          <a:bodyPr/>
          <a:lstStyle/>
          <a:p>
            <a:pPr>
              <a:defRPr sz="800"/>
            </a:pPr>
            <a:endParaRPr lang="es-MX"/>
          </a:p>
        </c:txPr>
        <c:crossAx val="178416640"/>
        <c:crosses val="autoZero"/>
        <c:auto val="1"/>
        <c:lblAlgn val="ctr"/>
        <c:lblOffset val="100"/>
        <c:noMultiLvlLbl val="0"/>
      </c:catAx>
      <c:valAx>
        <c:axId val="178416640"/>
        <c:scaling>
          <c:orientation val="minMax"/>
        </c:scaling>
        <c:delete val="0"/>
        <c:axPos val="l"/>
        <c:majorGridlines>
          <c:spPr>
            <a:ln>
              <a:noFill/>
            </a:ln>
          </c:spPr>
        </c:majorGridlines>
        <c:numFmt formatCode="_(* #,##0_);_(* \(#,##0\);_(* &quot;-&quot;_);_(@_)" sourceLinked="0"/>
        <c:majorTickMark val="out"/>
        <c:minorTickMark val="none"/>
        <c:tickLblPos val="nextTo"/>
        <c:txPr>
          <a:bodyPr/>
          <a:lstStyle/>
          <a:p>
            <a:pPr>
              <a:defRPr sz="800"/>
            </a:pPr>
            <a:endParaRPr lang="es-MX"/>
          </a:p>
        </c:txPr>
        <c:crossAx val="178415104"/>
        <c:crosses val="autoZero"/>
        <c:crossBetween val="between"/>
        <c:dispUnits>
          <c:builtInUnit val="thousands"/>
        </c:dispUnits>
      </c:valAx>
    </c:plotArea>
    <c:legend>
      <c:legendPos val="t"/>
      <c:overlay val="0"/>
      <c:txPr>
        <a:bodyPr/>
        <a:lstStyle/>
        <a:p>
          <a:pPr>
            <a:defRPr sz="800"/>
          </a:pPr>
          <a:endParaRPr lang="es-MX"/>
        </a:p>
      </c:txPr>
    </c:legend>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latin typeface="Arial Narrow" pitchFamily="34" charset="0"/>
              </a:defRPr>
            </a:pPr>
            <a:r>
              <a:rPr lang="es-MX" sz="1000">
                <a:latin typeface="Arial Narrow" pitchFamily="34" charset="0"/>
              </a:rPr>
              <a:t>TOTAL DE EGRESOS EJERCIDOS (2012-2015) </a:t>
            </a:r>
          </a:p>
          <a:p>
            <a:pPr>
              <a:defRPr sz="1000">
                <a:latin typeface="Arial Narrow" pitchFamily="34" charset="0"/>
              </a:defRPr>
            </a:pPr>
            <a:r>
              <a:rPr lang="es-MX" sz="1000">
                <a:latin typeface="Arial Narrow" pitchFamily="34" charset="0"/>
              </a:rPr>
              <a:t>Y ESTIMADOS (2016-2022)</a:t>
            </a:r>
          </a:p>
        </c:rich>
      </c:tx>
      <c:overlay val="0"/>
    </c:title>
    <c:autoTitleDeleted val="0"/>
    <c:plotArea>
      <c:layout/>
      <c:lineChart>
        <c:grouping val="standard"/>
        <c:varyColors val="0"/>
        <c:ser>
          <c:idx val="1"/>
          <c:order val="0"/>
          <c:tx>
            <c:strRef>
              <c:f>'TMC ago28 '!$B$84</c:f>
              <c:strCache>
                <c:ptCount val="1"/>
                <c:pt idx="0">
                  <c:v>TMC</c:v>
                </c:pt>
              </c:strCache>
            </c:strRef>
          </c:tx>
          <c:spPr>
            <a:ln w="19050">
              <a:solidFill>
                <a:schemeClr val="bg1">
                  <a:lumMod val="65000"/>
                </a:schemeClr>
              </a:solidFill>
              <a:prstDash val="sysDot"/>
            </a:ln>
          </c:spPr>
          <c:marker>
            <c:symbol val="triangle"/>
            <c:size val="4"/>
            <c:spPr>
              <a:solidFill>
                <a:schemeClr val="bg1">
                  <a:lumMod val="65000"/>
                </a:schemeClr>
              </a:solidFill>
              <a:ln>
                <a:noFill/>
              </a:ln>
            </c:spPr>
          </c:marker>
          <c:dLbls>
            <c:dLbl>
              <c:idx val="0"/>
              <c:delete val="1"/>
            </c:dLbl>
            <c:dLbl>
              <c:idx val="1"/>
              <c:delete val="1"/>
            </c:dLbl>
            <c:dLbl>
              <c:idx val="2"/>
              <c:delete val="1"/>
            </c:dLbl>
            <c:dLbl>
              <c:idx val="3"/>
              <c:delete val="1"/>
            </c:dLbl>
            <c:dLbl>
              <c:idx val="4"/>
              <c:delete val="1"/>
            </c:dLbl>
            <c:dLbl>
              <c:idx val="5"/>
              <c:layout>
                <c:manualLayout>
                  <c:x val="-2.491103513087992E-2"/>
                  <c:y val="8.838640058196566E-2"/>
                </c:manualLayout>
              </c:layout>
              <c:showLegendKey val="0"/>
              <c:showVal val="1"/>
              <c:showCatName val="0"/>
              <c:showSerName val="0"/>
              <c:showPercent val="0"/>
              <c:showBubbleSize val="0"/>
            </c:dLbl>
            <c:dLbl>
              <c:idx val="6"/>
              <c:layout>
                <c:manualLayout>
                  <c:x val="-2.491103513087992E-2"/>
                  <c:y val="7.9082568941758746E-2"/>
                </c:manualLayout>
              </c:layout>
              <c:showLegendKey val="0"/>
              <c:showVal val="1"/>
              <c:showCatName val="0"/>
              <c:showSerName val="0"/>
              <c:showPercent val="0"/>
              <c:showBubbleSize val="0"/>
            </c:dLbl>
            <c:txPr>
              <a:bodyPr rot="-5400000" vert="horz"/>
              <a:lstStyle/>
              <a:p>
                <a:pPr>
                  <a:defRPr sz="800">
                    <a:solidFill>
                      <a:schemeClr val="bg1">
                        <a:lumMod val="65000"/>
                      </a:schemeClr>
                    </a:solidFill>
                  </a:defRPr>
                </a:pPr>
                <a:endParaRPr lang="es-MX"/>
              </a:p>
            </c:txPr>
            <c:dLblPos val="b"/>
            <c:showLegendKey val="0"/>
            <c:showVal val="1"/>
            <c:showCatName val="0"/>
            <c:showSerName val="0"/>
            <c:showPercent val="0"/>
            <c:showBubbleSize val="0"/>
            <c:showLeaderLines val="0"/>
          </c:dLbls>
          <c:cat>
            <c:numRef>
              <c:f>'TMC ago28 '!$E$2:$O$2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'TMC ago28 '!$E$84:$O$84</c:f>
              <c:numCache>
                <c:formatCode>#,##0</c:formatCode>
                <c:ptCount val="11"/>
                <c:pt idx="0">
                  <c:v>55519.591999999997</c:v>
                </c:pt>
                <c:pt idx="1">
                  <c:v>60063.523000000001</c:v>
                </c:pt>
                <c:pt idx="2">
                  <c:v>66823.343999999997</c:v>
                </c:pt>
                <c:pt idx="3">
                  <c:v>66057.871233719998</c:v>
                </c:pt>
                <c:pt idx="4">
                  <c:v>60495</c:v>
                </c:pt>
                <c:pt idx="5">
                  <c:v>61807.017164860241</c:v>
                </c:pt>
                <c:pt idx="6">
                  <c:v>63147.489392798219</c:v>
                </c:pt>
                <c:pt idx="7">
                  <c:v>64517.033817976844</c:v>
                </c:pt>
                <c:pt idx="8">
                  <c:v>65916.280958981122</c:v>
                </c:pt>
                <c:pt idx="9">
                  <c:v>67345.875009099866</c:v>
                </c:pt>
                <c:pt idx="10">
                  <c:v>68806.474132903008</c:v>
                </c:pt>
              </c:numCache>
            </c:numRef>
          </c:val>
          <c:smooth val="0"/>
        </c:ser>
        <c:ser>
          <c:idx val="2"/>
          <c:order val="1"/>
          <c:tx>
            <c:strRef>
              <c:f>'TMC ago28 '!$B$83</c:f>
              <c:strCache>
                <c:ptCount val="1"/>
                <c:pt idx="0">
                  <c:v>Min Cuad</c:v>
                </c:pt>
              </c:strCache>
            </c:strRef>
          </c:tx>
          <c:spPr>
            <a:ln w="19050">
              <a:solidFill>
                <a:schemeClr val="accent1"/>
              </a:solidFill>
            </a:ln>
          </c:spPr>
          <c:marker>
            <c:symbol val="circle"/>
            <c:size val="4"/>
            <c:spPr>
              <a:solidFill>
                <a:schemeClr val="accent1"/>
              </a:solidFill>
              <a:ln>
                <a:noFill/>
              </a:ln>
            </c:spPr>
          </c:marker>
          <c:dLbls>
            <c:dLbl>
              <c:idx val="6"/>
              <c:layout>
                <c:manualLayout>
                  <c:x val="-1.489823744074094E-2"/>
                  <c:y val="-7.9004809842379467E-2"/>
                </c:manualLayout>
              </c:layout>
              <c:dLblPos val="r"/>
              <c:showLegendKey val="0"/>
              <c:showVal val="1"/>
              <c:showCatName val="0"/>
              <c:showSerName val="0"/>
              <c:showPercent val="0"/>
              <c:showBubbleSize val="0"/>
            </c:dLbl>
            <c:dLbl>
              <c:idx val="7"/>
              <c:layout>
                <c:manualLayout>
                  <c:x val="-2.0434023025380922E-2"/>
                  <c:y val="-9.2914107349840735E-2"/>
                </c:manualLayout>
              </c:layout>
              <c:dLblPos val="r"/>
              <c:showLegendKey val="0"/>
              <c:showVal val="1"/>
              <c:showCatName val="0"/>
              <c:showSerName val="0"/>
              <c:showPercent val="0"/>
              <c:showBubbleSize val="0"/>
            </c:dLbl>
            <c:dLbl>
              <c:idx val="8"/>
              <c:layout>
                <c:manualLayout>
                  <c:x val="-1.489823744074094E-2"/>
                  <c:y val="-9.746873397303786E-2"/>
                </c:manualLayout>
              </c:layout>
              <c:dLblPos val="r"/>
              <c:showLegendKey val="0"/>
              <c:showVal val="1"/>
              <c:showCatName val="0"/>
              <c:showSerName val="0"/>
              <c:showPercent val="0"/>
              <c:showBubbleSize val="0"/>
            </c:dLbl>
            <c:dLbl>
              <c:idx val="9"/>
              <c:layout>
                <c:manualLayout>
                  <c:x val="-1.213034464842095E-2"/>
                  <c:y val="-8.8203645192330843E-2"/>
                </c:manualLayout>
              </c:layout>
              <c:dLblPos val="r"/>
              <c:showLegendKey val="0"/>
              <c:showVal val="1"/>
              <c:showCatName val="0"/>
              <c:showSerName val="0"/>
              <c:showPercent val="0"/>
              <c:showBubbleSize val="0"/>
            </c:dLbl>
            <c:dLbl>
              <c:idx val="10"/>
              <c:layout>
                <c:manualLayout>
                  <c:x val="-1.489823744074094E-2"/>
                  <c:y val="-9.2836189582684345E-2"/>
                </c:manualLayout>
              </c:layout>
              <c:dLblPos val="r"/>
              <c:showLegendKey val="0"/>
              <c:showVal val="1"/>
              <c:showCatName val="0"/>
              <c:showSerName val="0"/>
              <c:showPercent val="0"/>
              <c:showBubbleSize val="0"/>
            </c:dLbl>
            <c:dLbl>
              <c:idx val="11"/>
              <c:layout>
                <c:manualLayout>
                  <c:x val="-1.489823744074094E-2"/>
                  <c:y val="-9.2836189582684345E-2"/>
                </c:manualLayout>
              </c:layout>
              <c:dLblPos val="r"/>
              <c:showLegendKey val="0"/>
              <c:showVal val="1"/>
              <c:showCatName val="0"/>
              <c:showSerName val="0"/>
              <c:showPercent val="0"/>
              <c:showBubbleSize val="0"/>
            </c:dLbl>
            <c:dLbl>
              <c:idx val="12"/>
              <c:layout>
                <c:manualLayout>
                  <c:x val="-1.213034464842095E-2"/>
                  <c:y val="-9.2836189582684345E-2"/>
                </c:manualLayout>
              </c:layout>
              <c:dLblPos val="r"/>
              <c:showLegendKey val="0"/>
              <c:showVal val="1"/>
              <c:showCatName val="0"/>
              <c:showSerName val="0"/>
              <c:showPercent val="0"/>
              <c:showBubbleSize val="0"/>
            </c:dLbl>
            <c:txPr>
              <a:bodyPr rot="-5400000" vert="horz"/>
              <a:lstStyle/>
              <a:p>
                <a:pPr>
                  <a:defRPr sz="800">
                    <a:solidFill>
                      <a:schemeClr val="accent1"/>
                    </a:solidFill>
                  </a:defRPr>
                </a:pPr>
                <a:endParaRPr lang="es-MX"/>
              </a:p>
            </c:txPr>
            <c:dLblPos val="t"/>
            <c:showLegendKey val="0"/>
            <c:showVal val="1"/>
            <c:showCatName val="0"/>
            <c:showSerName val="0"/>
            <c:showPercent val="0"/>
            <c:showBubbleSize val="0"/>
            <c:showLeaderLines val="0"/>
          </c:dLbls>
          <c:cat>
            <c:numRef>
              <c:f>'TMC ago28 '!$E$2:$O$2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'TMC ago28 '!$E$83:$O$83</c:f>
              <c:numCache>
                <c:formatCode>#,##0</c:formatCode>
                <c:ptCount val="11"/>
                <c:pt idx="0">
                  <c:v>55519.591999999997</c:v>
                </c:pt>
                <c:pt idx="1">
                  <c:v>60063.523000000001</c:v>
                </c:pt>
                <c:pt idx="2">
                  <c:v>66823.343999999997</c:v>
                </c:pt>
                <c:pt idx="3">
                  <c:v>66057.871233719998</c:v>
                </c:pt>
                <c:pt idx="4">
                  <c:v>60495</c:v>
                </c:pt>
                <c:pt idx="5">
                  <c:v>66575.415316860192</c:v>
                </c:pt>
                <c:pt idx="6">
                  <c:v>68169.931740232278</c:v>
                </c:pt>
                <c:pt idx="7">
                  <c:v>69764.448163604364</c:v>
                </c:pt>
                <c:pt idx="8">
                  <c:v>71358.96458697645</c:v>
                </c:pt>
                <c:pt idx="9">
                  <c:v>72953.48101034807</c:v>
                </c:pt>
                <c:pt idx="10">
                  <c:v>74547.997433720157</c:v>
                </c:pt>
              </c:numCache>
            </c:numRef>
          </c:val>
          <c:smooth val="0"/>
        </c:ser>
        <c:dLbls>
          <c:showLegendKey val="0"/>
          <c:showVal val="0"/>
          <c:showCatName val="0"/>
          <c:showSerName val="0"/>
          <c:showPercent val="0"/>
          <c:showBubbleSize val="0"/>
        </c:dLbls>
        <c:marker val="1"/>
        <c:smooth val="0"/>
        <c:axId val="179000832"/>
        <c:axId val="179002368"/>
      </c:lineChart>
      <c:catAx>
        <c:axId val="179000832"/>
        <c:scaling>
          <c:orientation val="minMax"/>
        </c:scaling>
        <c:delete val="0"/>
        <c:axPos val="b"/>
        <c:numFmt formatCode="General" sourceLinked="1"/>
        <c:majorTickMark val="out"/>
        <c:minorTickMark val="none"/>
        <c:tickLblPos val="nextTo"/>
        <c:txPr>
          <a:bodyPr/>
          <a:lstStyle/>
          <a:p>
            <a:pPr>
              <a:defRPr sz="800"/>
            </a:pPr>
            <a:endParaRPr lang="es-MX"/>
          </a:p>
        </c:txPr>
        <c:crossAx val="179002368"/>
        <c:crosses val="autoZero"/>
        <c:auto val="1"/>
        <c:lblAlgn val="ctr"/>
        <c:lblOffset val="100"/>
        <c:noMultiLvlLbl val="0"/>
      </c:catAx>
      <c:valAx>
        <c:axId val="179002368"/>
        <c:scaling>
          <c:orientation val="minMax"/>
        </c:scaling>
        <c:delete val="0"/>
        <c:axPos val="l"/>
        <c:majorGridlines>
          <c:spPr>
            <a:ln>
              <a:noFill/>
            </a:ln>
          </c:spPr>
        </c:majorGridlines>
        <c:numFmt formatCode="_(* #,##0_);_(* \(#,##0\);_(* &quot;-&quot;_);_(@_)" sourceLinked="0"/>
        <c:majorTickMark val="out"/>
        <c:minorTickMark val="none"/>
        <c:tickLblPos val="nextTo"/>
        <c:txPr>
          <a:bodyPr/>
          <a:lstStyle/>
          <a:p>
            <a:pPr>
              <a:defRPr sz="800"/>
            </a:pPr>
            <a:endParaRPr lang="es-MX"/>
          </a:p>
        </c:txPr>
        <c:crossAx val="179000832"/>
        <c:crosses val="autoZero"/>
        <c:crossBetween val="between"/>
        <c:majorUnit val="10000"/>
      </c:valAx>
    </c:plotArea>
    <c:legend>
      <c:legendPos val="t"/>
      <c:layout>
        <c:manualLayout>
          <c:xMode val="edge"/>
          <c:yMode val="edge"/>
          <c:x val="0.29959312139924416"/>
          <c:y val="0.13485868790763103"/>
          <c:w val="0.40081375720151163"/>
          <c:h val="8.4008889132760847E-2"/>
        </c:manualLayout>
      </c:layout>
      <c:overlay val="0"/>
      <c:txPr>
        <a:bodyPr/>
        <a:lstStyle/>
        <a:p>
          <a:pPr>
            <a:defRPr sz="800"/>
          </a:pPr>
          <a:endParaRPr lang="es-MX"/>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Arial Narrow" pitchFamily="34" charset="0"/>
                <a:ea typeface="+mn-ea"/>
                <a:cs typeface="+mn-cs"/>
              </a:defRPr>
            </a:pPr>
            <a:r>
              <a:rPr lang="en-US" sz="1000" b="1" i="0" baseline="0" dirty="0">
                <a:effectLst/>
                <a:latin typeface="Arial Narrow" pitchFamily="34" charset="0"/>
              </a:rPr>
              <a:t>PRODUCCIÓN ESTATAL (</a:t>
            </a:r>
            <a:r>
              <a:rPr lang="en-US" sz="1000" b="1" i="0" baseline="0" dirty="0" smtClean="0">
                <a:effectLst/>
                <a:latin typeface="Arial Narrow" pitchFamily="34" charset="0"/>
              </a:rPr>
              <a:t>2005-2016*)</a:t>
            </a:r>
            <a:endParaRPr lang="en-US" sz="1000" dirty="0">
              <a:effectLst/>
              <a:latin typeface="Arial Narrow" pitchFamily="34" charset="0"/>
            </a:endParaRPr>
          </a:p>
        </c:rich>
      </c:tx>
      <c:layout>
        <c:manualLayout>
          <c:xMode val="edge"/>
          <c:yMode val="edge"/>
          <c:x val="0.29385769758851077"/>
          <c:y val="0"/>
        </c:manualLayout>
      </c:layout>
      <c:overlay val="0"/>
    </c:title>
    <c:autoTitleDeleted val="0"/>
    <c:plotArea>
      <c:layout>
        <c:manualLayout>
          <c:layoutTarget val="inner"/>
          <c:xMode val="edge"/>
          <c:yMode val="edge"/>
          <c:x val="3.0555555555555555E-2"/>
          <c:y val="0.17919591433906143"/>
          <c:w val="0.93888888888888888"/>
          <c:h val="0.74014387762240486"/>
        </c:manualLayout>
      </c:layout>
      <c:barChart>
        <c:barDir val="col"/>
        <c:grouping val="clustered"/>
        <c:varyColors val="0"/>
        <c:ser>
          <c:idx val="0"/>
          <c:order val="0"/>
          <c:tx>
            <c:strRef>
              <c:f>'Página 1'!$B$5</c:f>
              <c:strCache>
                <c:ptCount val="1"/>
                <c:pt idx="0">
                  <c:v>PIBE</c:v>
                </c:pt>
              </c:strCache>
            </c:strRef>
          </c:tx>
          <c:spPr>
            <a:solidFill>
              <a:schemeClr val="accent1"/>
            </a:solidFill>
          </c:spPr>
          <c:invertIfNegative val="0"/>
          <c:dPt>
            <c:idx val="10"/>
            <c:invertIfNegative val="0"/>
            <c:bubble3D val="0"/>
            <c:spPr>
              <a:solidFill>
                <a:schemeClr val="bg1">
                  <a:lumMod val="75000"/>
                </a:schemeClr>
              </a:solidFill>
            </c:spPr>
          </c:dPt>
          <c:dPt>
            <c:idx val="11"/>
            <c:invertIfNegative val="0"/>
            <c:bubble3D val="0"/>
            <c:spPr>
              <a:solidFill>
                <a:schemeClr val="bg1">
                  <a:lumMod val="75000"/>
                </a:schemeClr>
              </a:solidFill>
            </c:spPr>
          </c:dPt>
          <c:dLbls>
            <c:numFmt formatCode="#,##0" sourceLinked="0"/>
            <c:txPr>
              <a:bodyPr rot="-5400000" vert="horz"/>
              <a:lstStyle/>
              <a:p>
                <a:pPr>
                  <a:defRPr sz="800" b="0">
                    <a:solidFill>
                      <a:schemeClr val="bg1"/>
                    </a:solidFill>
                  </a:defRPr>
                </a:pPr>
                <a:endParaRPr lang="es-MX"/>
              </a:p>
            </c:txPr>
            <c:dLblPos val="inEnd"/>
            <c:showLegendKey val="0"/>
            <c:showVal val="1"/>
            <c:showCatName val="0"/>
            <c:showSerName val="0"/>
            <c:showPercent val="0"/>
            <c:showBubbleSize val="0"/>
            <c:showLeaderLines val="0"/>
          </c:dLbls>
          <c:cat>
            <c:numRef>
              <c:f>'Página 1'!$D$4:$O$4</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'Página 1'!$D$7:$O$7</c:f>
              <c:numCache>
                <c:formatCode>General</c:formatCode>
                <c:ptCount val="12"/>
                <c:pt idx="0">
                  <c:v>175914.345</c:v>
                </c:pt>
                <c:pt idx="1">
                  <c:v>178421.87899999999</c:v>
                </c:pt>
                <c:pt idx="2">
                  <c:v>181732.166</c:v>
                </c:pt>
                <c:pt idx="3">
                  <c:v>183904.851</c:v>
                </c:pt>
                <c:pt idx="4">
                  <c:v>182120.24299999999</c:v>
                </c:pt>
                <c:pt idx="5">
                  <c:v>185660.05600000001</c:v>
                </c:pt>
                <c:pt idx="6">
                  <c:v>194106.856</c:v>
                </c:pt>
                <c:pt idx="7">
                  <c:v>199424.802</c:v>
                </c:pt>
                <c:pt idx="8">
                  <c:v>204828.97399999999</c:v>
                </c:pt>
                <c:pt idx="9">
                  <c:v>208848.66699999999</c:v>
                </c:pt>
                <c:pt idx="10" formatCode="_(&quot;$&quot;* #,##0.00_);_(&quot;$&quot;* \(#,##0.00\);_(&quot;$&quot;* &quot;-&quot;??_);_(@_)">
                  <c:v>214216.07774189999</c:v>
                </c:pt>
                <c:pt idx="11" formatCode="_(&quot;$&quot;* #,##0.00_);_(&quot;$&quot;* \(#,##0.00\);_(&quot;$&quot;* &quot;-&quot;??_);_(@_)">
                  <c:v>212845.09484435184</c:v>
                </c:pt>
              </c:numCache>
            </c:numRef>
          </c:val>
        </c:ser>
        <c:dLbls>
          <c:showLegendKey val="0"/>
          <c:showVal val="0"/>
          <c:showCatName val="0"/>
          <c:showSerName val="0"/>
          <c:showPercent val="0"/>
          <c:showBubbleSize val="0"/>
        </c:dLbls>
        <c:gapWidth val="70"/>
        <c:axId val="177561984"/>
        <c:axId val="177564672"/>
      </c:barChart>
      <c:lineChart>
        <c:grouping val="standard"/>
        <c:varyColors val="0"/>
        <c:ser>
          <c:idx val="2"/>
          <c:order val="1"/>
          <c:tx>
            <c:strRef>
              <c:f>'Página 1'!$B$17</c:f>
              <c:strCache>
                <c:ptCount val="1"/>
                <c:pt idx="0">
                  <c:v>Var. Anual</c:v>
                </c:pt>
              </c:strCache>
            </c:strRef>
          </c:tx>
          <c:spPr>
            <a:ln w="25400">
              <a:solidFill>
                <a:schemeClr val="bg1">
                  <a:lumMod val="65000"/>
                </a:schemeClr>
              </a:solidFill>
            </a:ln>
          </c:spPr>
          <c:marker>
            <c:spPr>
              <a:solidFill>
                <a:schemeClr val="bg1">
                  <a:lumMod val="65000"/>
                </a:schemeClr>
              </a:solidFill>
              <a:ln>
                <a:noFill/>
              </a:ln>
            </c:spPr>
          </c:marker>
          <c:dPt>
            <c:idx val="0"/>
            <c:marker>
              <c:spPr>
                <a:noFill/>
                <a:ln>
                  <a:noFill/>
                </a:ln>
              </c:spPr>
            </c:marker>
            <c:bubble3D val="0"/>
          </c:dPt>
          <c:dPt>
            <c:idx val="1"/>
            <c:marker>
              <c:spPr>
                <a:noFill/>
                <a:ln>
                  <a:noFill/>
                </a:ln>
              </c:spPr>
            </c:marker>
            <c:bubble3D val="0"/>
            <c:spPr>
              <a:ln w="25400">
                <a:noFill/>
              </a:ln>
            </c:spPr>
          </c:dPt>
          <c:dPt>
            <c:idx val="2"/>
            <c:marker>
              <c:spPr>
                <a:noFill/>
                <a:ln>
                  <a:noFill/>
                </a:ln>
              </c:spPr>
            </c:marker>
            <c:bubble3D val="0"/>
            <c:spPr>
              <a:ln w="25400">
                <a:noFill/>
              </a:ln>
            </c:spPr>
          </c:dPt>
          <c:dPt>
            <c:idx val="3"/>
            <c:marker>
              <c:spPr>
                <a:noFill/>
                <a:ln>
                  <a:noFill/>
                </a:ln>
              </c:spPr>
            </c:marker>
            <c:bubble3D val="0"/>
            <c:spPr>
              <a:ln w="25400">
                <a:noFill/>
              </a:ln>
            </c:spPr>
          </c:dPt>
          <c:dPt>
            <c:idx val="4"/>
            <c:marker>
              <c:spPr>
                <a:noFill/>
                <a:ln>
                  <a:noFill/>
                </a:ln>
              </c:spPr>
            </c:marker>
            <c:bubble3D val="0"/>
            <c:spPr>
              <a:ln w="25400">
                <a:noFill/>
              </a:ln>
            </c:spPr>
          </c:dPt>
          <c:dPt>
            <c:idx val="5"/>
            <c:marker>
              <c:spPr>
                <a:noFill/>
                <a:ln>
                  <a:noFill/>
                </a:ln>
              </c:spPr>
            </c:marker>
            <c:bubble3D val="0"/>
            <c:spPr>
              <a:ln w="25400">
                <a:noFill/>
              </a:ln>
            </c:spPr>
          </c:dPt>
          <c:dPt>
            <c:idx val="6"/>
            <c:marker>
              <c:spPr>
                <a:noFill/>
                <a:ln>
                  <a:noFill/>
                </a:ln>
              </c:spPr>
            </c:marker>
            <c:bubble3D val="0"/>
            <c:spPr>
              <a:ln w="25400">
                <a:noFill/>
              </a:ln>
            </c:spPr>
          </c:dPt>
          <c:dPt>
            <c:idx val="7"/>
            <c:marker>
              <c:spPr>
                <a:noFill/>
                <a:ln>
                  <a:noFill/>
                </a:ln>
              </c:spPr>
            </c:marker>
            <c:bubble3D val="0"/>
            <c:spPr>
              <a:ln w="25400">
                <a:noFill/>
              </a:ln>
            </c:spPr>
          </c:dPt>
          <c:dPt>
            <c:idx val="8"/>
            <c:marker>
              <c:spPr>
                <a:noFill/>
                <a:ln>
                  <a:noFill/>
                </a:ln>
              </c:spPr>
            </c:marker>
            <c:bubble3D val="0"/>
            <c:spPr>
              <a:ln w="25400">
                <a:noFill/>
              </a:ln>
            </c:spPr>
          </c:dPt>
          <c:dPt>
            <c:idx val="9"/>
            <c:marker>
              <c:spPr>
                <a:noFill/>
                <a:ln>
                  <a:noFill/>
                </a:ln>
              </c:spPr>
            </c:marker>
            <c:bubble3D val="0"/>
            <c:spPr>
              <a:ln w="25400">
                <a:noFill/>
              </a:ln>
            </c:spPr>
          </c:dPt>
          <c:dPt>
            <c:idx val="10"/>
            <c:bubble3D val="0"/>
            <c:spPr>
              <a:ln w="25400">
                <a:solidFill>
                  <a:schemeClr val="bg1">
                    <a:lumMod val="65000"/>
                  </a:schemeClr>
                </a:solidFill>
                <a:prstDash val="sysDot"/>
              </a:ln>
            </c:spPr>
          </c:dPt>
          <c:dPt>
            <c:idx val="11"/>
            <c:bubble3D val="0"/>
            <c:spPr>
              <a:ln w="25400">
                <a:solidFill>
                  <a:schemeClr val="bg1">
                    <a:lumMod val="65000"/>
                  </a:schemeClr>
                </a:solidFill>
                <a:prstDash val="sysDot"/>
              </a:ln>
            </c:spPr>
          </c:dPt>
          <c:dLbls>
            <c:dLbl>
              <c:idx val="10"/>
              <c:layout>
                <c:manualLayout>
                  <c:x val="-5.2578927498944772E-2"/>
                  <c:y val="5.0281056230562692E-2"/>
                </c:manualLayout>
              </c:layout>
              <c:dLblPos val="r"/>
              <c:showLegendKey val="0"/>
              <c:showVal val="1"/>
              <c:showCatName val="0"/>
              <c:showSerName val="0"/>
              <c:showPercent val="0"/>
              <c:showBubbleSize val="0"/>
            </c:dLbl>
            <c:dLbl>
              <c:idx val="11"/>
              <c:layout>
                <c:manualLayout>
                  <c:x val="-2.16095500563112E-2"/>
                  <c:y val="-5.7973932848041039E-2"/>
                </c:manualLayout>
              </c:layout>
              <c:dLblPos val="r"/>
              <c:showLegendKey val="0"/>
              <c:showVal val="1"/>
              <c:showCatName val="0"/>
              <c:showSerName val="0"/>
              <c:showPercent val="0"/>
              <c:showBubbleSize val="0"/>
            </c:dLbl>
            <c:txPr>
              <a:bodyPr/>
              <a:lstStyle/>
              <a:p>
                <a:pPr>
                  <a:defRPr sz="800">
                    <a:solidFill>
                      <a:schemeClr val="bg1">
                        <a:lumMod val="50000"/>
                      </a:schemeClr>
                    </a:solidFill>
                  </a:defRPr>
                </a:pPr>
                <a:endParaRPr lang="es-MX"/>
              </a:p>
            </c:txPr>
            <c:dLblPos val="t"/>
            <c:showLegendKey val="0"/>
            <c:showVal val="0"/>
            <c:showCatName val="0"/>
            <c:showSerName val="0"/>
            <c:showPercent val="0"/>
            <c:showBubbleSize val="0"/>
          </c:dLbls>
          <c:val>
            <c:numRef>
              <c:f>'Página 1'!$D$17:$O$17</c:f>
              <c:numCache>
                <c:formatCode>0.00%</c:formatCode>
                <c:ptCount val="12"/>
                <c:pt idx="0">
                  <c:v>1.1725645692020415E-2</c:v>
                </c:pt>
                <c:pt idx="1">
                  <c:v>1.4254289495265353E-2</c:v>
                </c:pt>
                <c:pt idx="2">
                  <c:v>1.855314504338345E-2</c:v>
                </c:pt>
                <c:pt idx="3">
                  <c:v>1.1955423455416239E-2</c:v>
                </c:pt>
                <c:pt idx="4">
                  <c:v>-9.7039745841179994E-3</c:v>
                </c:pt>
                <c:pt idx="5">
                  <c:v>1.9436680633025644E-2</c:v>
                </c:pt>
                <c:pt idx="6">
                  <c:v>4.5496054358617602E-2</c:v>
                </c:pt>
                <c:pt idx="7">
                  <c:v>2.7397002401605003E-2</c:v>
                </c:pt>
                <c:pt idx="8">
                  <c:v>2.7098795865922391E-2</c:v>
                </c:pt>
                <c:pt idx="9">
                  <c:v>1.962463083958034E-2</c:v>
                </c:pt>
                <c:pt idx="10">
                  <c:v>2.5700000000000001E-2</c:v>
                </c:pt>
                <c:pt idx="11">
                  <c:v>-6.4000000000000003E-3</c:v>
                </c:pt>
              </c:numCache>
            </c:numRef>
          </c:val>
          <c:smooth val="0"/>
        </c:ser>
        <c:ser>
          <c:idx val="3"/>
          <c:order val="2"/>
          <c:tx>
            <c:strRef>
              <c:f>'Página 1'!$B$14</c:f>
              <c:strCache>
                <c:ptCount val="1"/>
                <c:pt idx="0">
                  <c:v>Var. anual</c:v>
                </c:pt>
              </c:strCache>
            </c:strRef>
          </c:tx>
          <c:spPr>
            <a:ln w="25400">
              <a:solidFill>
                <a:schemeClr val="accent1"/>
              </a:solidFill>
            </a:ln>
          </c:spPr>
          <c:marker>
            <c:symbol val="diamond"/>
            <c:size val="7"/>
            <c:spPr>
              <a:solidFill>
                <a:schemeClr val="accent1"/>
              </a:solidFill>
              <a:ln>
                <a:noFill/>
              </a:ln>
            </c:spPr>
          </c:marker>
          <c:dLbls>
            <c:txPr>
              <a:bodyPr/>
              <a:lstStyle/>
              <a:p>
                <a:pPr>
                  <a:defRPr sz="800">
                    <a:solidFill>
                      <a:schemeClr val="tx2"/>
                    </a:solidFill>
                  </a:defRPr>
                </a:pPr>
                <a:endParaRPr lang="es-MX"/>
              </a:p>
            </c:txPr>
            <c:dLblPos val="b"/>
            <c:showLegendKey val="0"/>
            <c:showVal val="1"/>
            <c:showCatName val="0"/>
            <c:showSerName val="0"/>
            <c:showPercent val="0"/>
            <c:showBubbleSize val="0"/>
            <c:showLeaderLines val="0"/>
          </c:dLbls>
          <c:val>
            <c:numRef>
              <c:f>'Página 1'!$D$14:$M$14</c:f>
              <c:numCache>
                <c:formatCode>0.00%</c:formatCode>
                <c:ptCount val="10"/>
                <c:pt idx="0">
                  <c:v>1.1725645692020415E-2</c:v>
                </c:pt>
                <c:pt idx="1">
                  <c:v>1.4254289495265353E-2</c:v>
                </c:pt>
                <c:pt idx="2">
                  <c:v>1.855314504338345E-2</c:v>
                </c:pt>
                <c:pt idx="3">
                  <c:v>1.1955423455416239E-2</c:v>
                </c:pt>
                <c:pt idx="4">
                  <c:v>-9.7039745841179994E-3</c:v>
                </c:pt>
                <c:pt idx="5">
                  <c:v>1.9436680633025644E-2</c:v>
                </c:pt>
                <c:pt idx="6">
                  <c:v>4.5496054358617602E-2</c:v>
                </c:pt>
                <c:pt idx="7">
                  <c:v>2.7397002401605003E-2</c:v>
                </c:pt>
                <c:pt idx="8">
                  <c:v>2.7098795865922391E-2</c:v>
                </c:pt>
                <c:pt idx="9">
                  <c:v>1.962463083958034E-2</c:v>
                </c:pt>
              </c:numCache>
            </c:numRef>
          </c:val>
          <c:smooth val="0"/>
        </c:ser>
        <c:dLbls>
          <c:showLegendKey val="0"/>
          <c:showVal val="0"/>
          <c:showCatName val="0"/>
          <c:showSerName val="0"/>
          <c:showPercent val="0"/>
          <c:showBubbleSize val="0"/>
        </c:dLbls>
        <c:marker val="1"/>
        <c:smooth val="0"/>
        <c:axId val="177572096"/>
        <c:axId val="177570560"/>
      </c:lineChart>
      <c:catAx>
        <c:axId val="177561984"/>
        <c:scaling>
          <c:orientation val="minMax"/>
        </c:scaling>
        <c:delete val="0"/>
        <c:axPos val="b"/>
        <c:numFmt formatCode="General" sourceLinked="1"/>
        <c:majorTickMark val="out"/>
        <c:minorTickMark val="none"/>
        <c:tickLblPos val="nextTo"/>
        <c:txPr>
          <a:bodyPr/>
          <a:lstStyle/>
          <a:p>
            <a:pPr>
              <a:defRPr sz="800"/>
            </a:pPr>
            <a:endParaRPr lang="es-MX"/>
          </a:p>
        </c:txPr>
        <c:crossAx val="177564672"/>
        <c:crosses val="autoZero"/>
        <c:auto val="1"/>
        <c:lblAlgn val="ctr"/>
        <c:lblOffset val="100"/>
        <c:noMultiLvlLbl val="0"/>
      </c:catAx>
      <c:valAx>
        <c:axId val="177564672"/>
        <c:scaling>
          <c:orientation val="minMax"/>
          <c:max val="300000"/>
          <c:min val="0"/>
        </c:scaling>
        <c:delete val="0"/>
        <c:axPos val="l"/>
        <c:numFmt formatCode="#,##0" sourceLinked="0"/>
        <c:majorTickMark val="out"/>
        <c:minorTickMark val="none"/>
        <c:tickLblPos val="none"/>
        <c:spPr>
          <a:ln>
            <a:noFill/>
          </a:ln>
        </c:spPr>
        <c:crossAx val="177561984"/>
        <c:crosses val="autoZero"/>
        <c:crossBetween val="between"/>
      </c:valAx>
      <c:valAx>
        <c:axId val="177570560"/>
        <c:scaling>
          <c:orientation val="minMax"/>
          <c:max val="5.000000000000001E-2"/>
          <c:min val="-0.2"/>
        </c:scaling>
        <c:delete val="0"/>
        <c:axPos val="r"/>
        <c:numFmt formatCode="0.00%" sourceLinked="1"/>
        <c:majorTickMark val="out"/>
        <c:minorTickMark val="none"/>
        <c:tickLblPos val="none"/>
        <c:spPr>
          <a:ln>
            <a:noFill/>
          </a:ln>
        </c:spPr>
        <c:crossAx val="177572096"/>
        <c:crosses val="max"/>
        <c:crossBetween val="between"/>
      </c:valAx>
      <c:catAx>
        <c:axId val="177572096"/>
        <c:scaling>
          <c:orientation val="minMax"/>
        </c:scaling>
        <c:delete val="1"/>
        <c:axPos val="b"/>
        <c:majorTickMark val="out"/>
        <c:minorTickMark val="none"/>
        <c:tickLblPos val="nextTo"/>
        <c:crossAx val="177570560"/>
        <c:crosses val="autoZero"/>
        <c:auto val="1"/>
        <c:lblAlgn val="ctr"/>
        <c:lblOffset val="100"/>
        <c:noMultiLvlLbl val="0"/>
      </c:catAx>
    </c:plotArea>
    <c:legend>
      <c:legendPos val="t"/>
      <c:legendEntry>
        <c:idx val="1"/>
        <c:delete val="1"/>
      </c:legendEntry>
      <c:layout>
        <c:manualLayout>
          <c:xMode val="edge"/>
          <c:yMode val="edge"/>
          <c:x val="0.3531214884331712"/>
          <c:y val="9.7000658150359617E-2"/>
          <c:w val="0.29375691096063439"/>
          <c:h val="5.9979959956085536E-2"/>
        </c:manualLayout>
      </c:layout>
      <c:overlay val="0"/>
      <c:txPr>
        <a:bodyPr/>
        <a:lstStyle/>
        <a:p>
          <a:pPr>
            <a:defRPr sz="800"/>
          </a:pPr>
          <a:endParaRPr lang="es-MX"/>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latin typeface="Arial Narrow" pitchFamily="34" charset="0"/>
              </a:defRPr>
            </a:pPr>
            <a:r>
              <a:rPr lang="es-MX" sz="1000" dirty="0">
                <a:latin typeface="Arial Narrow" pitchFamily="34" charset="0"/>
              </a:rPr>
              <a:t>ACT. PRIMARIAS</a:t>
            </a:r>
            <a:r>
              <a:rPr lang="es-MX" sz="1000" baseline="0" dirty="0">
                <a:latin typeface="Arial Narrow" pitchFamily="34" charset="0"/>
              </a:rPr>
              <a:t> (</a:t>
            </a:r>
            <a:r>
              <a:rPr lang="es-MX" sz="1000" baseline="0" dirty="0" smtClean="0">
                <a:latin typeface="Arial Narrow" pitchFamily="34" charset="0"/>
              </a:rPr>
              <a:t>2005-2016*)</a:t>
            </a:r>
            <a:endParaRPr lang="es-MX" sz="1000" dirty="0">
              <a:latin typeface="Arial Narrow" pitchFamily="34" charset="0"/>
            </a:endParaRPr>
          </a:p>
        </c:rich>
      </c:tx>
      <c:layout>
        <c:manualLayout>
          <c:xMode val="edge"/>
          <c:yMode val="edge"/>
          <c:x val="0.3389770176179196"/>
          <c:y val="7.1912942949333702E-3"/>
        </c:manualLayout>
      </c:layout>
      <c:overlay val="0"/>
    </c:title>
    <c:autoTitleDeleted val="0"/>
    <c:plotArea>
      <c:layout>
        <c:manualLayout>
          <c:layoutTarget val="inner"/>
          <c:xMode val="edge"/>
          <c:yMode val="edge"/>
          <c:x val="0.1151108479022875"/>
          <c:y val="0.28880482714076117"/>
          <c:w val="0.85195399545650441"/>
          <c:h val="0.63084635430895697"/>
        </c:manualLayout>
      </c:layout>
      <c:lineChart>
        <c:grouping val="standard"/>
        <c:varyColors val="0"/>
        <c:ser>
          <c:idx val="0"/>
          <c:order val="0"/>
          <c:tx>
            <c:strRef>
              <c:f>'Página 1'!$B$19</c:f>
              <c:strCache>
                <c:ptCount val="1"/>
                <c:pt idx="0">
                  <c:v>Act. Prim. NAL</c:v>
                </c:pt>
              </c:strCache>
            </c:strRef>
          </c:tx>
          <c:spPr>
            <a:ln w="25400">
              <a:solidFill>
                <a:schemeClr val="bg1">
                  <a:lumMod val="65000"/>
                </a:schemeClr>
              </a:solidFill>
              <a:prstDash val="sysDot"/>
            </a:ln>
          </c:spPr>
          <c:marker>
            <c:spPr>
              <a:solidFill>
                <a:schemeClr val="bg1">
                  <a:lumMod val="65000"/>
                </a:schemeClr>
              </a:solidFill>
              <a:ln>
                <a:noFill/>
              </a:ln>
            </c:spPr>
          </c:marker>
          <c:cat>
            <c:numRef>
              <c:f>'Página 1'!$A$20:$A$31</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'Página 1'!$B$20:$B$31</c:f>
              <c:numCache>
                <c:formatCode>0.00%</c:formatCode>
                <c:ptCount val="12"/>
                <c:pt idx="0">
                  <c:v>-3.6703320232671997E-2</c:v>
                </c:pt>
                <c:pt idx="1">
                  <c:v>6.1427340783503002E-2</c:v>
                </c:pt>
                <c:pt idx="2">
                  <c:v>4.6278131678398997E-2</c:v>
                </c:pt>
                <c:pt idx="3">
                  <c:v>6.8549762570200004E-3</c:v>
                </c:pt>
                <c:pt idx="4">
                  <c:v>-3.8514796259558996E-2</c:v>
                </c:pt>
                <c:pt idx="5">
                  <c:v>3.4424981006398001E-2</c:v>
                </c:pt>
                <c:pt idx="6">
                  <c:v>-6.1467847991289001E-2</c:v>
                </c:pt>
                <c:pt idx="7">
                  <c:v>8.2565103032763001E-2</c:v>
                </c:pt>
                <c:pt idx="8">
                  <c:v>2.5976313265333003E-2</c:v>
                </c:pt>
                <c:pt idx="9">
                  <c:v>3.5377108872468005E-2</c:v>
                </c:pt>
                <c:pt idx="10">
                  <c:v>5.0946345849724991E-3</c:v>
                </c:pt>
                <c:pt idx="11">
                  <c:v>3.6316760990210001E-2</c:v>
                </c:pt>
              </c:numCache>
            </c:numRef>
          </c:val>
          <c:smooth val="0"/>
        </c:ser>
        <c:ser>
          <c:idx val="1"/>
          <c:order val="1"/>
          <c:tx>
            <c:strRef>
              <c:f>'Página 1'!$C$19</c:f>
              <c:strCache>
                <c:ptCount val="1"/>
                <c:pt idx="0">
                  <c:v>Act. Prim. Oax</c:v>
                </c:pt>
              </c:strCache>
            </c:strRef>
          </c:tx>
          <c:spPr>
            <a:ln w="25400">
              <a:solidFill>
                <a:schemeClr val="accent1"/>
              </a:solidFill>
            </a:ln>
          </c:spPr>
          <c:marker>
            <c:symbol val="square"/>
            <c:size val="5"/>
            <c:spPr>
              <a:solidFill>
                <a:schemeClr val="accent1"/>
              </a:solidFill>
              <a:ln>
                <a:solidFill>
                  <a:schemeClr val="accent1"/>
                </a:solidFill>
              </a:ln>
            </c:spPr>
          </c:marker>
          <c:dPt>
            <c:idx val="10"/>
            <c:bubble3D val="0"/>
            <c:spPr>
              <a:ln w="25400">
                <a:solidFill>
                  <a:schemeClr val="accent1"/>
                </a:solidFill>
                <a:prstDash val="sysDash"/>
              </a:ln>
            </c:spPr>
          </c:dPt>
          <c:dPt>
            <c:idx val="11"/>
            <c:bubble3D val="0"/>
            <c:spPr>
              <a:ln w="25400">
                <a:solidFill>
                  <a:schemeClr val="accent1"/>
                </a:solidFill>
                <a:prstDash val="sysDash"/>
              </a:ln>
            </c:spPr>
          </c:dPt>
          <c:dLbls>
            <c:dLbl>
              <c:idx val="1"/>
              <c:layout>
                <c:manualLayout>
                  <c:x val="-5.646453743843817E-2"/>
                  <c:y val="-6.2641022331224996E-2"/>
                </c:manualLayout>
              </c:layout>
              <c:dLblPos val="r"/>
              <c:showLegendKey val="0"/>
              <c:showVal val="1"/>
              <c:showCatName val="0"/>
              <c:showSerName val="0"/>
              <c:showPercent val="0"/>
              <c:showBubbleSize val="0"/>
            </c:dLbl>
            <c:dLbl>
              <c:idx val="2"/>
              <c:layout>
                <c:manualLayout>
                  <c:x val="-5.646453743843817E-2"/>
                  <c:y val="-6.2641022331224996E-2"/>
                </c:manualLayout>
              </c:layout>
              <c:dLblPos val="r"/>
              <c:showLegendKey val="0"/>
              <c:showVal val="1"/>
              <c:showCatName val="0"/>
              <c:showSerName val="0"/>
              <c:showPercent val="0"/>
              <c:showBubbleSize val="0"/>
            </c:dLbl>
            <c:dLbl>
              <c:idx val="4"/>
              <c:layout>
                <c:manualLayout>
                  <c:x val="-6.0456869857559943E-2"/>
                  <c:y val="-0.17921661431665312"/>
                </c:manualLayout>
              </c:layout>
              <c:dLblPos val="r"/>
              <c:showLegendKey val="0"/>
              <c:showVal val="1"/>
              <c:showCatName val="0"/>
              <c:showSerName val="0"/>
              <c:showPercent val="0"/>
              <c:showBubbleSize val="0"/>
            </c:dLbl>
            <c:dLbl>
              <c:idx val="6"/>
              <c:layout>
                <c:manualLayout>
                  <c:x val="-6.3453124539207886E-2"/>
                  <c:y val="-0.15007271632029595"/>
                </c:manualLayout>
              </c:layout>
              <c:dLblPos val="r"/>
              <c:showLegendKey val="0"/>
              <c:showVal val="1"/>
              <c:showCatName val="0"/>
              <c:showSerName val="0"/>
              <c:showPercent val="0"/>
              <c:showBubbleSize val="0"/>
            </c:dLbl>
            <c:dLbl>
              <c:idx val="7"/>
              <c:layout>
                <c:manualLayout>
                  <c:x val="-5.3468282756790234E-2"/>
                  <c:y val="-0.14278674182120676"/>
                </c:manualLayout>
              </c:layout>
              <c:dLblPos val="r"/>
              <c:showLegendKey val="0"/>
              <c:showVal val="1"/>
              <c:showCatName val="0"/>
              <c:showSerName val="0"/>
              <c:showPercent val="0"/>
              <c:showBubbleSize val="0"/>
            </c:dLbl>
            <c:dLbl>
              <c:idx val="9"/>
              <c:layout>
                <c:manualLayout>
                  <c:x val="-5.9460792120086113E-2"/>
                  <c:y val="-0.11364284382484977"/>
                </c:manualLayout>
              </c:layout>
              <c:dLblPos val="r"/>
              <c:showLegendKey val="0"/>
              <c:showVal val="1"/>
              <c:showCatName val="0"/>
              <c:showSerName val="0"/>
              <c:showPercent val="0"/>
              <c:showBubbleSize val="0"/>
            </c:dLbl>
            <c:dLbl>
              <c:idx val="10"/>
              <c:layout>
                <c:manualLayout>
                  <c:x val="-5.4464360494263953E-2"/>
                  <c:y val="7.5792493151470824E-2"/>
                </c:manualLayout>
              </c:layout>
              <c:dLblPos val="r"/>
              <c:showLegendKey val="0"/>
              <c:showVal val="1"/>
              <c:showCatName val="0"/>
              <c:showSerName val="0"/>
              <c:showPercent val="0"/>
              <c:showBubbleSize val="0"/>
            </c:dLbl>
            <c:txPr>
              <a:bodyPr/>
              <a:lstStyle/>
              <a:p>
                <a:pPr>
                  <a:defRPr sz="700">
                    <a:solidFill>
                      <a:schemeClr val="accent1"/>
                    </a:solidFill>
                  </a:defRPr>
                </a:pPr>
                <a:endParaRPr lang="es-MX"/>
              </a:p>
            </c:txPr>
            <c:dLblPos val="t"/>
            <c:showLegendKey val="0"/>
            <c:showVal val="1"/>
            <c:showCatName val="0"/>
            <c:showSerName val="0"/>
            <c:showPercent val="0"/>
            <c:showBubbleSize val="0"/>
            <c:showLeaderLines val="0"/>
          </c:dLbls>
          <c:cat>
            <c:numRef>
              <c:f>'Página 1'!$A$20:$A$31</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'Página 1'!$C$20:$C$31</c:f>
              <c:numCache>
                <c:formatCode>0.00%</c:formatCode>
                <c:ptCount val="12"/>
                <c:pt idx="0">
                  <c:v>-3.1120759988972999E-2</c:v>
                </c:pt>
                <c:pt idx="1">
                  <c:v>2.1460043794394E-2</c:v>
                </c:pt>
                <c:pt idx="2">
                  <c:v>8.7612441021209991E-2</c:v>
                </c:pt>
                <c:pt idx="3">
                  <c:v>1.903809166681E-2</c:v>
                </c:pt>
                <c:pt idx="4">
                  <c:v>-4.4019105581584006E-2</c:v>
                </c:pt>
                <c:pt idx="5">
                  <c:v>4.6377770837670002E-2</c:v>
                </c:pt>
                <c:pt idx="6">
                  <c:v>-2.3141909763845E-2</c:v>
                </c:pt>
                <c:pt idx="7">
                  <c:v>5.6082496705842005E-2</c:v>
                </c:pt>
                <c:pt idx="8">
                  <c:v>5.0970045887392998E-2</c:v>
                </c:pt>
                <c:pt idx="9">
                  <c:v>1.7841823629396E-2</c:v>
                </c:pt>
                <c:pt idx="10">
                  <c:v>-2.5698172589422502E-2</c:v>
                </c:pt>
                <c:pt idx="11">
                  <c:v>4.0688729053959996E-2</c:v>
                </c:pt>
              </c:numCache>
            </c:numRef>
          </c:val>
          <c:smooth val="0"/>
        </c:ser>
        <c:dLbls>
          <c:showLegendKey val="0"/>
          <c:showVal val="0"/>
          <c:showCatName val="0"/>
          <c:showSerName val="0"/>
          <c:showPercent val="0"/>
          <c:showBubbleSize val="0"/>
        </c:dLbls>
        <c:marker val="1"/>
        <c:smooth val="0"/>
        <c:axId val="31979008"/>
        <c:axId val="31980160"/>
      </c:lineChart>
      <c:catAx>
        <c:axId val="31979008"/>
        <c:scaling>
          <c:orientation val="minMax"/>
        </c:scaling>
        <c:delete val="0"/>
        <c:axPos val="b"/>
        <c:numFmt formatCode="General" sourceLinked="1"/>
        <c:majorTickMark val="out"/>
        <c:minorTickMark val="none"/>
        <c:tickLblPos val="none"/>
        <c:crossAx val="31980160"/>
        <c:crosses val="autoZero"/>
        <c:auto val="1"/>
        <c:lblAlgn val="ctr"/>
        <c:lblOffset val="100"/>
        <c:noMultiLvlLbl val="0"/>
      </c:catAx>
      <c:valAx>
        <c:axId val="31980160"/>
        <c:scaling>
          <c:orientation val="minMax"/>
        </c:scaling>
        <c:delete val="0"/>
        <c:axPos val="l"/>
        <c:majorGridlines>
          <c:spPr>
            <a:ln>
              <a:noFill/>
            </a:ln>
          </c:spPr>
        </c:majorGridlines>
        <c:numFmt formatCode="0%" sourceLinked="0"/>
        <c:majorTickMark val="out"/>
        <c:minorTickMark val="none"/>
        <c:tickLblPos val="nextTo"/>
        <c:txPr>
          <a:bodyPr/>
          <a:lstStyle/>
          <a:p>
            <a:pPr>
              <a:defRPr sz="800"/>
            </a:pPr>
            <a:endParaRPr lang="es-MX"/>
          </a:p>
        </c:txPr>
        <c:crossAx val="31979008"/>
        <c:crosses val="autoZero"/>
        <c:crossBetween val="between"/>
      </c:valAx>
    </c:plotArea>
    <c:legend>
      <c:legendPos val="t"/>
      <c:layout>
        <c:manualLayout>
          <c:xMode val="edge"/>
          <c:yMode val="edge"/>
          <c:x val="0.15023449432566749"/>
          <c:y val="9.5219799497305344E-2"/>
          <c:w val="0.69354249318900019"/>
          <c:h val="0.13760877737532196"/>
        </c:manualLayout>
      </c:layout>
      <c:overlay val="0"/>
      <c:txPr>
        <a:bodyPr/>
        <a:lstStyle/>
        <a:p>
          <a:pPr>
            <a:defRPr sz="800"/>
          </a:pPr>
          <a:endParaRPr lang="es-MX"/>
        </a:p>
      </c:txPr>
    </c:legend>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latin typeface="Arial Narrow" pitchFamily="34" charset="0"/>
              </a:defRPr>
            </a:pPr>
            <a:r>
              <a:rPr lang="es-MX" sz="1000" dirty="0">
                <a:latin typeface="Arial Narrow" pitchFamily="34" charset="0"/>
              </a:rPr>
              <a:t>ACT. SECUNDARIAS </a:t>
            </a:r>
            <a:r>
              <a:rPr lang="es-MX" sz="1000" baseline="0" dirty="0">
                <a:latin typeface="Arial Narrow" pitchFamily="34" charset="0"/>
              </a:rPr>
              <a:t>(</a:t>
            </a:r>
            <a:r>
              <a:rPr lang="es-MX" sz="1000" baseline="0" dirty="0" smtClean="0">
                <a:latin typeface="Arial Narrow" pitchFamily="34" charset="0"/>
              </a:rPr>
              <a:t>2005-2016*)</a:t>
            </a:r>
            <a:endParaRPr lang="es-MX" sz="1000" dirty="0">
              <a:latin typeface="Arial Narrow" pitchFamily="34" charset="0"/>
            </a:endParaRPr>
          </a:p>
        </c:rich>
      </c:tx>
      <c:layout>
        <c:manualLayout>
          <c:xMode val="edge"/>
          <c:yMode val="edge"/>
          <c:x val="0.29936021646939143"/>
          <c:y val="0"/>
        </c:manualLayout>
      </c:layout>
      <c:overlay val="0"/>
    </c:title>
    <c:autoTitleDeleted val="0"/>
    <c:plotArea>
      <c:layout>
        <c:manualLayout>
          <c:layoutTarget val="inner"/>
          <c:xMode val="edge"/>
          <c:yMode val="edge"/>
          <c:x val="0.1151108479022875"/>
          <c:y val="0.25958707494065869"/>
          <c:w val="0.85195399545650441"/>
          <c:h val="0.66006410650905956"/>
        </c:manualLayout>
      </c:layout>
      <c:lineChart>
        <c:grouping val="standard"/>
        <c:varyColors val="0"/>
        <c:ser>
          <c:idx val="0"/>
          <c:order val="0"/>
          <c:tx>
            <c:strRef>
              <c:f>'Página 1'!$D$19</c:f>
              <c:strCache>
                <c:ptCount val="1"/>
                <c:pt idx="0">
                  <c:v>Act. Sec. NAL</c:v>
                </c:pt>
              </c:strCache>
            </c:strRef>
          </c:tx>
          <c:spPr>
            <a:ln w="25400">
              <a:solidFill>
                <a:schemeClr val="bg1">
                  <a:lumMod val="65000"/>
                </a:schemeClr>
              </a:solidFill>
              <a:prstDash val="sysDot"/>
            </a:ln>
          </c:spPr>
          <c:marker>
            <c:spPr>
              <a:solidFill>
                <a:schemeClr val="bg1">
                  <a:lumMod val="65000"/>
                </a:schemeClr>
              </a:solidFill>
              <a:ln>
                <a:noFill/>
              </a:ln>
            </c:spPr>
          </c:marker>
          <c:cat>
            <c:numRef>
              <c:f>'Página 1'!$A$20:$A$31</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'Página 1'!$D$20:$D$31</c:f>
              <c:numCache>
                <c:formatCode>0.00%</c:formatCode>
                <c:ptCount val="12"/>
                <c:pt idx="0">
                  <c:v>2.4549956452776002E-2</c:v>
                </c:pt>
                <c:pt idx="1">
                  <c:v>4.3557355718524003E-2</c:v>
                </c:pt>
                <c:pt idx="2">
                  <c:v>1.4537559476964E-2</c:v>
                </c:pt>
                <c:pt idx="3">
                  <c:v>-4.6695220053519998E-3</c:v>
                </c:pt>
                <c:pt idx="4">
                  <c:v>-6.2125385141663998E-2</c:v>
                </c:pt>
                <c:pt idx="5">
                  <c:v>4.5576788642892996E-2</c:v>
                </c:pt>
                <c:pt idx="6">
                  <c:v>3.4338279366168997E-2</c:v>
                </c:pt>
                <c:pt idx="7">
                  <c:v>2.8597786708142E-2</c:v>
                </c:pt>
                <c:pt idx="8">
                  <c:v>-5.0428928642369999E-3</c:v>
                </c:pt>
                <c:pt idx="9">
                  <c:v>2.6548541021692001E-2</c:v>
                </c:pt>
                <c:pt idx="10">
                  <c:v>9.5878156967400003E-3</c:v>
                </c:pt>
                <c:pt idx="11">
                  <c:v>5.8480608363200006E-3</c:v>
                </c:pt>
              </c:numCache>
            </c:numRef>
          </c:val>
          <c:smooth val="0"/>
        </c:ser>
        <c:ser>
          <c:idx val="1"/>
          <c:order val="1"/>
          <c:tx>
            <c:strRef>
              <c:f>'Página 1'!$E$19</c:f>
              <c:strCache>
                <c:ptCount val="1"/>
                <c:pt idx="0">
                  <c:v>Act. Sec. Oax</c:v>
                </c:pt>
              </c:strCache>
            </c:strRef>
          </c:tx>
          <c:spPr>
            <a:ln w="25400">
              <a:solidFill>
                <a:srgbClr val="92D050"/>
              </a:solidFill>
            </a:ln>
          </c:spPr>
          <c:marker>
            <c:symbol val="square"/>
            <c:size val="5"/>
            <c:spPr>
              <a:solidFill>
                <a:srgbClr val="92D050"/>
              </a:solidFill>
              <a:ln>
                <a:noFill/>
              </a:ln>
            </c:spPr>
          </c:marker>
          <c:dPt>
            <c:idx val="10"/>
            <c:bubble3D val="0"/>
            <c:spPr>
              <a:ln w="25400">
                <a:solidFill>
                  <a:srgbClr val="92D050"/>
                </a:solidFill>
                <a:prstDash val="sysDash"/>
              </a:ln>
            </c:spPr>
          </c:dPt>
          <c:dPt>
            <c:idx val="11"/>
            <c:bubble3D val="0"/>
            <c:spPr>
              <a:ln w="25400">
                <a:solidFill>
                  <a:srgbClr val="92D050"/>
                </a:solidFill>
                <a:prstDash val="sysDash"/>
              </a:ln>
            </c:spPr>
          </c:dPt>
          <c:dLbls>
            <c:dLbl>
              <c:idx val="2"/>
              <c:layout>
                <c:manualLayout>
                  <c:x val="-6.6449379220855823E-2"/>
                  <c:y val="-0.13550076732211752"/>
                </c:manualLayout>
              </c:layout>
              <c:dLblPos val="r"/>
              <c:showLegendKey val="0"/>
              <c:showVal val="1"/>
              <c:showCatName val="0"/>
              <c:showSerName val="0"/>
              <c:showPercent val="0"/>
              <c:showBubbleSize val="0"/>
            </c:dLbl>
            <c:dLbl>
              <c:idx val="3"/>
              <c:layout>
                <c:manualLayout>
                  <c:x val="-5.9460792120086113E-2"/>
                  <c:y val="-9.1784920327582009E-2"/>
                </c:manualLayout>
              </c:layout>
              <c:dLblPos val="r"/>
              <c:showLegendKey val="0"/>
              <c:showVal val="1"/>
              <c:showCatName val="0"/>
              <c:showSerName val="0"/>
              <c:showPercent val="0"/>
              <c:showBubbleSize val="0"/>
            </c:dLbl>
            <c:dLbl>
              <c:idx val="5"/>
              <c:layout>
                <c:manualLayout>
                  <c:x val="-6.0456869857559943E-2"/>
                  <c:y val="6.8506518652381568E-2"/>
                </c:manualLayout>
              </c:layout>
              <c:dLblPos val="r"/>
              <c:showLegendKey val="0"/>
              <c:showVal val="1"/>
              <c:showCatName val="0"/>
              <c:showSerName val="0"/>
              <c:showPercent val="0"/>
              <c:showBubbleSize val="0"/>
            </c:dLbl>
            <c:dLbl>
              <c:idx val="6"/>
              <c:layout>
                <c:manualLayout>
                  <c:x val="-6.3131086142322101E-2"/>
                  <c:y val="-6.2641022331224996E-2"/>
                </c:manualLayout>
              </c:layout>
              <c:dLblPos val="r"/>
              <c:showLegendKey val="0"/>
              <c:showVal val="1"/>
              <c:showCatName val="0"/>
              <c:showSerName val="0"/>
              <c:showPercent val="0"/>
              <c:showBubbleSize val="0"/>
            </c:dLbl>
            <c:dLbl>
              <c:idx val="7"/>
              <c:layout>
                <c:manualLayout>
                  <c:x val="-5.9460792120086113E-2"/>
                  <c:y val="-0.12092881832393902"/>
                </c:manualLayout>
              </c:layout>
              <c:dLblPos val="r"/>
              <c:showLegendKey val="0"/>
              <c:showVal val="1"/>
              <c:showCatName val="0"/>
              <c:showSerName val="0"/>
              <c:showPercent val="0"/>
              <c:showBubbleSize val="0"/>
            </c:dLbl>
            <c:dLbl>
              <c:idx val="8"/>
              <c:layout>
                <c:manualLayout>
                  <c:x val="-5.9460792120086113E-2"/>
                  <c:y val="-0.11364284382484977"/>
                </c:manualLayout>
              </c:layout>
              <c:dLblPos val="r"/>
              <c:showLegendKey val="0"/>
              <c:showVal val="1"/>
              <c:showCatName val="0"/>
              <c:showSerName val="0"/>
              <c:showPercent val="0"/>
              <c:showBubbleSize val="0"/>
            </c:dLbl>
            <c:dLbl>
              <c:idx val="11"/>
              <c:layout>
                <c:manualLayout>
                  <c:x val="-2.1459317585301837E-2"/>
                  <c:y val="6.1220544153292311E-2"/>
                </c:manualLayout>
              </c:layout>
              <c:dLblPos val="r"/>
              <c:showLegendKey val="0"/>
              <c:showVal val="1"/>
              <c:showCatName val="0"/>
              <c:showSerName val="0"/>
              <c:showPercent val="0"/>
              <c:showBubbleSize val="0"/>
            </c:dLbl>
            <c:txPr>
              <a:bodyPr/>
              <a:lstStyle/>
              <a:p>
                <a:pPr>
                  <a:defRPr sz="700">
                    <a:solidFill>
                      <a:srgbClr val="92D050"/>
                    </a:solidFill>
                  </a:defRPr>
                </a:pPr>
                <a:endParaRPr lang="es-MX"/>
              </a:p>
            </c:txPr>
            <c:dLblPos val="t"/>
            <c:showLegendKey val="0"/>
            <c:showVal val="1"/>
            <c:showCatName val="0"/>
            <c:showSerName val="0"/>
            <c:showPercent val="0"/>
            <c:showBubbleSize val="0"/>
            <c:showLeaderLines val="0"/>
          </c:dLbls>
          <c:cat>
            <c:numRef>
              <c:f>'Página 1'!$A$20:$A$31</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'Página 1'!$E$20:$E$31</c:f>
              <c:numCache>
                <c:formatCode>0.00%</c:formatCode>
                <c:ptCount val="12"/>
                <c:pt idx="0">
                  <c:v>-4.2676085733716E-2</c:v>
                </c:pt>
                <c:pt idx="1">
                  <c:v>-1.5046298705882999E-2</c:v>
                </c:pt>
                <c:pt idx="2">
                  <c:v>-4.0407006232089995E-3</c:v>
                </c:pt>
                <c:pt idx="3">
                  <c:v>2.1129162725510003E-3</c:v>
                </c:pt>
                <c:pt idx="4">
                  <c:v>2.0741048212033E-2</c:v>
                </c:pt>
                <c:pt idx="5">
                  <c:v>-2.3089741335093002E-2</c:v>
                </c:pt>
                <c:pt idx="6">
                  <c:v>0.123540489017684</c:v>
                </c:pt>
                <c:pt idx="7">
                  <c:v>4.2794299039109002E-2</c:v>
                </c:pt>
                <c:pt idx="8">
                  <c:v>4.2337549846518004E-2</c:v>
                </c:pt>
                <c:pt idx="9">
                  <c:v>4.1434288316435003E-2</c:v>
                </c:pt>
                <c:pt idx="10">
                  <c:v>2.3436086640847505E-2</c:v>
                </c:pt>
                <c:pt idx="11">
                  <c:v>-5.0080245596859994E-2</c:v>
                </c:pt>
              </c:numCache>
            </c:numRef>
          </c:val>
          <c:smooth val="0"/>
        </c:ser>
        <c:dLbls>
          <c:showLegendKey val="0"/>
          <c:showVal val="0"/>
          <c:showCatName val="0"/>
          <c:showSerName val="0"/>
          <c:showPercent val="0"/>
          <c:showBubbleSize val="0"/>
        </c:dLbls>
        <c:marker val="1"/>
        <c:smooth val="0"/>
        <c:axId val="178479872"/>
        <c:axId val="178481408"/>
      </c:lineChart>
      <c:catAx>
        <c:axId val="178479872"/>
        <c:scaling>
          <c:orientation val="minMax"/>
        </c:scaling>
        <c:delete val="0"/>
        <c:axPos val="b"/>
        <c:numFmt formatCode="General" sourceLinked="1"/>
        <c:majorTickMark val="out"/>
        <c:minorTickMark val="none"/>
        <c:tickLblPos val="none"/>
        <c:crossAx val="178481408"/>
        <c:crosses val="autoZero"/>
        <c:auto val="1"/>
        <c:lblAlgn val="ctr"/>
        <c:lblOffset val="100"/>
        <c:noMultiLvlLbl val="0"/>
      </c:catAx>
      <c:valAx>
        <c:axId val="178481408"/>
        <c:scaling>
          <c:orientation val="minMax"/>
          <c:max val="0.15000000000000002"/>
        </c:scaling>
        <c:delete val="0"/>
        <c:axPos val="l"/>
        <c:majorGridlines>
          <c:spPr>
            <a:ln>
              <a:noFill/>
            </a:ln>
          </c:spPr>
        </c:majorGridlines>
        <c:numFmt formatCode="0%" sourceLinked="0"/>
        <c:majorTickMark val="out"/>
        <c:minorTickMark val="none"/>
        <c:tickLblPos val="nextTo"/>
        <c:txPr>
          <a:bodyPr/>
          <a:lstStyle/>
          <a:p>
            <a:pPr>
              <a:defRPr sz="800"/>
            </a:pPr>
            <a:endParaRPr lang="es-MX"/>
          </a:p>
        </c:txPr>
        <c:crossAx val="178479872"/>
        <c:crosses val="autoZero"/>
        <c:crossBetween val="between"/>
      </c:valAx>
    </c:plotArea>
    <c:legend>
      <c:legendPos val="t"/>
      <c:layout>
        <c:manualLayout>
          <c:xMode val="edge"/>
          <c:yMode val="edge"/>
          <c:x val="0.17113760356773627"/>
          <c:y val="0.10401695587905418"/>
          <c:w val="0.66968536905764431"/>
          <c:h val="0.13760877737532196"/>
        </c:manualLayout>
      </c:layout>
      <c:overlay val="0"/>
      <c:txPr>
        <a:bodyPr/>
        <a:lstStyle/>
        <a:p>
          <a:pPr>
            <a:defRPr sz="800"/>
          </a:pPr>
          <a:endParaRPr lang="es-MX"/>
        </a:p>
      </c:txPr>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es-MX" sz="1000">
                <a:latin typeface="Arial Narrow" pitchFamily="34" charset="0"/>
              </a:defRPr>
            </a:pPr>
            <a:r>
              <a:rPr lang="es-MX" sz="1000" dirty="0">
                <a:latin typeface="Arial Narrow" pitchFamily="34" charset="0"/>
              </a:rPr>
              <a:t>ACT. TERCIARIAS (</a:t>
            </a:r>
            <a:r>
              <a:rPr lang="es-MX" sz="1000" dirty="0" smtClean="0">
                <a:latin typeface="Arial Narrow" pitchFamily="34" charset="0"/>
              </a:rPr>
              <a:t>2005-2016*)</a:t>
            </a:r>
            <a:endParaRPr lang="es-MX" sz="1000" dirty="0">
              <a:latin typeface="Arial Narrow" pitchFamily="34" charset="0"/>
            </a:endParaRPr>
          </a:p>
        </c:rich>
      </c:tx>
      <c:layout>
        <c:manualLayout>
          <c:xMode val="edge"/>
          <c:yMode val="edge"/>
          <c:x val="0.30777552086025706"/>
          <c:y val="0"/>
        </c:manualLayout>
      </c:layout>
      <c:overlay val="0"/>
    </c:title>
    <c:autoTitleDeleted val="0"/>
    <c:plotArea>
      <c:layout>
        <c:manualLayout>
          <c:layoutTarget val="inner"/>
          <c:xMode val="edge"/>
          <c:yMode val="edge"/>
          <c:x val="9.8463623272731393E-2"/>
          <c:y val="0.29610926519078679"/>
          <c:w val="0.86860122008606044"/>
          <c:h val="0.44986653583862141"/>
        </c:manualLayout>
      </c:layout>
      <c:lineChart>
        <c:grouping val="standard"/>
        <c:varyColors val="0"/>
        <c:ser>
          <c:idx val="0"/>
          <c:order val="0"/>
          <c:tx>
            <c:strRef>
              <c:f>'Página 1'!$F$19</c:f>
              <c:strCache>
                <c:ptCount val="1"/>
                <c:pt idx="0">
                  <c:v>Act. Terc. NAL</c:v>
                </c:pt>
              </c:strCache>
            </c:strRef>
          </c:tx>
          <c:spPr>
            <a:ln w="25400">
              <a:solidFill>
                <a:schemeClr val="bg1">
                  <a:lumMod val="65000"/>
                </a:schemeClr>
              </a:solidFill>
              <a:prstDash val="sysDot"/>
            </a:ln>
          </c:spPr>
          <c:marker>
            <c:spPr>
              <a:solidFill>
                <a:schemeClr val="bg1">
                  <a:lumMod val="65000"/>
                </a:schemeClr>
              </a:solidFill>
              <a:ln>
                <a:noFill/>
              </a:ln>
            </c:spPr>
          </c:marker>
          <c:cat>
            <c:numRef>
              <c:f>'Página 1'!$A$20:$A$31</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'Página 1'!$F$20:$F$31</c:f>
              <c:numCache>
                <c:formatCode>0.00%</c:formatCode>
                <c:ptCount val="12"/>
                <c:pt idx="0">
                  <c:v>3.8828739141743999E-2</c:v>
                </c:pt>
                <c:pt idx="1">
                  <c:v>5.3137799540303995E-2</c:v>
                </c:pt>
                <c:pt idx="2">
                  <c:v>4.2862514883263002E-2</c:v>
                </c:pt>
                <c:pt idx="3">
                  <c:v>2.5721586159646002E-2</c:v>
                </c:pt>
                <c:pt idx="4">
                  <c:v>-3.9014858314798E-2</c:v>
                </c:pt>
                <c:pt idx="5">
                  <c:v>5.6752610029888004E-2</c:v>
                </c:pt>
                <c:pt idx="6">
                  <c:v>4.7448653838655E-2</c:v>
                </c:pt>
                <c:pt idx="7">
                  <c:v>4.5170353595853002E-2</c:v>
                </c:pt>
                <c:pt idx="8">
                  <c:v>2.4424480136688E-2</c:v>
                </c:pt>
                <c:pt idx="9">
                  <c:v>1.7980072269522002E-2</c:v>
                </c:pt>
                <c:pt idx="10">
                  <c:v>3.3014625228752502E-2</c:v>
                </c:pt>
                <c:pt idx="11">
                  <c:v>3.4261001711524998E-2</c:v>
                </c:pt>
              </c:numCache>
            </c:numRef>
          </c:val>
          <c:smooth val="0"/>
        </c:ser>
        <c:ser>
          <c:idx val="1"/>
          <c:order val="1"/>
          <c:tx>
            <c:strRef>
              <c:f>'Página 1'!$G$19</c:f>
              <c:strCache>
                <c:ptCount val="1"/>
                <c:pt idx="0">
                  <c:v>Act. Terc. Oax</c:v>
                </c:pt>
              </c:strCache>
            </c:strRef>
          </c:tx>
          <c:spPr>
            <a:ln w="25400">
              <a:solidFill>
                <a:schemeClr val="accent2"/>
              </a:solidFill>
            </a:ln>
          </c:spPr>
          <c:marker>
            <c:symbol val="square"/>
            <c:size val="5"/>
            <c:spPr>
              <a:solidFill>
                <a:schemeClr val="accent2"/>
              </a:solidFill>
              <a:ln>
                <a:solidFill>
                  <a:schemeClr val="accent2"/>
                </a:solidFill>
              </a:ln>
            </c:spPr>
          </c:marker>
          <c:dPt>
            <c:idx val="10"/>
            <c:bubble3D val="0"/>
            <c:spPr>
              <a:ln w="25400">
                <a:solidFill>
                  <a:schemeClr val="accent2"/>
                </a:solidFill>
                <a:prstDash val="sysDash"/>
              </a:ln>
            </c:spPr>
          </c:dPt>
          <c:dPt>
            <c:idx val="11"/>
            <c:bubble3D val="0"/>
            <c:spPr>
              <a:ln w="25400">
                <a:solidFill>
                  <a:schemeClr val="accent2"/>
                </a:solidFill>
                <a:prstDash val="sysDash"/>
              </a:ln>
            </c:spPr>
          </c:dPt>
          <c:dLbls>
            <c:dLbl>
              <c:idx val="4"/>
              <c:layout>
                <c:manualLayout>
                  <c:x val="-5.8969208984317144E-2"/>
                  <c:y val="-0.15980922384701907"/>
                </c:manualLayout>
              </c:layout>
              <c:dLblPos val="r"/>
              <c:showLegendKey val="0"/>
              <c:showVal val="1"/>
              <c:showCatName val="0"/>
              <c:showSerName val="0"/>
              <c:showPercent val="0"/>
              <c:showBubbleSize val="0"/>
            </c:dLbl>
            <c:txPr>
              <a:bodyPr/>
              <a:lstStyle/>
              <a:p>
                <a:pPr>
                  <a:defRPr sz="700">
                    <a:solidFill>
                      <a:srgbClr val="FFC000"/>
                    </a:solidFill>
                  </a:defRPr>
                </a:pPr>
                <a:endParaRPr lang="es-MX"/>
              </a:p>
            </c:txPr>
            <c:dLblPos val="b"/>
            <c:showLegendKey val="0"/>
            <c:showVal val="1"/>
            <c:showCatName val="0"/>
            <c:showSerName val="0"/>
            <c:showPercent val="0"/>
            <c:showBubbleSize val="0"/>
            <c:showLeaderLines val="0"/>
          </c:dLbls>
          <c:cat>
            <c:numRef>
              <c:f>'Página 1'!$A$20:$A$31</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'Página 1'!$G$20:$G$31</c:f>
              <c:numCache>
                <c:formatCode>0.00%</c:formatCode>
                <c:ptCount val="12"/>
                <c:pt idx="0">
                  <c:v>4.5227134155037006E-2</c:v>
                </c:pt>
                <c:pt idx="1">
                  <c:v>2.8047020960597E-2</c:v>
                </c:pt>
                <c:pt idx="2">
                  <c:v>2.2977160730563998E-2</c:v>
                </c:pt>
                <c:pt idx="3">
                  <c:v>1.5801258833622999E-2</c:v>
                </c:pt>
                <c:pt idx="4">
                  <c:v>-2.0206807189768999E-2</c:v>
                </c:pt>
                <c:pt idx="5">
                  <c:v>3.7003495842591001E-2</c:v>
                </c:pt>
                <c:pt idx="6">
                  <c:v>1.7262056298630001E-2</c:v>
                </c:pt>
                <c:pt idx="7">
                  <c:v>1.7205204209491998E-2</c:v>
                </c:pt>
                <c:pt idx="8">
                  <c:v>1.7283299266917001E-2</c:v>
                </c:pt>
                <c:pt idx="9">
                  <c:v>9.3312678716559998E-3</c:v>
                </c:pt>
                <c:pt idx="10">
                  <c:v>3.1122319713152501E-2</c:v>
                </c:pt>
                <c:pt idx="11">
                  <c:v>1.206911004638E-2</c:v>
                </c:pt>
              </c:numCache>
            </c:numRef>
          </c:val>
          <c:smooth val="0"/>
        </c:ser>
        <c:dLbls>
          <c:showLegendKey val="0"/>
          <c:showVal val="0"/>
          <c:showCatName val="0"/>
          <c:showSerName val="0"/>
          <c:showPercent val="0"/>
          <c:showBubbleSize val="0"/>
        </c:dLbls>
        <c:marker val="1"/>
        <c:smooth val="0"/>
        <c:axId val="178512256"/>
        <c:axId val="178513792"/>
      </c:lineChart>
      <c:catAx>
        <c:axId val="178512256"/>
        <c:scaling>
          <c:orientation val="minMax"/>
        </c:scaling>
        <c:delete val="0"/>
        <c:axPos val="b"/>
        <c:numFmt formatCode="General" sourceLinked="1"/>
        <c:majorTickMark val="out"/>
        <c:minorTickMark val="none"/>
        <c:tickLblPos val="low"/>
        <c:txPr>
          <a:bodyPr rot="-5400000" vert="horz"/>
          <a:lstStyle/>
          <a:p>
            <a:pPr>
              <a:defRPr sz="800"/>
            </a:pPr>
            <a:endParaRPr lang="es-MX"/>
          </a:p>
        </c:txPr>
        <c:crossAx val="178513792"/>
        <c:crosses val="autoZero"/>
        <c:auto val="1"/>
        <c:lblAlgn val="ctr"/>
        <c:lblOffset val="100"/>
        <c:noMultiLvlLbl val="0"/>
      </c:catAx>
      <c:valAx>
        <c:axId val="178513792"/>
        <c:scaling>
          <c:orientation val="minMax"/>
          <c:max val="6.0000000000000012E-2"/>
          <c:min val="-4.0000000000000008E-2"/>
        </c:scaling>
        <c:delete val="0"/>
        <c:axPos val="l"/>
        <c:majorGridlines>
          <c:spPr>
            <a:ln>
              <a:noFill/>
            </a:ln>
          </c:spPr>
        </c:majorGridlines>
        <c:numFmt formatCode="0%" sourceLinked="0"/>
        <c:majorTickMark val="out"/>
        <c:minorTickMark val="none"/>
        <c:tickLblPos val="nextTo"/>
        <c:txPr>
          <a:bodyPr/>
          <a:lstStyle/>
          <a:p>
            <a:pPr>
              <a:defRPr sz="800"/>
            </a:pPr>
            <a:endParaRPr lang="es-MX"/>
          </a:p>
        </c:txPr>
        <c:crossAx val="178512256"/>
        <c:crosses val="autoZero"/>
        <c:crossBetween val="between"/>
      </c:valAx>
    </c:plotArea>
    <c:legend>
      <c:legendPos val="t"/>
      <c:layout>
        <c:manualLayout>
          <c:xMode val="edge"/>
          <c:yMode val="edge"/>
          <c:x val="0.15818141032420413"/>
          <c:y val="0.10399452442440313"/>
          <c:w val="0.68959027439205522"/>
          <c:h val="0.13760877737532196"/>
        </c:manualLayout>
      </c:layout>
      <c:overlay val="0"/>
      <c:txPr>
        <a:bodyPr/>
        <a:lstStyle/>
        <a:p>
          <a:pPr>
            <a:defRPr sz="800"/>
          </a:pPr>
          <a:endParaRPr lang="es-MX"/>
        </a:p>
      </c:txPr>
    </c:legend>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s-MX" sz="1000" dirty="0" smtClean="0">
                <a:latin typeface="Arial Narrow" pitchFamily="34" charset="0"/>
              </a:rPr>
              <a:t>EVOLUCIÓN DE LA TASA</a:t>
            </a:r>
            <a:r>
              <a:rPr lang="es-MX" sz="1000" baseline="0" dirty="0" smtClean="0">
                <a:latin typeface="Arial Narrow" pitchFamily="34" charset="0"/>
              </a:rPr>
              <a:t> </a:t>
            </a:r>
            <a:r>
              <a:rPr lang="es-MX" sz="1000" baseline="0" dirty="0">
                <a:latin typeface="Arial Narrow" pitchFamily="34" charset="0"/>
              </a:rPr>
              <a:t>DE DESOCUPACIÓN ESTATAL (2005-2016)</a:t>
            </a:r>
            <a:endParaRPr lang="es-MX" sz="1000" dirty="0">
              <a:latin typeface="Arial Narrow" pitchFamily="34" charset="0"/>
            </a:endParaRPr>
          </a:p>
        </c:rich>
      </c:tx>
      <c:overlay val="0"/>
    </c:title>
    <c:autoTitleDeleted val="0"/>
    <c:plotArea>
      <c:layout>
        <c:manualLayout>
          <c:layoutTarget val="inner"/>
          <c:xMode val="edge"/>
          <c:yMode val="edge"/>
          <c:x val="0.11659038466113186"/>
          <c:y val="0.10414120653260749"/>
          <c:w val="0.75775934764793818"/>
          <c:h val="0.66968699906359608"/>
        </c:manualLayout>
      </c:layout>
      <c:lineChart>
        <c:grouping val="standard"/>
        <c:varyColors val="0"/>
        <c:ser>
          <c:idx val="0"/>
          <c:order val="0"/>
          <c:tx>
            <c:strRef>
              <c:f>'[BIE_BIE20160815171745.xls]Página 1'!$B$45</c:f>
              <c:strCache>
                <c:ptCount val="1"/>
                <c:pt idx="0">
                  <c:v>Oaxaca</c:v>
                </c:pt>
              </c:strCache>
            </c:strRef>
          </c:tx>
          <c:marker>
            <c:symbol val="none"/>
          </c:marker>
          <c:dLbls>
            <c:dLbl>
              <c:idx val="135"/>
              <c:layout>
                <c:manualLayout>
                  <c:x val="-1.3832930284888046E-2"/>
                  <c:y val="1.5624443050146208E-2"/>
                </c:manualLayout>
              </c:layout>
              <c:tx>
                <c:rich>
                  <a:bodyPr/>
                  <a:lstStyle/>
                  <a:p>
                    <a:r>
                      <a:rPr lang="en-US" sz="800" dirty="0" smtClean="0"/>
                      <a:t>2.0</a:t>
                    </a:r>
                    <a:endParaRPr lang="en-US" dirty="0"/>
                  </a:p>
                </c:rich>
              </c:tx>
              <c:showLegendKey val="0"/>
              <c:showVal val="1"/>
              <c:showCatName val="0"/>
              <c:showSerName val="0"/>
              <c:showPercent val="0"/>
              <c:showBubbleSize val="0"/>
            </c:dLbl>
            <c:numFmt formatCode="#,##0.00" sourceLinked="0"/>
            <c:txPr>
              <a:bodyPr/>
              <a:lstStyle/>
              <a:p>
                <a:pPr>
                  <a:defRPr sz="800">
                    <a:solidFill>
                      <a:schemeClr val="tx2"/>
                    </a:solidFill>
                  </a:defRPr>
                </a:pPr>
                <a:endParaRPr lang="es-MX"/>
              </a:p>
            </c:txPr>
            <c:showLegendKey val="0"/>
            <c:showVal val="0"/>
            <c:showCatName val="0"/>
            <c:showSerName val="0"/>
            <c:showPercent val="0"/>
            <c:showBubbleSize val="0"/>
          </c:dLbls>
          <c:cat>
            <c:strRef>
              <c:f>'[BIE_BIE20160815171745.xls]Página 1'!$C$5:$EH$5</c:f>
              <c:strCache>
                <c:ptCount val="136"/>
                <c:pt idx="0">
                  <c:v>2005/03</c:v>
                </c:pt>
                <c:pt idx="1">
                  <c:v>2005/04</c:v>
                </c:pt>
                <c:pt idx="2">
                  <c:v>2005/05</c:v>
                </c:pt>
                <c:pt idx="3">
                  <c:v>2005/06</c:v>
                </c:pt>
                <c:pt idx="4">
                  <c:v>2005/07</c:v>
                </c:pt>
                <c:pt idx="5">
                  <c:v>2005/08</c:v>
                </c:pt>
                <c:pt idx="6">
                  <c:v>2005/09</c:v>
                </c:pt>
                <c:pt idx="7">
                  <c:v>2005/10</c:v>
                </c:pt>
                <c:pt idx="8">
                  <c:v>2005/11</c:v>
                </c:pt>
                <c:pt idx="9">
                  <c:v>2005/12</c:v>
                </c:pt>
                <c:pt idx="10">
                  <c:v>2006/01</c:v>
                </c:pt>
                <c:pt idx="11">
                  <c:v>2006/02</c:v>
                </c:pt>
                <c:pt idx="12">
                  <c:v>2006/03</c:v>
                </c:pt>
                <c:pt idx="13">
                  <c:v>2006/04</c:v>
                </c:pt>
                <c:pt idx="14">
                  <c:v>2006/05</c:v>
                </c:pt>
                <c:pt idx="15">
                  <c:v>2006/06</c:v>
                </c:pt>
                <c:pt idx="16">
                  <c:v>2006/07</c:v>
                </c:pt>
                <c:pt idx="17">
                  <c:v>2006/08</c:v>
                </c:pt>
                <c:pt idx="18">
                  <c:v>2006/09</c:v>
                </c:pt>
                <c:pt idx="19">
                  <c:v>2006/10</c:v>
                </c:pt>
                <c:pt idx="20">
                  <c:v>2006/11</c:v>
                </c:pt>
                <c:pt idx="21">
                  <c:v>2006/12</c:v>
                </c:pt>
                <c:pt idx="22">
                  <c:v>2007/01</c:v>
                </c:pt>
                <c:pt idx="23">
                  <c:v>2007/02</c:v>
                </c:pt>
                <c:pt idx="24">
                  <c:v>2007/03</c:v>
                </c:pt>
                <c:pt idx="25">
                  <c:v>2007/04</c:v>
                </c:pt>
                <c:pt idx="26">
                  <c:v>2007/05</c:v>
                </c:pt>
                <c:pt idx="27">
                  <c:v>2007/06</c:v>
                </c:pt>
                <c:pt idx="28">
                  <c:v>2007/07</c:v>
                </c:pt>
                <c:pt idx="29">
                  <c:v>2007/08</c:v>
                </c:pt>
                <c:pt idx="30">
                  <c:v>2007/09</c:v>
                </c:pt>
                <c:pt idx="31">
                  <c:v>2007/10</c:v>
                </c:pt>
                <c:pt idx="32">
                  <c:v>2007/11</c:v>
                </c:pt>
                <c:pt idx="33">
                  <c:v>2007/12</c:v>
                </c:pt>
                <c:pt idx="34">
                  <c:v>2008/01</c:v>
                </c:pt>
                <c:pt idx="35">
                  <c:v>2008/02</c:v>
                </c:pt>
                <c:pt idx="36">
                  <c:v>2008/03</c:v>
                </c:pt>
                <c:pt idx="37">
                  <c:v>2008/04</c:v>
                </c:pt>
                <c:pt idx="38">
                  <c:v>2008/05</c:v>
                </c:pt>
                <c:pt idx="39">
                  <c:v>2008/06</c:v>
                </c:pt>
                <c:pt idx="40">
                  <c:v>2008/07</c:v>
                </c:pt>
                <c:pt idx="41">
                  <c:v>2008/08</c:v>
                </c:pt>
                <c:pt idx="42">
                  <c:v>2008/09</c:v>
                </c:pt>
                <c:pt idx="43">
                  <c:v>2008/10</c:v>
                </c:pt>
                <c:pt idx="44">
                  <c:v>2008/11</c:v>
                </c:pt>
                <c:pt idx="45">
                  <c:v>2008/12</c:v>
                </c:pt>
                <c:pt idx="46">
                  <c:v>2009/01</c:v>
                </c:pt>
                <c:pt idx="47">
                  <c:v>2009/02</c:v>
                </c:pt>
                <c:pt idx="48">
                  <c:v>2009/03</c:v>
                </c:pt>
                <c:pt idx="49">
                  <c:v>2009/04</c:v>
                </c:pt>
                <c:pt idx="50">
                  <c:v>2009/05</c:v>
                </c:pt>
                <c:pt idx="51">
                  <c:v>2009/06</c:v>
                </c:pt>
                <c:pt idx="52">
                  <c:v>2009/07</c:v>
                </c:pt>
                <c:pt idx="53">
                  <c:v>2009/08</c:v>
                </c:pt>
                <c:pt idx="54">
                  <c:v>2009/09</c:v>
                </c:pt>
                <c:pt idx="55">
                  <c:v>2009/10</c:v>
                </c:pt>
                <c:pt idx="56">
                  <c:v>2009/11</c:v>
                </c:pt>
                <c:pt idx="57">
                  <c:v>2009/12</c:v>
                </c:pt>
                <c:pt idx="58">
                  <c:v>2010/01</c:v>
                </c:pt>
                <c:pt idx="59">
                  <c:v>2010/02</c:v>
                </c:pt>
                <c:pt idx="60">
                  <c:v>2010/03</c:v>
                </c:pt>
                <c:pt idx="61">
                  <c:v>2010/04</c:v>
                </c:pt>
                <c:pt idx="62">
                  <c:v>2010/05</c:v>
                </c:pt>
                <c:pt idx="63">
                  <c:v>2010/06</c:v>
                </c:pt>
                <c:pt idx="64">
                  <c:v>2010/07</c:v>
                </c:pt>
                <c:pt idx="65">
                  <c:v>2010/08</c:v>
                </c:pt>
                <c:pt idx="66">
                  <c:v>2010/09</c:v>
                </c:pt>
                <c:pt idx="67">
                  <c:v>2010/10</c:v>
                </c:pt>
                <c:pt idx="68">
                  <c:v>2010/11</c:v>
                </c:pt>
                <c:pt idx="69">
                  <c:v>2010/12</c:v>
                </c:pt>
                <c:pt idx="70">
                  <c:v>2011/01</c:v>
                </c:pt>
                <c:pt idx="71">
                  <c:v>2011/02</c:v>
                </c:pt>
                <c:pt idx="72">
                  <c:v>2011/03</c:v>
                </c:pt>
                <c:pt idx="73">
                  <c:v>2011/04</c:v>
                </c:pt>
                <c:pt idx="74">
                  <c:v>2011/05</c:v>
                </c:pt>
                <c:pt idx="75">
                  <c:v>2011/06</c:v>
                </c:pt>
                <c:pt idx="76">
                  <c:v>2011/07</c:v>
                </c:pt>
                <c:pt idx="77">
                  <c:v>2011/08</c:v>
                </c:pt>
                <c:pt idx="78">
                  <c:v>2011/09</c:v>
                </c:pt>
                <c:pt idx="79">
                  <c:v>2011/10</c:v>
                </c:pt>
                <c:pt idx="80">
                  <c:v>2011/11</c:v>
                </c:pt>
                <c:pt idx="81">
                  <c:v>2011/12</c:v>
                </c:pt>
                <c:pt idx="82">
                  <c:v>2012/01</c:v>
                </c:pt>
                <c:pt idx="83">
                  <c:v>2012/02</c:v>
                </c:pt>
                <c:pt idx="84">
                  <c:v>2012/03</c:v>
                </c:pt>
                <c:pt idx="85">
                  <c:v>2012/04</c:v>
                </c:pt>
                <c:pt idx="86">
                  <c:v>2012/05</c:v>
                </c:pt>
                <c:pt idx="87">
                  <c:v>2012/06</c:v>
                </c:pt>
                <c:pt idx="88">
                  <c:v>2012/07</c:v>
                </c:pt>
                <c:pt idx="89">
                  <c:v>2012/08</c:v>
                </c:pt>
                <c:pt idx="90">
                  <c:v>2012/09</c:v>
                </c:pt>
                <c:pt idx="91">
                  <c:v>2012/10</c:v>
                </c:pt>
                <c:pt idx="92">
                  <c:v>2012/11</c:v>
                </c:pt>
                <c:pt idx="93">
                  <c:v>2012/12</c:v>
                </c:pt>
                <c:pt idx="94">
                  <c:v>2013/01</c:v>
                </c:pt>
                <c:pt idx="95">
                  <c:v>2013/02</c:v>
                </c:pt>
                <c:pt idx="96">
                  <c:v>2013/03</c:v>
                </c:pt>
                <c:pt idx="97">
                  <c:v>2013/04</c:v>
                </c:pt>
                <c:pt idx="98">
                  <c:v>2013/05</c:v>
                </c:pt>
                <c:pt idx="99">
                  <c:v>2013/06</c:v>
                </c:pt>
                <c:pt idx="100">
                  <c:v>2013/07</c:v>
                </c:pt>
                <c:pt idx="101">
                  <c:v>2013/08</c:v>
                </c:pt>
                <c:pt idx="102">
                  <c:v>2013/09</c:v>
                </c:pt>
                <c:pt idx="103">
                  <c:v>2013/10</c:v>
                </c:pt>
                <c:pt idx="104">
                  <c:v>2013/11</c:v>
                </c:pt>
                <c:pt idx="105">
                  <c:v>2013/12</c:v>
                </c:pt>
                <c:pt idx="106">
                  <c:v>2014/01</c:v>
                </c:pt>
                <c:pt idx="107">
                  <c:v>2014/02</c:v>
                </c:pt>
                <c:pt idx="108">
                  <c:v>2014/03</c:v>
                </c:pt>
                <c:pt idx="109">
                  <c:v>2014/04</c:v>
                </c:pt>
                <c:pt idx="110">
                  <c:v>2014/05</c:v>
                </c:pt>
                <c:pt idx="111">
                  <c:v>2014/06</c:v>
                </c:pt>
                <c:pt idx="112">
                  <c:v>2014/07</c:v>
                </c:pt>
                <c:pt idx="113">
                  <c:v>2014/08</c:v>
                </c:pt>
                <c:pt idx="114">
                  <c:v>2014/09</c:v>
                </c:pt>
                <c:pt idx="115">
                  <c:v>2014/10</c:v>
                </c:pt>
                <c:pt idx="116">
                  <c:v>2014/11</c:v>
                </c:pt>
                <c:pt idx="117">
                  <c:v>2014/12</c:v>
                </c:pt>
                <c:pt idx="118">
                  <c:v>2015/01</c:v>
                </c:pt>
                <c:pt idx="119">
                  <c:v>2015/02</c:v>
                </c:pt>
                <c:pt idx="120">
                  <c:v>2015/03</c:v>
                </c:pt>
                <c:pt idx="121">
                  <c:v>2015/04</c:v>
                </c:pt>
                <c:pt idx="122">
                  <c:v>2015/05</c:v>
                </c:pt>
                <c:pt idx="123">
                  <c:v>2015/06</c:v>
                </c:pt>
                <c:pt idx="124">
                  <c:v>2015/07</c:v>
                </c:pt>
                <c:pt idx="125">
                  <c:v>2015/08</c:v>
                </c:pt>
                <c:pt idx="126">
                  <c:v>2015/09</c:v>
                </c:pt>
                <c:pt idx="127">
                  <c:v>2015/10</c:v>
                </c:pt>
                <c:pt idx="128">
                  <c:v>2015/11</c:v>
                </c:pt>
                <c:pt idx="129">
                  <c:v>2015/12</c:v>
                </c:pt>
                <c:pt idx="130">
                  <c:v>2016/01</c:v>
                </c:pt>
                <c:pt idx="131">
                  <c:v>2016/02</c:v>
                </c:pt>
                <c:pt idx="132">
                  <c:v>2016/03</c:v>
                </c:pt>
                <c:pt idx="133">
                  <c:v>2016/04</c:v>
                </c:pt>
                <c:pt idx="134">
                  <c:v>2016/05</c:v>
                </c:pt>
                <c:pt idx="135">
                  <c:v>2016/06</c:v>
                </c:pt>
              </c:strCache>
            </c:strRef>
          </c:cat>
          <c:val>
            <c:numRef>
              <c:f>'[BIE_BIE20160815171745.xls]Página 1'!$C$45:$EH$45</c:f>
              <c:numCache>
                <c:formatCode>General</c:formatCode>
                <c:ptCount val="136"/>
                <c:pt idx="0">
                  <c:v>1.8793649596830001E-2</c:v>
                </c:pt>
                <c:pt idx="1">
                  <c:v>1.298034245348</c:v>
                </c:pt>
                <c:pt idx="2">
                  <c:v>1.336569281439</c:v>
                </c:pt>
                <c:pt idx="3">
                  <c:v>1.483388326676</c:v>
                </c:pt>
                <c:pt idx="4">
                  <c:v>2.0562026611039999</c:v>
                </c:pt>
                <c:pt idx="5">
                  <c:v>2.049477484708</c:v>
                </c:pt>
                <c:pt idx="6">
                  <c:v>2.1052560072539999</c:v>
                </c:pt>
                <c:pt idx="7">
                  <c:v>1.6162816370540001</c:v>
                </c:pt>
                <c:pt idx="8">
                  <c:v>1.628753746433</c:v>
                </c:pt>
                <c:pt idx="9">
                  <c:v>1.412491697701</c:v>
                </c:pt>
                <c:pt idx="10">
                  <c:v>1.6166527663479999</c:v>
                </c:pt>
                <c:pt idx="11">
                  <c:v>1.7198656413240001</c:v>
                </c:pt>
                <c:pt idx="12">
                  <c:v>1.7030937310500001</c:v>
                </c:pt>
                <c:pt idx="13">
                  <c:v>1.565434600341</c:v>
                </c:pt>
                <c:pt idx="14">
                  <c:v>1.4872644976410001</c:v>
                </c:pt>
                <c:pt idx="15">
                  <c:v>1.6775552833730001</c:v>
                </c:pt>
                <c:pt idx="16">
                  <c:v>1.721658432798</c:v>
                </c:pt>
                <c:pt idx="17">
                  <c:v>1.7034564725829999</c:v>
                </c:pt>
                <c:pt idx="18">
                  <c:v>1.892382231457</c:v>
                </c:pt>
                <c:pt idx="19">
                  <c:v>2.2685134204300001</c:v>
                </c:pt>
                <c:pt idx="20">
                  <c:v>2.2410295006230001</c:v>
                </c:pt>
                <c:pt idx="21">
                  <c:v>1.967386213103</c:v>
                </c:pt>
                <c:pt idx="22">
                  <c:v>1.9287642456009999</c:v>
                </c:pt>
                <c:pt idx="23">
                  <c:v>1.9250517568809999</c:v>
                </c:pt>
                <c:pt idx="24">
                  <c:v>2.015595977432</c:v>
                </c:pt>
                <c:pt idx="25">
                  <c:v>1.620175957284</c:v>
                </c:pt>
                <c:pt idx="26">
                  <c:v>1.80122245801</c:v>
                </c:pt>
                <c:pt idx="27">
                  <c:v>1.592591046753</c:v>
                </c:pt>
                <c:pt idx="28">
                  <c:v>1.540493157732</c:v>
                </c:pt>
                <c:pt idx="29">
                  <c:v>1.4241386252299999</c:v>
                </c:pt>
                <c:pt idx="30">
                  <c:v>1.5083484716840001</c:v>
                </c:pt>
                <c:pt idx="31">
                  <c:v>1.840809953682</c:v>
                </c:pt>
                <c:pt idx="32">
                  <c:v>2.0570370703380001</c:v>
                </c:pt>
                <c:pt idx="33">
                  <c:v>1.900663955932</c:v>
                </c:pt>
                <c:pt idx="34">
                  <c:v>1.7204954852979999</c:v>
                </c:pt>
                <c:pt idx="35">
                  <c:v>1.3767673031650001</c:v>
                </c:pt>
                <c:pt idx="36">
                  <c:v>1.8874192357320001</c:v>
                </c:pt>
                <c:pt idx="37">
                  <c:v>2.0264624356769998</c:v>
                </c:pt>
                <c:pt idx="38">
                  <c:v>2.225724647327</c:v>
                </c:pt>
                <c:pt idx="39">
                  <c:v>1.9105453574989999</c:v>
                </c:pt>
                <c:pt idx="40">
                  <c:v>1.9204373642250001</c:v>
                </c:pt>
                <c:pt idx="41">
                  <c:v>1.94089187805</c:v>
                </c:pt>
                <c:pt idx="42">
                  <c:v>2.6310682184840002</c:v>
                </c:pt>
                <c:pt idx="43">
                  <c:v>2.5598448738449999</c:v>
                </c:pt>
                <c:pt idx="44">
                  <c:v>2.7440339017570001</c:v>
                </c:pt>
                <c:pt idx="45">
                  <c:v>2.0769335958220001</c:v>
                </c:pt>
                <c:pt idx="46">
                  <c:v>2.3154438100169998</c:v>
                </c:pt>
                <c:pt idx="47">
                  <c:v>2.3056940204430001</c:v>
                </c:pt>
                <c:pt idx="48">
                  <c:v>2.5184294467280002</c:v>
                </c:pt>
                <c:pt idx="49">
                  <c:v>2.4600735545119998</c:v>
                </c:pt>
                <c:pt idx="50">
                  <c:v>2.225993328565</c:v>
                </c:pt>
                <c:pt idx="51">
                  <c:v>2.2780747386060001</c:v>
                </c:pt>
                <c:pt idx="52">
                  <c:v>1.8826983548309999</c:v>
                </c:pt>
                <c:pt idx="53">
                  <c:v>1.7616676047319999</c:v>
                </c:pt>
                <c:pt idx="54">
                  <c:v>1.651254207554</c:v>
                </c:pt>
                <c:pt idx="55">
                  <c:v>1.8104856459180001</c:v>
                </c:pt>
                <c:pt idx="56">
                  <c:v>1.9967159719059999</c:v>
                </c:pt>
                <c:pt idx="57">
                  <c:v>2.0189144454600001</c:v>
                </c:pt>
                <c:pt idx="58">
                  <c:v>2.385936998434</c:v>
                </c:pt>
                <c:pt idx="59">
                  <c:v>2.5302930127050001</c:v>
                </c:pt>
                <c:pt idx="60">
                  <c:v>2.8116291823299999</c:v>
                </c:pt>
                <c:pt idx="61">
                  <c:v>2.6408352658749998</c:v>
                </c:pt>
                <c:pt idx="62">
                  <c:v>2.4115460947480001</c:v>
                </c:pt>
                <c:pt idx="63">
                  <c:v>2.0633628873609999</c:v>
                </c:pt>
                <c:pt idx="64">
                  <c:v>1.8061767966069999</c:v>
                </c:pt>
                <c:pt idx="65">
                  <c:v>2.0405296059909999</c:v>
                </c:pt>
                <c:pt idx="66">
                  <c:v>2.1362603325479999</c:v>
                </c:pt>
                <c:pt idx="67">
                  <c:v>2.411775659036</c:v>
                </c:pt>
                <c:pt idx="68">
                  <c:v>2.5365806921199998</c:v>
                </c:pt>
                <c:pt idx="69">
                  <c:v>2.5741772424809999</c:v>
                </c:pt>
                <c:pt idx="70">
                  <c:v>3.0141780445999999</c:v>
                </c:pt>
                <c:pt idx="71">
                  <c:v>3.1365184897390002</c:v>
                </c:pt>
                <c:pt idx="72">
                  <c:v>3.356741078357</c:v>
                </c:pt>
                <c:pt idx="73">
                  <c:v>2.948525036036</c:v>
                </c:pt>
                <c:pt idx="74">
                  <c:v>2.8010484014729999</c:v>
                </c:pt>
                <c:pt idx="75">
                  <c:v>2.6568120109210001</c:v>
                </c:pt>
                <c:pt idx="76">
                  <c:v>2.7493760780969998</c:v>
                </c:pt>
                <c:pt idx="77">
                  <c:v>2.7152793733439999</c:v>
                </c:pt>
                <c:pt idx="78">
                  <c:v>2.6286157940080002</c:v>
                </c:pt>
                <c:pt idx="79">
                  <c:v>2.6400445028939998</c:v>
                </c:pt>
                <c:pt idx="80">
                  <c:v>2.8003255497550001</c:v>
                </c:pt>
                <c:pt idx="81">
                  <c:v>2.903945468641</c:v>
                </c:pt>
                <c:pt idx="82">
                  <c:v>2.853054280776</c:v>
                </c:pt>
                <c:pt idx="83">
                  <c:v>2.6153722895140001</c:v>
                </c:pt>
                <c:pt idx="84">
                  <c:v>2.4761112842949999</c:v>
                </c:pt>
                <c:pt idx="85">
                  <c:v>2.2706756797210002</c:v>
                </c:pt>
                <c:pt idx="86">
                  <c:v>2.1499403213489998</c:v>
                </c:pt>
                <c:pt idx="87">
                  <c:v>2.3705472842140001</c:v>
                </c:pt>
                <c:pt idx="88">
                  <c:v>2.6572146063669999</c:v>
                </c:pt>
                <c:pt idx="89">
                  <c:v>3.1920108519829999</c:v>
                </c:pt>
                <c:pt idx="90">
                  <c:v>3.2059996661820001</c:v>
                </c:pt>
                <c:pt idx="91">
                  <c:v>3.0026360559379999</c:v>
                </c:pt>
                <c:pt idx="92">
                  <c:v>2.500617317039</c:v>
                </c:pt>
                <c:pt idx="93">
                  <c:v>2.5340251887149998</c:v>
                </c:pt>
                <c:pt idx="94">
                  <c:v>2.8411891849919999</c:v>
                </c:pt>
                <c:pt idx="95">
                  <c:v>3.1346946019450002</c:v>
                </c:pt>
                <c:pt idx="96">
                  <c:v>3.0064800062789998</c:v>
                </c:pt>
                <c:pt idx="97">
                  <c:v>2.7832756145080002</c:v>
                </c:pt>
                <c:pt idx="98">
                  <c:v>2.8362637406859998</c:v>
                </c:pt>
                <c:pt idx="99">
                  <c:v>2.6853426387870001</c:v>
                </c:pt>
                <c:pt idx="100">
                  <c:v>2.6166546071279999</c:v>
                </c:pt>
                <c:pt idx="101">
                  <c:v>2.395244819273</c:v>
                </c:pt>
                <c:pt idx="102">
                  <c:v>2.842916186439</c:v>
                </c:pt>
                <c:pt idx="103">
                  <c:v>3.2787298485349998</c:v>
                </c:pt>
                <c:pt idx="104">
                  <c:v>3.4440526577320001</c:v>
                </c:pt>
                <c:pt idx="105">
                  <c:v>3.0388186601939999</c:v>
                </c:pt>
                <c:pt idx="106">
                  <c:v>3.0436771763629999</c:v>
                </c:pt>
                <c:pt idx="107">
                  <c:v>2.8893451873420002</c:v>
                </c:pt>
                <c:pt idx="108">
                  <c:v>3.3810656375730002</c:v>
                </c:pt>
                <c:pt idx="109">
                  <c:v>3.0777051245579998</c:v>
                </c:pt>
                <c:pt idx="110">
                  <c:v>3.239811128186</c:v>
                </c:pt>
                <c:pt idx="111">
                  <c:v>2.5490351852690001</c:v>
                </c:pt>
                <c:pt idx="112">
                  <c:v>2.6683719818189999</c:v>
                </c:pt>
                <c:pt idx="113">
                  <c:v>2.621187544808</c:v>
                </c:pt>
                <c:pt idx="114">
                  <c:v>3.1456623627670002</c:v>
                </c:pt>
                <c:pt idx="115">
                  <c:v>3.1353575098939999</c:v>
                </c:pt>
                <c:pt idx="116">
                  <c:v>2.9274039243769998</c:v>
                </c:pt>
                <c:pt idx="117">
                  <c:v>2.616664279633</c:v>
                </c:pt>
                <c:pt idx="118">
                  <c:v>2.9337554608110001</c:v>
                </c:pt>
                <c:pt idx="119">
                  <c:v>2.7126590198999998</c:v>
                </c:pt>
                <c:pt idx="120">
                  <c:v>3.191960214966</c:v>
                </c:pt>
                <c:pt idx="121">
                  <c:v>2.391597667344</c:v>
                </c:pt>
                <c:pt idx="122">
                  <c:v>2.5060595750350001</c:v>
                </c:pt>
                <c:pt idx="123">
                  <c:v>2.317463613962</c:v>
                </c:pt>
                <c:pt idx="124">
                  <c:v>3.1265426165269998</c:v>
                </c:pt>
                <c:pt idx="125">
                  <c:v>3.5799010744039998</c:v>
                </c:pt>
                <c:pt idx="126">
                  <c:v>3.6693603299580002</c:v>
                </c:pt>
                <c:pt idx="127">
                  <c:v>3.450599704704</c:v>
                </c:pt>
                <c:pt idx="128">
                  <c:v>2.907345363518</c:v>
                </c:pt>
                <c:pt idx="129">
                  <c:v>2.7477702939020001</c:v>
                </c:pt>
                <c:pt idx="130">
                  <c:v>2.2456478721950002</c:v>
                </c:pt>
                <c:pt idx="131">
                  <c:v>2.4340699178529999</c:v>
                </c:pt>
                <c:pt idx="132">
                  <c:v>2.06326162002</c:v>
                </c:pt>
                <c:pt idx="133">
                  <c:v>1.9266930701310001</c:v>
                </c:pt>
                <c:pt idx="134">
                  <c:v>1.616393194369</c:v>
                </c:pt>
                <c:pt idx="135" formatCode="0.00">
                  <c:v>2.0652187141509999</c:v>
                </c:pt>
              </c:numCache>
            </c:numRef>
          </c:val>
          <c:smooth val="0"/>
        </c:ser>
        <c:ser>
          <c:idx val="2"/>
          <c:order val="1"/>
          <c:tx>
            <c:strRef>
              <c:f>'[BIE_BIE20160815171745.xls]Página 1'!$B$46</c:f>
              <c:strCache>
                <c:ptCount val="1"/>
                <c:pt idx="0">
                  <c:v>Promedio nacional</c:v>
                </c:pt>
              </c:strCache>
            </c:strRef>
          </c:tx>
          <c:spPr>
            <a:ln>
              <a:solidFill>
                <a:schemeClr val="bg1">
                  <a:lumMod val="65000"/>
                </a:schemeClr>
              </a:solidFill>
            </a:ln>
          </c:spPr>
          <c:marker>
            <c:symbol val="none"/>
          </c:marker>
          <c:dLbls>
            <c:dLbl>
              <c:idx val="133"/>
              <c:layout>
                <c:manualLayout>
                  <c:x val="-4.1039524384522503E-3"/>
                  <c:y val="-5.7744990296457292E-2"/>
                </c:manualLayout>
              </c:layout>
              <c:tx>
                <c:rich>
                  <a:bodyPr/>
                  <a:lstStyle/>
                  <a:p>
                    <a:r>
                      <a:rPr lang="en-US" sz="800" dirty="0" smtClean="0">
                        <a:solidFill>
                          <a:schemeClr val="bg1">
                            <a:lumMod val="50000"/>
                          </a:schemeClr>
                        </a:solidFill>
                      </a:rPr>
                      <a:t>3.9</a:t>
                    </a:r>
                    <a:endParaRPr lang="en-US" dirty="0">
                      <a:solidFill>
                        <a:schemeClr val="bg1">
                          <a:lumMod val="65000"/>
                        </a:schemeClr>
                      </a:solidFill>
                    </a:endParaRPr>
                  </a:p>
                </c:rich>
              </c:tx>
              <c:showLegendKey val="0"/>
              <c:showVal val="1"/>
              <c:showCatName val="0"/>
              <c:showSerName val="0"/>
              <c:showPercent val="0"/>
              <c:showBubbleSize val="0"/>
            </c:dLbl>
            <c:numFmt formatCode="#,##0.00" sourceLinked="0"/>
            <c:txPr>
              <a:bodyPr/>
              <a:lstStyle/>
              <a:p>
                <a:pPr>
                  <a:defRPr sz="800">
                    <a:solidFill>
                      <a:schemeClr val="bg1">
                        <a:lumMod val="50000"/>
                      </a:schemeClr>
                    </a:solidFill>
                  </a:defRPr>
                </a:pPr>
                <a:endParaRPr lang="es-MX"/>
              </a:p>
            </c:txPr>
            <c:showLegendKey val="0"/>
            <c:showVal val="0"/>
            <c:showCatName val="0"/>
            <c:showSerName val="0"/>
            <c:showPercent val="0"/>
            <c:showBubbleSize val="0"/>
          </c:dLbls>
          <c:cat>
            <c:strRef>
              <c:f>'[BIE_BIE20160815171745.xls]Página 1'!$C$5:$EH$5</c:f>
              <c:strCache>
                <c:ptCount val="136"/>
                <c:pt idx="0">
                  <c:v>2005/03</c:v>
                </c:pt>
                <c:pt idx="1">
                  <c:v>2005/04</c:v>
                </c:pt>
                <c:pt idx="2">
                  <c:v>2005/05</c:v>
                </c:pt>
                <c:pt idx="3">
                  <c:v>2005/06</c:v>
                </c:pt>
                <c:pt idx="4">
                  <c:v>2005/07</c:v>
                </c:pt>
                <c:pt idx="5">
                  <c:v>2005/08</c:v>
                </c:pt>
                <c:pt idx="6">
                  <c:v>2005/09</c:v>
                </c:pt>
                <c:pt idx="7">
                  <c:v>2005/10</c:v>
                </c:pt>
                <c:pt idx="8">
                  <c:v>2005/11</c:v>
                </c:pt>
                <c:pt idx="9">
                  <c:v>2005/12</c:v>
                </c:pt>
                <c:pt idx="10">
                  <c:v>2006/01</c:v>
                </c:pt>
                <c:pt idx="11">
                  <c:v>2006/02</c:v>
                </c:pt>
                <c:pt idx="12">
                  <c:v>2006/03</c:v>
                </c:pt>
                <c:pt idx="13">
                  <c:v>2006/04</c:v>
                </c:pt>
                <c:pt idx="14">
                  <c:v>2006/05</c:v>
                </c:pt>
                <c:pt idx="15">
                  <c:v>2006/06</c:v>
                </c:pt>
                <c:pt idx="16">
                  <c:v>2006/07</c:v>
                </c:pt>
                <c:pt idx="17">
                  <c:v>2006/08</c:v>
                </c:pt>
                <c:pt idx="18">
                  <c:v>2006/09</c:v>
                </c:pt>
                <c:pt idx="19">
                  <c:v>2006/10</c:v>
                </c:pt>
                <c:pt idx="20">
                  <c:v>2006/11</c:v>
                </c:pt>
                <c:pt idx="21">
                  <c:v>2006/12</c:v>
                </c:pt>
                <c:pt idx="22">
                  <c:v>2007/01</c:v>
                </c:pt>
                <c:pt idx="23">
                  <c:v>2007/02</c:v>
                </c:pt>
                <c:pt idx="24">
                  <c:v>2007/03</c:v>
                </c:pt>
                <c:pt idx="25">
                  <c:v>2007/04</c:v>
                </c:pt>
                <c:pt idx="26">
                  <c:v>2007/05</c:v>
                </c:pt>
                <c:pt idx="27">
                  <c:v>2007/06</c:v>
                </c:pt>
                <c:pt idx="28">
                  <c:v>2007/07</c:v>
                </c:pt>
                <c:pt idx="29">
                  <c:v>2007/08</c:v>
                </c:pt>
                <c:pt idx="30">
                  <c:v>2007/09</c:v>
                </c:pt>
                <c:pt idx="31">
                  <c:v>2007/10</c:v>
                </c:pt>
                <c:pt idx="32">
                  <c:v>2007/11</c:v>
                </c:pt>
                <c:pt idx="33">
                  <c:v>2007/12</c:v>
                </c:pt>
                <c:pt idx="34">
                  <c:v>2008/01</c:v>
                </c:pt>
                <c:pt idx="35">
                  <c:v>2008/02</c:v>
                </c:pt>
                <c:pt idx="36">
                  <c:v>2008/03</c:v>
                </c:pt>
                <c:pt idx="37">
                  <c:v>2008/04</c:v>
                </c:pt>
                <c:pt idx="38">
                  <c:v>2008/05</c:v>
                </c:pt>
                <c:pt idx="39">
                  <c:v>2008/06</c:v>
                </c:pt>
                <c:pt idx="40">
                  <c:v>2008/07</c:v>
                </c:pt>
                <c:pt idx="41">
                  <c:v>2008/08</c:v>
                </c:pt>
                <c:pt idx="42">
                  <c:v>2008/09</c:v>
                </c:pt>
                <c:pt idx="43">
                  <c:v>2008/10</c:v>
                </c:pt>
                <c:pt idx="44">
                  <c:v>2008/11</c:v>
                </c:pt>
                <c:pt idx="45">
                  <c:v>2008/12</c:v>
                </c:pt>
                <c:pt idx="46">
                  <c:v>2009/01</c:v>
                </c:pt>
                <c:pt idx="47">
                  <c:v>2009/02</c:v>
                </c:pt>
                <c:pt idx="48">
                  <c:v>2009/03</c:v>
                </c:pt>
                <c:pt idx="49">
                  <c:v>2009/04</c:v>
                </c:pt>
                <c:pt idx="50">
                  <c:v>2009/05</c:v>
                </c:pt>
                <c:pt idx="51">
                  <c:v>2009/06</c:v>
                </c:pt>
                <c:pt idx="52">
                  <c:v>2009/07</c:v>
                </c:pt>
                <c:pt idx="53">
                  <c:v>2009/08</c:v>
                </c:pt>
                <c:pt idx="54">
                  <c:v>2009/09</c:v>
                </c:pt>
                <c:pt idx="55">
                  <c:v>2009/10</c:v>
                </c:pt>
                <c:pt idx="56">
                  <c:v>2009/11</c:v>
                </c:pt>
                <c:pt idx="57">
                  <c:v>2009/12</c:v>
                </c:pt>
                <c:pt idx="58">
                  <c:v>2010/01</c:v>
                </c:pt>
                <c:pt idx="59">
                  <c:v>2010/02</c:v>
                </c:pt>
                <c:pt idx="60">
                  <c:v>2010/03</c:v>
                </c:pt>
                <c:pt idx="61">
                  <c:v>2010/04</c:v>
                </c:pt>
                <c:pt idx="62">
                  <c:v>2010/05</c:v>
                </c:pt>
                <c:pt idx="63">
                  <c:v>2010/06</c:v>
                </c:pt>
                <c:pt idx="64">
                  <c:v>2010/07</c:v>
                </c:pt>
                <c:pt idx="65">
                  <c:v>2010/08</c:v>
                </c:pt>
                <c:pt idx="66">
                  <c:v>2010/09</c:v>
                </c:pt>
                <c:pt idx="67">
                  <c:v>2010/10</c:v>
                </c:pt>
                <c:pt idx="68">
                  <c:v>2010/11</c:v>
                </c:pt>
                <c:pt idx="69">
                  <c:v>2010/12</c:v>
                </c:pt>
                <c:pt idx="70">
                  <c:v>2011/01</c:v>
                </c:pt>
                <c:pt idx="71">
                  <c:v>2011/02</c:v>
                </c:pt>
                <c:pt idx="72">
                  <c:v>2011/03</c:v>
                </c:pt>
                <c:pt idx="73">
                  <c:v>2011/04</c:v>
                </c:pt>
                <c:pt idx="74">
                  <c:v>2011/05</c:v>
                </c:pt>
                <c:pt idx="75">
                  <c:v>2011/06</c:v>
                </c:pt>
                <c:pt idx="76">
                  <c:v>2011/07</c:v>
                </c:pt>
                <c:pt idx="77">
                  <c:v>2011/08</c:v>
                </c:pt>
                <c:pt idx="78">
                  <c:v>2011/09</c:v>
                </c:pt>
                <c:pt idx="79">
                  <c:v>2011/10</c:v>
                </c:pt>
                <c:pt idx="80">
                  <c:v>2011/11</c:v>
                </c:pt>
                <c:pt idx="81">
                  <c:v>2011/12</c:v>
                </c:pt>
                <c:pt idx="82">
                  <c:v>2012/01</c:v>
                </c:pt>
                <c:pt idx="83">
                  <c:v>2012/02</c:v>
                </c:pt>
                <c:pt idx="84">
                  <c:v>2012/03</c:v>
                </c:pt>
                <c:pt idx="85">
                  <c:v>2012/04</c:v>
                </c:pt>
                <c:pt idx="86">
                  <c:v>2012/05</c:v>
                </c:pt>
                <c:pt idx="87">
                  <c:v>2012/06</c:v>
                </c:pt>
                <c:pt idx="88">
                  <c:v>2012/07</c:v>
                </c:pt>
                <c:pt idx="89">
                  <c:v>2012/08</c:v>
                </c:pt>
                <c:pt idx="90">
                  <c:v>2012/09</c:v>
                </c:pt>
                <c:pt idx="91">
                  <c:v>2012/10</c:v>
                </c:pt>
                <c:pt idx="92">
                  <c:v>2012/11</c:v>
                </c:pt>
                <c:pt idx="93">
                  <c:v>2012/12</c:v>
                </c:pt>
                <c:pt idx="94">
                  <c:v>2013/01</c:v>
                </c:pt>
                <c:pt idx="95">
                  <c:v>2013/02</c:v>
                </c:pt>
                <c:pt idx="96">
                  <c:v>2013/03</c:v>
                </c:pt>
                <c:pt idx="97">
                  <c:v>2013/04</c:v>
                </c:pt>
                <c:pt idx="98">
                  <c:v>2013/05</c:v>
                </c:pt>
                <c:pt idx="99">
                  <c:v>2013/06</c:v>
                </c:pt>
                <c:pt idx="100">
                  <c:v>2013/07</c:v>
                </c:pt>
                <c:pt idx="101">
                  <c:v>2013/08</c:v>
                </c:pt>
                <c:pt idx="102">
                  <c:v>2013/09</c:v>
                </c:pt>
                <c:pt idx="103">
                  <c:v>2013/10</c:v>
                </c:pt>
                <c:pt idx="104">
                  <c:v>2013/11</c:v>
                </c:pt>
                <c:pt idx="105">
                  <c:v>2013/12</c:v>
                </c:pt>
                <c:pt idx="106">
                  <c:v>2014/01</c:v>
                </c:pt>
                <c:pt idx="107">
                  <c:v>2014/02</c:v>
                </c:pt>
                <c:pt idx="108">
                  <c:v>2014/03</c:v>
                </c:pt>
                <c:pt idx="109">
                  <c:v>2014/04</c:v>
                </c:pt>
                <c:pt idx="110">
                  <c:v>2014/05</c:v>
                </c:pt>
                <c:pt idx="111">
                  <c:v>2014/06</c:v>
                </c:pt>
                <c:pt idx="112">
                  <c:v>2014/07</c:v>
                </c:pt>
                <c:pt idx="113">
                  <c:v>2014/08</c:v>
                </c:pt>
                <c:pt idx="114">
                  <c:v>2014/09</c:v>
                </c:pt>
                <c:pt idx="115">
                  <c:v>2014/10</c:v>
                </c:pt>
                <c:pt idx="116">
                  <c:v>2014/11</c:v>
                </c:pt>
                <c:pt idx="117">
                  <c:v>2014/12</c:v>
                </c:pt>
                <c:pt idx="118">
                  <c:v>2015/01</c:v>
                </c:pt>
                <c:pt idx="119">
                  <c:v>2015/02</c:v>
                </c:pt>
                <c:pt idx="120">
                  <c:v>2015/03</c:v>
                </c:pt>
                <c:pt idx="121">
                  <c:v>2015/04</c:v>
                </c:pt>
                <c:pt idx="122">
                  <c:v>2015/05</c:v>
                </c:pt>
                <c:pt idx="123">
                  <c:v>2015/06</c:v>
                </c:pt>
                <c:pt idx="124">
                  <c:v>2015/07</c:v>
                </c:pt>
                <c:pt idx="125">
                  <c:v>2015/08</c:v>
                </c:pt>
                <c:pt idx="126">
                  <c:v>2015/09</c:v>
                </c:pt>
                <c:pt idx="127">
                  <c:v>2015/10</c:v>
                </c:pt>
                <c:pt idx="128">
                  <c:v>2015/11</c:v>
                </c:pt>
                <c:pt idx="129">
                  <c:v>2015/12</c:v>
                </c:pt>
                <c:pt idx="130">
                  <c:v>2016/01</c:v>
                </c:pt>
                <c:pt idx="131">
                  <c:v>2016/02</c:v>
                </c:pt>
                <c:pt idx="132">
                  <c:v>2016/03</c:v>
                </c:pt>
                <c:pt idx="133">
                  <c:v>2016/04</c:v>
                </c:pt>
                <c:pt idx="134">
                  <c:v>2016/05</c:v>
                </c:pt>
                <c:pt idx="135">
                  <c:v>2016/06</c:v>
                </c:pt>
              </c:strCache>
            </c:strRef>
          </c:cat>
          <c:val>
            <c:numRef>
              <c:f>'[BIE_BIE20160815171745.xls]Página 1'!$C$46:$EH$46</c:f>
              <c:numCache>
                <c:formatCode>General</c:formatCode>
                <c:ptCount val="136"/>
                <c:pt idx="0">
                  <c:v>3.409393310219782</c:v>
                </c:pt>
                <c:pt idx="1">
                  <c:v>3.2404916768361254</c:v>
                </c:pt>
                <c:pt idx="2">
                  <c:v>3.1155354409144378</c:v>
                </c:pt>
                <c:pt idx="3">
                  <c:v>3.075856460500781</c:v>
                </c:pt>
                <c:pt idx="4">
                  <c:v>3.2095812671444066</c:v>
                </c:pt>
                <c:pt idx="5">
                  <c:v>3.3482747119281888</c:v>
                </c:pt>
                <c:pt idx="6">
                  <c:v>3.3884848789964992</c:v>
                </c:pt>
                <c:pt idx="7">
                  <c:v>3.2580000835700318</c:v>
                </c:pt>
                <c:pt idx="8">
                  <c:v>2.9974781245038122</c:v>
                </c:pt>
                <c:pt idx="9">
                  <c:v>2.7753342078276253</c:v>
                </c:pt>
                <c:pt idx="10">
                  <c:v>2.8760966758605626</c:v>
                </c:pt>
                <c:pt idx="11">
                  <c:v>3.1317434673667512</c:v>
                </c:pt>
                <c:pt idx="12">
                  <c:v>3.317190377635781</c:v>
                </c:pt>
                <c:pt idx="13">
                  <c:v>3.1874351981079374</c:v>
                </c:pt>
                <c:pt idx="14">
                  <c:v>2.9592612444900612</c:v>
                </c:pt>
                <c:pt idx="15">
                  <c:v>2.8768620496545623</c:v>
                </c:pt>
                <c:pt idx="16">
                  <c:v>3.0961503040710623</c:v>
                </c:pt>
                <c:pt idx="17">
                  <c:v>3.4114406672169997</c:v>
                </c:pt>
                <c:pt idx="18">
                  <c:v>3.664435960858281</c:v>
                </c:pt>
                <c:pt idx="19">
                  <c:v>3.5698083059899068</c:v>
                </c:pt>
                <c:pt idx="20">
                  <c:v>3.3864704761518745</c:v>
                </c:pt>
                <c:pt idx="21">
                  <c:v>3.1687183698759056</c:v>
                </c:pt>
                <c:pt idx="22">
                  <c:v>3.2904762251652491</c:v>
                </c:pt>
                <c:pt idx="23">
                  <c:v>3.4758776843756882</c:v>
                </c:pt>
                <c:pt idx="24">
                  <c:v>3.6160850876829369</c:v>
                </c:pt>
                <c:pt idx="25">
                  <c:v>3.3959958544678748</c:v>
                </c:pt>
                <c:pt idx="26">
                  <c:v>3.151394168807188</c:v>
                </c:pt>
                <c:pt idx="27">
                  <c:v>2.988129554572156</c:v>
                </c:pt>
                <c:pt idx="28">
                  <c:v>3.1109885477307828</c:v>
                </c:pt>
                <c:pt idx="29">
                  <c:v>3.3247891899303434</c:v>
                </c:pt>
                <c:pt idx="30">
                  <c:v>3.4657599303240003</c:v>
                </c:pt>
                <c:pt idx="31">
                  <c:v>3.4548052042329687</c:v>
                </c:pt>
                <c:pt idx="32">
                  <c:v>3.2733758947218385</c:v>
                </c:pt>
                <c:pt idx="33">
                  <c:v>3.0748047209023541</c:v>
                </c:pt>
                <c:pt idx="34">
                  <c:v>3.1815806858606441</c:v>
                </c:pt>
                <c:pt idx="35">
                  <c:v>3.4139511908719689</c:v>
                </c:pt>
                <c:pt idx="36">
                  <c:v>3.5822821920850307</c:v>
                </c:pt>
                <c:pt idx="37">
                  <c:v>3.4201546946503445</c:v>
                </c:pt>
                <c:pt idx="38">
                  <c:v>3.2541371457543748</c:v>
                </c:pt>
                <c:pt idx="39">
                  <c:v>3.1955225254460937</c:v>
                </c:pt>
                <c:pt idx="40">
                  <c:v>3.3878758064546561</c:v>
                </c:pt>
                <c:pt idx="41">
                  <c:v>3.6218791311994369</c:v>
                </c:pt>
                <c:pt idx="42">
                  <c:v>3.8972583303820945</c:v>
                </c:pt>
                <c:pt idx="43">
                  <c:v>3.9450176345130012</c:v>
                </c:pt>
                <c:pt idx="44">
                  <c:v>4.0772083689943441</c:v>
                </c:pt>
                <c:pt idx="45">
                  <c:v>4.0240555818725623</c:v>
                </c:pt>
                <c:pt idx="46">
                  <c:v>4.3037338533845633</c:v>
                </c:pt>
                <c:pt idx="47">
                  <c:v>4.5463627116639067</c:v>
                </c:pt>
                <c:pt idx="48">
                  <c:v>4.7852246223139687</c:v>
                </c:pt>
                <c:pt idx="49">
                  <c:v>4.7416562011828125</c:v>
                </c:pt>
                <c:pt idx="50">
                  <c:v>4.7557254744577193</c:v>
                </c:pt>
                <c:pt idx="51">
                  <c:v>4.8471165721720624</c:v>
                </c:pt>
                <c:pt idx="52">
                  <c:v>5.1474499992367813</c:v>
                </c:pt>
                <c:pt idx="53">
                  <c:v>5.5518856285304379</c:v>
                </c:pt>
                <c:pt idx="54">
                  <c:v>5.9620269086556874</c:v>
                </c:pt>
                <c:pt idx="55">
                  <c:v>5.900711021709343</c:v>
                </c:pt>
                <c:pt idx="56">
                  <c:v>5.5587758752867513</c:v>
                </c:pt>
                <c:pt idx="57">
                  <c:v>5.117649715644907</c:v>
                </c:pt>
                <c:pt idx="58">
                  <c:v>5.119754829753532</c:v>
                </c:pt>
                <c:pt idx="59">
                  <c:v>5.1572962840586261</c:v>
                </c:pt>
                <c:pt idx="60">
                  <c:v>5.1405781632680947</c:v>
                </c:pt>
                <c:pt idx="61">
                  <c:v>5.0467351383729699</c:v>
                </c:pt>
                <c:pt idx="62">
                  <c:v>4.9639221438898753</c:v>
                </c:pt>
                <c:pt idx="63">
                  <c:v>4.9467703998610606</c:v>
                </c:pt>
                <c:pt idx="64">
                  <c:v>4.9757407067982804</c:v>
                </c:pt>
                <c:pt idx="65">
                  <c:v>5.1463423274594691</c:v>
                </c:pt>
                <c:pt idx="66">
                  <c:v>5.3844738321513423</c:v>
                </c:pt>
                <c:pt idx="67">
                  <c:v>5.4176710267261878</c:v>
                </c:pt>
                <c:pt idx="68">
                  <c:v>5.3072615981628442</c:v>
                </c:pt>
                <c:pt idx="69">
                  <c:v>5.0558535981284667</c:v>
                </c:pt>
                <c:pt idx="70">
                  <c:v>5.0499241270244362</c:v>
                </c:pt>
                <c:pt idx="71">
                  <c:v>5.0573196654548749</c:v>
                </c:pt>
                <c:pt idx="72">
                  <c:v>5.0234049372541545</c:v>
                </c:pt>
                <c:pt idx="73">
                  <c:v>4.9341790692727496</c:v>
                </c:pt>
                <c:pt idx="74">
                  <c:v>4.8850480077269687</c:v>
                </c:pt>
                <c:pt idx="75">
                  <c:v>5.1417670258765629</c:v>
                </c:pt>
                <c:pt idx="76">
                  <c:v>5.192050047743499</c:v>
                </c:pt>
                <c:pt idx="77">
                  <c:v>5.4382601453759367</c:v>
                </c:pt>
                <c:pt idx="78">
                  <c:v>5.5171421708783441</c:v>
                </c:pt>
                <c:pt idx="79">
                  <c:v>5.3484004216813439</c:v>
                </c:pt>
                <c:pt idx="80">
                  <c:v>5.0231599808572494</c:v>
                </c:pt>
                <c:pt idx="81">
                  <c:v>4.677911108210532</c:v>
                </c:pt>
                <c:pt idx="82">
                  <c:v>4.671907492527656</c:v>
                </c:pt>
                <c:pt idx="83">
                  <c:v>4.7525097832853742</c:v>
                </c:pt>
                <c:pt idx="84">
                  <c:v>4.7520238197560936</c:v>
                </c:pt>
                <c:pt idx="85">
                  <c:v>4.707261067011407</c:v>
                </c:pt>
                <c:pt idx="86">
                  <c:v>4.5315171763303432</c:v>
                </c:pt>
                <c:pt idx="87">
                  <c:v>4.5635189765266553</c:v>
                </c:pt>
                <c:pt idx="88">
                  <c:v>4.650201526229468</c:v>
                </c:pt>
                <c:pt idx="89">
                  <c:v>4.8747475114573131</c:v>
                </c:pt>
                <c:pt idx="90">
                  <c:v>4.9343938856830309</c:v>
                </c:pt>
                <c:pt idx="91">
                  <c:v>4.9294398530773753</c:v>
                </c:pt>
                <c:pt idx="92">
                  <c:v>4.8768876923561564</c:v>
                </c:pt>
                <c:pt idx="93">
                  <c:v>4.7686392047828425</c:v>
                </c:pt>
                <c:pt idx="94">
                  <c:v>4.8776760911945622</c:v>
                </c:pt>
                <c:pt idx="95">
                  <c:v>4.7454164425304075</c:v>
                </c:pt>
                <c:pt idx="96">
                  <c:v>4.7489537550640941</c:v>
                </c:pt>
                <c:pt idx="97">
                  <c:v>4.581996699105968</c:v>
                </c:pt>
                <c:pt idx="98">
                  <c:v>4.6789921993159691</c:v>
                </c:pt>
                <c:pt idx="99">
                  <c:v>4.8209335627241883</c:v>
                </c:pt>
                <c:pt idx="100">
                  <c:v>4.8885843855984064</c:v>
                </c:pt>
                <c:pt idx="101">
                  <c:v>4.9257472784761562</c:v>
                </c:pt>
                <c:pt idx="102">
                  <c:v>5.1084833963123764</c:v>
                </c:pt>
                <c:pt idx="103">
                  <c:v>5.1162310622578433</c:v>
                </c:pt>
                <c:pt idx="104">
                  <c:v>4.9469649723848743</c:v>
                </c:pt>
                <c:pt idx="105">
                  <c:v>4.526051016675094</c:v>
                </c:pt>
                <c:pt idx="106">
                  <c:v>4.435848376155624</c:v>
                </c:pt>
                <c:pt idx="107">
                  <c:v>4.4729361885232182</c:v>
                </c:pt>
                <c:pt idx="108">
                  <c:v>4.6613476561633123</c:v>
                </c:pt>
                <c:pt idx="109">
                  <c:v>4.5809201523278436</c:v>
                </c:pt>
                <c:pt idx="110">
                  <c:v>4.6538982606755006</c:v>
                </c:pt>
                <c:pt idx="111">
                  <c:v>4.6341830820468752</c:v>
                </c:pt>
                <c:pt idx="112">
                  <c:v>4.9014961785854698</c:v>
                </c:pt>
                <c:pt idx="113">
                  <c:v>4.9727451548670318</c:v>
                </c:pt>
                <c:pt idx="114">
                  <c:v>5.1454647124697814</c:v>
                </c:pt>
                <c:pt idx="115">
                  <c:v>4.9191252449546559</c:v>
                </c:pt>
                <c:pt idx="116">
                  <c:v>4.7405462834129981</c:v>
                </c:pt>
                <c:pt idx="117">
                  <c:v>4.2920425501317814</c:v>
                </c:pt>
                <c:pt idx="118">
                  <c:v>4.2404403233864363</c:v>
                </c:pt>
                <c:pt idx="119">
                  <c:v>4.1231940839181567</c:v>
                </c:pt>
                <c:pt idx="120">
                  <c:v>4.137988897163468</c:v>
                </c:pt>
                <c:pt idx="121">
                  <c:v>4.0415288457628131</c:v>
                </c:pt>
                <c:pt idx="122">
                  <c:v>3.9961454481862813</c:v>
                </c:pt>
                <c:pt idx="123">
                  <c:v>4.131546150697031</c:v>
                </c:pt>
                <c:pt idx="124">
                  <c:v>4.304265202324749</c:v>
                </c:pt>
                <c:pt idx="125">
                  <c:v>4.4642323922182499</c:v>
                </c:pt>
                <c:pt idx="126">
                  <c:v>4.4977481805737192</c:v>
                </c:pt>
                <c:pt idx="127">
                  <c:v>4.3777113974256876</c:v>
                </c:pt>
                <c:pt idx="128">
                  <c:v>4.1571983063982509</c:v>
                </c:pt>
                <c:pt idx="129">
                  <c:v>3.9364404514566558</c:v>
                </c:pt>
                <c:pt idx="130">
                  <c:v>3.9146348001502504</c:v>
                </c:pt>
                <c:pt idx="131">
                  <c:v>3.9248969074346878</c:v>
                </c:pt>
                <c:pt idx="132">
                  <c:v>3.867758156266031</c:v>
                </c:pt>
                <c:pt idx="133">
                  <c:v>3.6830677617280312</c:v>
                </c:pt>
                <c:pt idx="134">
                  <c:v>3.6507337005954366</c:v>
                </c:pt>
                <c:pt idx="135" formatCode="0.00">
                  <c:v>3.7496632748396559</c:v>
                </c:pt>
              </c:numCache>
            </c:numRef>
          </c:val>
          <c:smooth val="0"/>
        </c:ser>
        <c:dLbls>
          <c:showLegendKey val="0"/>
          <c:showVal val="0"/>
          <c:showCatName val="0"/>
          <c:showSerName val="0"/>
          <c:showPercent val="0"/>
          <c:showBubbleSize val="0"/>
        </c:dLbls>
        <c:marker val="1"/>
        <c:smooth val="0"/>
        <c:axId val="177759360"/>
        <c:axId val="177760896"/>
      </c:lineChart>
      <c:catAx>
        <c:axId val="177759360"/>
        <c:scaling>
          <c:orientation val="minMax"/>
        </c:scaling>
        <c:delete val="0"/>
        <c:axPos val="b"/>
        <c:majorTickMark val="out"/>
        <c:minorTickMark val="none"/>
        <c:tickLblPos val="nextTo"/>
        <c:txPr>
          <a:bodyPr rot="-5400000" vert="horz"/>
          <a:lstStyle/>
          <a:p>
            <a:pPr>
              <a:defRPr sz="800"/>
            </a:pPr>
            <a:endParaRPr lang="es-MX"/>
          </a:p>
        </c:txPr>
        <c:crossAx val="177760896"/>
        <c:crosses val="autoZero"/>
        <c:auto val="1"/>
        <c:lblAlgn val="ctr"/>
        <c:lblOffset val="100"/>
        <c:tickLblSkip val="9"/>
        <c:noMultiLvlLbl val="0"/>
      </c:catAx>
      <c:valAx>
        <c:axId val="177760896"/>
        <c:scaling>
          <c:orientation val="minMax"/>
        </c:scaling>
        <c:delete val="1"/>
        <c:axPos val="l"/>
        <c:majorGridlines>
          <c:spPr>
            <a:ln>
              <a:noFill/>
            </a:ln>
          </c:spPr>
        </c:majorGridlines>
        <c:numFmt formatCode="General" sourceLinked="1"/>
        <c:majorTickMark val="out"/>
        <c:minorTickMark val="none"/>
        <c:tickLblPos val="nextTo"/>
        <c:crossAx val="177759360"/>
        <c:crosses val="autoZero"/>
        <c:crossBetween val="between"/>
      </c:valAx>
    </c:plotArea>
    <c:legend>
      <c:legendPos val="t"/>
      <c:layout>
        <c:manualLayout>
          <c:xMode val="edge"/>
          <c:yMode val="edge"/>
          <c:x val="0.15707594487483889"/>
          <c:y val="0.10632584593046983"/>
          <c:w val="0.68584808659604268"/>
          <c:h val="9.5877246967431828E-2"/>
        </c:manualLayout>
      </c:layout>
      <c:overlay val="0"/>
      <c:txPr>
        <a:bodyPr/>
        <a:lstStyle/>
        <a:p>
          <a:pPr>
            <a:defRPr sz="800"/>
          </a:pPr>
          <a:endParaRPr lang="es-MX"/>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cap="all" baseline="0" dirty="0">
                <a:latin typeface="Arial Narrow" pitchFamily="34" charset="0"/>
              </a:rPr>
              <a:t>PROMEDIO ANUAL </a:t>
            </a:r>
            <a:r>
              <a:rPr lang="en-US" sz="1000" cap="all" baseline="0" dirty="0" smtClean="0">
                <a:latin typeface="Arial Narrow" pitchFamily="34" charset="0"/>
              </a:rPr>
              <a:t>DE </a:t>
            </a:r>
            <a:r>
              <a:rPr lang="en-US" sz="1000" cap="all" baseline="0" dirty="0" err="1">
                <a:latin typeface="Arial Narrow" pitchFamily="34" charset="0"/>
              </a:rPr>
              <a:t>Trabajadores </a:t>
            </a:r>
            <a:r>
              <a:rPr lang="en-US" sz="1000" cap="all" baseline="0" dirty="0" err="1" smtClean="0">
                <a:latin typeface="Arial Narrow" pitchFamily="34" charset="0"/>
              </a:rPr>
              <a:t>asegurados</a:t>
            </a:r>
            <a:r>
              <a:rPr lang="en-US" sz="1000" cap="all" baseline="0" dirty="0" smtClean="0">
                <a:latin typeface="Arial Narrow" pitchFamily="34" charset="0"/>
              </a:rPr>
              <a:t> </a:t>
            </a:r>
            <a:r>
              <a:rPr lang="en-US" sz="1000" cap="all" baseline="0" dirty="0">
                <a:latin typeface="Arial Narrow" pitchFamily="34" charset="0"/>
              </a:rPr>
              <a:t>EN EL IMSS (2005-2016*)</a:t>
            </a:r>
          </a:p>
        </c:rich>
      </c:tx>
      <c:layout>
        <c:manualLayout>
          <c:xMode val="edge"/>
          <c:yMode val="edge"/>
          <c:x val="0.12482403479466189"/>
          <c:y val="5.1268905408869518E-2"/>
        </c:manualLayout>
      </c:layout>
      <c:overlay val="0"/>
    </c:title>
    <c:autoTitleDeleted val="0"/>
    <c:plotArea>
      <c:layout>
        <c:manualLayout>
          <c:layoutTarget val="inner"/>
          <c:xMode val="edge"/>
          <c:yMode val="edge"/>
          <c:x val="0.12929770162023951"/>
          <c:y val="0"/>
          <c:w val="0.70905772522898158"/>
          <c:h val="0.88960513380563644"/>
        </c:manualLayout>
      </c:layout>
      <c:barChart>
        <c:barDir val="col"/>
        <c:grouping val="clustered"/>
        <c:varyColors val="0"/>
        <c:ser>
          <c:idx val="0"/>
          <c:order val="0"/>
          <c:tx>
            <c:strRef>
              <c:f>'[BIE_BIE20160815181320.xls]Página 1'!$G$67</c:f>
              <c:strCache>
                <c:ptCount val="1"/>
                <c:pt idx="0">
                  <c:v>Trabajadores permanentes y eventuales asegurados </c:v>
                </c:pt>
              </c:strCache>
            </c:strRef>
          </c:tx>
          <c:spPr>
            <a:solidFill>
              <a:schemeClr val="tx2">
                <a:lumMod val="75000"/>
              </a:schemeClr>
            </a:solidFill>
          </c:spPr>
          <c:invertIfNegative val="0"/>
          <c:dLbls>
            <c:numFmt formatCode="#,##0" sourceLinked="0"/>
            <c:txPr>
              <a:bodyPr rot="-5400000" vert="horz"/>
              <a:lstStyle/>
              <a:p>
                <a:pPr>
                  <a:defRPr sz="1200">
                    <a:solidFill>
                      <a:schemeClr val="bg1"/>
                    </a:solidFill>
                  </a:defRPr>
                </a:pPr>
                <a:endParaRPr lang="es-MX"/>
              </a:p>
            </c:txPr>
            <c:dLblPos val="inEnd"/>
            <c:showLegendKey val="0"/>
            <c:showVal val="1"/>
            <c:showCatName val="0"/>
            <c:showSerName val="0"/>
            <c:showPercent val="0"/>
            <c:showBubbleSize val="0"/>
            <c:showLeaderLines val="0"/>
          </c:dLbls>
          <c:cat>
            <c:numRef>
              <c:f>'[BIE_BIE20160815181320.xls]Página 1'!$E$68:$E$79</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'[BIE_BIE20160815181320.xls]Página 1'!$G$68:$G$79</c:f>
              <c:numCache>
                <c:formatCode>General</c:formatCode>
                <c:ptCount val="12"/>
                <c:pt idx="0">
                  <c:v>143699.08333333334</c:v>
                </c:pt>
                <c:pt idx="1">
                  <c:v>146732.83333333334</c:v>
                </c:pt>
                <c:pt idx="2">
                  <c:v>148833.25</c:v>
                </c:pt>
                <c:pt idx="3">
                  <c:v>153091.75</c:v>
                </c:pt>
                <c:pt idx="4">
                  <c:v>157455.5</c:v>
                </c:pt>
                <c:pt idx="5">
                  <c:v>159558.16666666666</c:v>
                </c:pt>
                <c:pt idx="6">
                  <c:v>163340.75</c:v>
                </c:pt>
                <c:pt idx="7">
                  <c:v>172779.66666666666</c:v>
                </c:pt>
                <c:pt idx="8">
                  <c:v>180245.75</c:v>
                </c:pt>
                <c:pt idx="9">
                  <c:v>185592.41666666666</c:v>
                </c:pt>
                <c:pt idx="10">
                  <c:v>192440.25</c:v>
                </c:pt>
                <c:pt idx="11">
                  <c:v>192583.5</c:v>
                </c:pt>
              </c:numCache>
            </c:numRef>
          </c:val>
        </c:ser>
        <c:dLbls>
          <c:showLegendKey val="0"/>
          <c:showVal val="0"/>
          <c:showCatName val="0"/>
          <c:showSerName val="0"/>
          <c:showPercent val="0"/>
          <c:showBubbleSize val="0"/>
        </c:dLbls>
        <c:gapWidth val="60"/>
        <c:axId val="177782144"/>
        <c:axId val="177804416"/>
      </c:barChart>
      <c:catAx>
        <c:axId val="177782144"/>
        <c:scaling>
          <c:orientation val="minMax"/>
        </c:scaling>
        <c:delete val="0"/>
        <c:axPos val="b"/>
        <c:numFmt formatCode="General" sourceLinked="1"/>
        <c:majorTickMark val="out"/>
        <c:minorTickMark val="none"/>
        <c:tickLblPos val="nextTo"/>
        <c:txPr>
          <a:bodyPr/>
          <a:lstStyle/>
          <a:p>
            <a:pPr>
              <a:defRPr sz="800"/>
            </a:pPr>
            <a:endParaRPr lang="es-MX"/>
          </a:p>
        </c:txPr>
        <c:crossAx val="177804416"/>
        <c:crosses val="autoZero"/>
        <c:auto val="1"/>
        <c:lblAlgn val="ctr"/>
        <c:lblOffset val="100"/>
        <c:noMultiLvlLbl val="0"/>
      </c:catAx>
      <c:valAx>
        <c:axId val="177804416"/>
        <c:scaling>
          <c:orientation val="minMax"/>
        </c:scaling>
        <c:delete val="1"/>
        <c:axPos val="l"/>
        <c:majorGridlines>
          <c:spPr>
            <a:ln>
              <a:noFill/>
            </a:ln>
          </c:spPr>
        </c:majorGridlines>
        <c:numFmt formatCode="General" sourceLinked="1"/>
        <c:majorTickMark val="out"/>
        <c:minorTickMark val="none"/>
        <c:tickLblPos val="nextTo"/>
        <c:crossAx val="177782144"/>
        <c:crosses val="autoZero"/>
        <c:crossBetween val="between"/>
      </c:valAx>
    </c:plotArea>
    <c:plotVisOnly val="1"/>
    <c:dispBlanksAs val="gap"/>
    <c:showDLblsOverMax val="0"/>
  </c:chart>
  <c:spPr>
    <a:noFill/>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latin typeface="Arial Narrow" pitchFamily="34" charset="0"/>
              </a:defRPr>
            </a:pPr>
            <a:r>
              <a:rPr lang="es-MX" sz="1000" b="1" i="0" baseline="0" dirty="0" smtClean="0">
                <a:effectLst/>
                <a:latin typeface="Arial Narrow" pitchFamily="34" charset="0"/>
              </a:rPr>
              <a:t>VARIACIÓN ANUAL DEL INPC, </a:t>
            </a:r>
            <a:endParaRPr lang="es-MX" sz="1000" dirty="0" smtClean="0">
              <a:effectLst/>
              <a:latin typeface="Arial Narrow" pitchFamily="34" charset="0"/>
            </a:endParaRPr>
          </a:p>
          <a:p>
            <a:pPr>
              <a:defRPr sz="1000">
                <a:latin typeface="Arial Narrow" pitchFamily="34" charset="0"/>
              </a:defRPr>
            </a:pPr>
            <a:r>
              <a:rPr lang="es-MX" sz="1000" b="1" i="0" baseline="0" dirty="0" smtClean="0">
                <a:effectLst/>
                <a:latin typeface="Arial Narrow" pitchFamily="34" charset="0"/>
              </a:rPr>
              <a:t>TOTAL NACIONAL Y DE LA CIUDAD DE OAXACA (2005-2016)</a:t>
            </a:r>
            <a:endParaRPr lang="es-MX" sz="1000" dirty="0">
              <a:effectLst/>
              <a:latin typeface="Arial Narrow" pitchFamily="34" charset="0"/>
            </a:endParaRPr>
          </a:p>
        </c:rich>
      </c:tx>
      <c:overlay val="0"/>
    </c:title>
    <c:autoTitleDeleted val="0"/>
    <c:plotArea>
      <c:layout>
        <c:manualLayout>
          <c:layoutTarget val="inner"/>
          <c:xMode val="edge"/>
          <c:yMode val="edge"/>
          <c:x val="7.290545805710788E-2"/>
          <c:y val="0.21685382875029821"/>
          <c:w val="0.87776047416642911"/>
          <c:h val="0.56154661728678301"/>
        </c:manualLayout>
      </c:layout>
      <c:lineChart>
        <c:grouping val="standard"/>
        <c:varyColors val="0"/>
        <c:ser>
          <c:idx val="0"/>
          <c:order val="0"/>
          <c:tx>
            <c:strRef>
              <c:f>[INP_INP20160816113348.XLS]Niveles!$F$17</c:f>
              <c:strCache>
                <c:ptCount val="1"/>
                <c:pt idx="0">
                  <c:v>Oaxaca</c:v>
                </c:pt>
              </c:strCache>
            </c:strRef>
          </c:tx>
          <c:marker>
            <c:symbol val="none"/>
          </c:marker>
          <c:dLbls>
            <c:dLbl>
              <c:idx val="136"/>
              <c:layout>
                <c:manualLayout>
                  <c:x val="0"/>
                  <c:y val="-3.2044306931473754E-2"/>
                </c:manualLayout>
              </c:layout>
              <c:tx>
                <c:rich>
                  <a:bodyPr/>
                  <a:lstStyle/>
                  <a:p>
                    <a:pPr>
                      <a:defRPr>
                        <a:solidFill>
                          <a:schemeClr val="tx2"/>
                        </a:solidFill>
                      </a:defRPr>
                    </a:pPr>
                    <a:r>
                      <a:rPr lang="en-US" dirty="0" smtClean="0">
                        <a:solidFill>
                          <a:schemeClr val="tx2"/>
                        </a:solidFill>
                      </a:rPr>
                      <a:t>3.21%</a:t>
                    </a:r>
                    <a:endParaRPr lang="en-US" dirty="0">
                      <a:solidFill>
                        <a:schemeClr val="tx2"/>
                      </a:solidFill>
                    </a:endParaRPr>
                  </a:p>
                </c:rich>
              </c:tx>
              <c:spPr/>
              <c:showLegendKey val="0"/>
              <c:showVal val="1"/>
              <c:showCatName val="0"/>
              <c:showSerName val="0"/>
              <c:showPercent val="0"/>
              <c:showBubbleSize val="0"/>
            </c:dLbl>
            <c:showLegendKey val="0"/>
            <c:showVal val="0"/>
            <c:showCatName val="0"/>
            <c:showSerName val="0"/>
            <c:showPercent val="0"/>
            <c:showBubbleSize val="0"/>
          </c:dLbls>
          <c:trendline>
            <c:spPr>
              <a:ln>
                <a:solidFill>
                  <a:schemeClr val="accent1"/>
                </a:solidFill>
                <a:prstDash val="sysDash"/>
              </a:ln>
            </c:spPr>
            <c:trendlineType val="linear"/>
            <c:dispRSqr val="0"/>
            <c:dispEq val="0"/>
          </c:trendline>
          <c:cat>
            <c:strRef>
              <c:f>[INP_INP20160816113348.XLS]Niveles!$A$30:$A$168</c:f>
              <c:strCache>
                <c:ptCount val="139"/>
                <c:pt idx="0">
                  <c:v>Ene 2005</c:v>
                </c:pt>
                <c:pt idx="1">
                  <c:v>Feb 2005</c:v>
                </c:pt>
                <c:pt idx="2">
                  <c:v>Mar 2005</c:v>
                </c:pt>
                <c:pt idx="3">
                  <c:v>Abr 2005</c:v>
                </c:pt>
                <c:pt idx="4">
                  <c:v>May 2005</c:v>
                </c:pt>
                <c:pt idx="5">
                  <c:v>Jun 2005</c:v>
                </c:pt>
                <c:pt idx="6">
                  <c:v>Jul 2005</c:v>
                </c:pt>
                <c:pt idx="7">
                  <c:v>Ago 2005</c:v>
                </c:pt>
                <c:pt idx="8">
                  <c:v>Sep 2005</c:v>
                </c:pt>
                <c:pt idx="9">
                  <c:v>Oct 2005</c:v>
                </c:pt>
                <c:pt idx="10">
                  <c:v>Nov 2005</c:v>
                </c:pt>
                <c:pt idx="11">
                  <c:v>Dic 2005</c:v>
                </c:pt>
                <c:pt idx="12">
                  <c:v>Ene 2006</c:v>
                </c:pt>
                <c:pt idx="13">
                  <c:v>Feb 2006</c:v>
                </c:pt>
                <c:pt idx="14">
                  <c:v>Mar 2006</c:v>
                </c:pt>
                <c:pt idx="15">
                  <c:v>Abr 2006</c:v>
                </c:pt>
                <c:pt idx="16">
                  <c:v>May 2006</c:v>
                </c:pt>
                <c:pt idx="17">
                  <c:v>Jun 2006</c:v>
                </c:pt>
                <c:pt idx="18">
                  <c:v>Jul 2006</c:v>
                </c:pt>
                <c:pt idx="19">
                  <c:v>Ago 2006</c:v>
                </c:pt>
                <c:pt idx="20">
                  <c:v>Sep 2006</c:v>
                </c:pt>
                <c:pt idx="21">
                  <c:v>Oct 2006</c:v>
                </c:pt>
                <c:pt idx="22">
                  <c:v>Nov 2006</c:v>
                </c:pt>
                <c:pt idx="23">
                  <c:v>Dic 2006</c:v>
                </c:pt>
                <c:pt idx="24">
                  <c:v>Ene 2007</c:v>
                </c:pt>
                <c:pt idx="25">
                  <c:v>Feb 2007</c:v>
                </c:pt>
                <c:pt idx="26">
                  <c:v>Mar 2007</c:v>
                </c:pt>
                <c:pt idx="27">
                  <c:v>Abr 2007</c:v>
                </c:pt>
                <c:pt idx="28">
                  <c:v>May 2007</c:v>
                </c:pt>
                <c:pt idx="29">
                  <c:v>Jun 2007</c:v>
                </c:pt>
                <c:pt idx="30">
                  <c:v>Jul 2007</c:v>
                </c:pt>
                <c:pt idx="31">
                  <c:v>Ago 2007</c:v>
                </c:pt>
                <c:pt idx="32">
                  <c:v>Sep 2007</c:v>
                </c:pt>
                <c:pt idx="33">
                  <c:v>Oct 2007</c:v>
                </c:pt>
                <c:pt idx="34">
                  <c:v>Nov 2007</c:v>
                </c:pt>
                <c:pt idx="35">
                  <c:v>Dic 2007</c:v>
                </c:pt>
                <c:pt idx="36">
                  <c:v>Ene 2008</c:v>
                </c:pt>
                <c:pt idx="37">
                  <c:v>Feb 2008</c:v>
                </c:pt>
                <c:pt idx="38">
                  <c:v>Mar 2008</c:v>
                </c:pt>
                <c:pt idx="39">
                  <c:v>Abr 2008</c:v>
                </c:pt>
                <c:pt idx="40">
                  <c:v>May 2008</c:v>
                </c:pt>
                <c:pt idx="41">
                  <c:v>Jun 2008</c:v>
                </c:pt>
                <c:pt idx="42">
                  <c:v>Jul 2008</c:v>
                </c:pt>
                <c:pt idx="43">
                  <c:v>Ago 2008</c:v>
                </c:pt>
                <c:pt idx="44">
                  <c:v>Sep 2008</c:v>
                </c:pt>
                <c:pt idx="45">
                  <c:v>Oct 2008</c:v>
                </c:pt>
                <c:pt idx="46">
                  <c:v>Nov 2008</c:v>
                </c:pt>
                <c:pt idx="47">
                  <c:v>Dic 2008</c:v>
                </c:pt>
                <c:pt idx="48">
                  <c:v>Ene 2009</c:v>
                </c:pt>
                <c:pt idx="49">
                  <c:v>Feb 2009</c:v>
                </c:pt>
                <c:pt idx="50">
                  <c:v>Mar 2009</c:v>
                </c:pt>
                <c:pt idx="51">
                  <c:v>Abr 2009</c:v>
                </c:pt>
                <c:pt idx="52">
                  <c:v>May 2009</c:v>
                </c:pt>
                <c:pt idx="53">
                  <c:v>Jun 2009</c:v>
                </c:pt>
                <c:pt idx="54">
                  <c:v>Jul 2009</c:v>
                </c:pt>
                <c:pt idx="55">
                  <c:v>Ago 2009</c:v>
                </c:pt>
                <c:pt idx="56">
                  <c:v>Sep 2009</c:v>
                </c:pt>
                <c:pt idx="57">
                  <c:v>Oct 2009</c:v>
                </c:pt>
                <c:pt idx="58">
                  <c:v>Nov 2009</c:v>
                </c:pt>
                <c:pt idx="59">
                  <c:v>Dic 2009</c:v>
                </c:pt>
                <c:pt idx="60">
                  <c:v>Ene 2010</c:v>
                </c:pt>
                <c:pt idx="61">
                  <c:v>Feb 2010</c:v>
                </c:pt>
                <c:pt idx="62">
                  <c:v>Mar 2010</c:v>
                </c:pt>
                <c:pt idx="63">
                  <c:v>Abr 2010</c:v>
                </c:pt>
                <c:pt idx="64">
                  <c:v>May 2010</c:v>
                </c:pt>
                <c:pt idx="65">
                  <c:v>Jun 2010</c:v>
                </c:pt>
                <c:pt idx="66">
                  <c:v>Jul 2010</c:v>
                </c:pt>
                <c:pt idx="67">
                  <c:v>Ago 2010</c:v>
                </c:pt>
                <c:pt idx="68">
                  <c:v>Sep 2010</c:v>
                </c:pt>
                <c:pt idx="69">
                  <c:v>Oct 2010</c:v>
                </c:pt>
                <c:pt idx="70">
                  <c:v>Nov 2010</c:v>
                </c:pt>
                <c:pt idx="71">
                  <c:v>Dic 2010</c:v>
                </c:pt>
                <c:pt idx="72">
                  <c:v>Ene 2011</c:v>
                </c:pt>
                <c:pt idx="73">
                  <c:v>Feb 2011</c:v>
                </c:pt>
                <c:pt idx="74">
                  <c:v>Mar 2011</c:v>
                </c:pt>
                <c:pt idx="75">
                  <c:v>Abr 2011</c:v>
                </c:pt>
                <c:pt idx="76">
                  <c:v>May 2011</c:v>
                </c:pt>
                <c:pt idx="77">
                  <c:v>Jun 2011</c:v>
                </c:pt>
                <c:pt idx="78">
                  <c:v>Jul 2011</c:v>
                </c:pt>
                <c:pt idx="79">
                  <c:v>Ago 2011</c:v>
                </c:pt>
                <c:pt idx="80">
                  <c:v>Sep 2011</c:v>
                </c:pt>
                <c:pt idx="81">
                  <c:v>Oct 2011</c:v>
                </c:pt>
                <c:pt idx="82">
                  <c:v>Nov 2011</c:v>
                </c:pt>
                <c:pt idx="83">
                  <c:v>Dic 2011</c:v>
                </c:pt>
                <c:pt idx="84">
                  <c:v>Ene 2012</c:v>
                </c:pt>
                <c:pt idx="85">
                  <c:v>Feb 2012</c:v>
                </c:pt>
                <c:pt idx="86">
                  <c:v>Mar 2012</c:v>
                </c:pt>
                <c:pt idx="87">
                  <c:v>Abr 2012</c:v>
                </c:pt>
                <c:pt idx="88">
                  <c:v>May 2012</c:v>
                </c:pt>
                <c:pt idx="89">
                  <c:v>Jun 2012</c:v>
                </c:pt>
                <c:pt idx="90">
                  <c:v>Jul 2012</c:v>
                </c:pt>
                <c:pt idx="91">
                  <c:v>Ago 2012</c:v>
                </c:pt>
                <c:pt idx="92">
                  <c:v>Sep 2012</c:v>
                </c:pt>
                <c:pt idx="93">
                  <c:v>Oct 2012</c:v>
                </c:pt>
                <c:pt idx="94">
                  <c:v>Nov 2012</c:v>
                </c:pt>
                <c:pt idx="95">
                  <c:v>Dic 2012</c:v>
                </c:pt>
                <c:pt idx="96">
                  <c:v>Ene 2013</c:v>
                </c:pt>
                <c:pt idx="97">
                  <c:v>Feb 2013</c:v>
                </c:pt>
                <c:pt idx="98">
                  <c:v>Mar 2013</c:v>
                </c:pt>
                <c:pt idx="99">
                  <c:v>Abr 2013</c:v>
                </c:pt>
                <c:pt idx="100">
                  <c:v>May 2013</c:v>
                </c:pt>
                <c:pt idx="101">
                  <c:v>Jun 2013</c:v>
                </c:pt>
                <c:pt idx="102">
                  <c:v>Jul 2013</c:v>
                </c:pt>
                <c:pt idx="103">
                  <c:v>Ago 2013</c:v>
                </c:pt>
                <c:pt idx="104">
                  <c:v>Sep 2013</c:v>
                </c:pt>
                <c:pt idx="105">
                  <c:v>Oct 2013</c:v>
                </c:pt>
                <c:pt idx="106">
                  <c:v>Nov 2013</c:v>
                </c:pt>
                <c:pt idx="107">
                  <c:v>Dic 2013</c:v>
                </c:pt>
                <c:pt idx="108">
                  <c:v>Ene 2014</c:v>
                </c:pt>
                <c:pt idx="109">
                  <c:v>Feb 2014</c:v>
                </c:pt>
                <c:pt idx="110">
                  <c:v>Mar 2014</c:v>
                </c:pt>
                <c:pt idx="111">
                  <c:v>Abr 2014</c:v>
                </c:pt>
                <c:pt idx="112">
                  <c:v>May 2014</c:v>
                </c:pt>
                <c:pt idx="113">
                  <c:v>Jun 2014</c:v>
                </c:pt>
                <c:pt idx="114">
                  <c:v>Jul 2014</c:v>
                </c:pt>
                <c:pt idx="115">
                  <c:v>Ago 2014</c:v>
                </c:pt>
                <c:pt idx="116">
                  <c:v>Sep 2014</c:v>
                </c:pt>
                <c:pt idx="117">
                  <c:v>Oct 2014</c:v>
                </c:pt>
                <c:pt idx="118">
                  <c:v>Nov 2014</c:v>
                </c:pt>
                <c:pt idx="119">
                  <c:v>Dic 2014</c:v>
                </c:pt>
                <c:pt idx="120">
                  <c:v>Ene 2015</c:v>
                </c:pt>
                <c:pt idx="121">
                  <c:v>Feb 2015</c:v>
                </c:pt>
                <c:pt idx="122">
                  <c:v>Mar 2015</c:v>
                </c:pt>
                <c:pt idx="123">
                  <c:v>Abr 2015</c:v>
                </c:pt>
                <c:pt idx="124">
                  <c:v>May 2015</c:v>
                </c:pt>
                <c:pt idx="125">
                  <c:v>Jun 2015</c:v>
                </c:pt>
                <c:pt idx="126">
                  <c:v>Jul 2015</c:v>
                </c:pt>
                <c:pt idx="127">
                  <c:v>Ago 2015</c:v>
                </c:pt>
                <c:pt idx="128">
                  <c:v>Sep 2015</c:v>
                </c:pt>
                <c:pt idx="129">
                  <c:v>Oct 2015</c:v>
                </c:pt>
                <c:pt idx="130">
                  <c:v>Nov 2015</c:v>
                </c:pt>
                <c:pt idx="131">
                  <c:v>Dic 2015</c:v>
                </c:pt>
                <c:pt idx="132">
                  <c:v>Ene 2016</c:v>
                </c:pt>
                <c:pt idx="133">
                  <c:v>Feb 2016</c:v>
                </c:pt>
                <c:pt idx="134">
                  <c:v>Mar 2016</c:v>
                </c:pt>
                <c:pt idx="135">
                  <c:v>Abr 2016</c:v>
                </c:pt>
                <c:pt idx="136">
                  <c:v>May 2016</c:v>
                </c:pt>
                <c:pt idx="137">
                  <c:v>Jun 2016</c:v>
                </c:pt>
                <c:pt idx="138">
                  <c:v>Jul 2016</c:v>
                </c:pt>
              </c:strCache>
            </c:strRef>
          </c:cat>
          <c:val>
            <c:numRef>
              <c:f>[INP_INP20160816113348.XLS]Niveles!$F$30:$F$168</c:f>
              <c:numCache>
                <c:formatCode>0.00%</c:formatCode>
                <c:ptCount val="139"/>
                <c:pt idx="0">
                  <c:v>4.2582027637117999E-2</c:v>
                </c:pt>
                <c:pt idx="1">
                  <c:v>4.2949882673040021E-2</c:v>
                </c:pt>
                <c:pt idx="2">
                  <c:v>4.4740729932329332E-2</c:v>
                </c:pt>
                <c:pt idx="3">
                  <c:v>4.910255827690263E-2</c:v>
                </c:pt>
                <c:pt idx="4">
                  <c:v>4.7050389742382043E-2</c:v>
                </c:pt>
                <c:pt idx="5">
                  <c:v>4.3856867133622246E-2</c:v>
                </c:pt>
                <c:pt idx="6">
                  <c:v>4.5015642327142918E-2</c:v>
                </c:pt>
                <c:pt idx="7">
                  <c:v>3.7633544145497702E-2</c:v>
                </c:pt>
                <c:pt idx="8">
                  <c:v>3.3858825613323665E-2</c:v>
                </c:pt>
                <c:pt idx="9">
                  <c:v>2.7491408934711154E-2</c:v>
                </c:pt>
                <c:pt idx="10">
                  <c:v>2.3625151106359283E-2</c:v>
                </c:pt>
                <c:pt idx="11">
                  <c:v>2.8617507077689942E-2</c:v>
                </c:pt>
                <c:pt idx="12">
                  <c:v>3.5827528963286434E-2</c:v>
                </c:pt>
                <c:pt idx="13">
                  <c:v>3.4755355563925519E-2</c:v>
                </c:pt>
                <c:pt idx="14">
                  <c:v>3.3938547486036565E-2</c:v>
                </c:pt>
                <c:pt idx="15">
                  <c:v>2.8552123217660413E-2</c:v>
                </c:pt>
                <c:pt idx="16">
                  <c:v>3.2612275319365364E-2</c:v>
                </c:pt>
                <c:pt idx="17">
                  <c:v>3.4462104705774509E-2</c:v>
                </c:pt>
                <c:pt idx="18">
                  <c:v>3.0282115434396531E-2</c:v>
                </c:pt>
                <c:pt idx="19">
                  <c:v>3.2506607208955048E-2</c:v>
                </c:pt>
                <c:pt idx="20">
                  <c:v>4.3792243838499653E-2</c:v>
                </c:pt>
                <c:pt idx="21">
                  <c:v>4.9226321326846387E-2</c:v>
                </c:pt>
                <c:pt idx="22">
                  <c:v>4.520987548671717E-2</c:v>
                </c:pt>
                <c:pt idx="23">
                  <c:v>4.8382698796823158E-2</c:v>
                </c:pt>
                <c:pt idx="24">
                  <c:v>4.6739591282969672E-2</c:v>
                </c:pt>
                <c:pt idx="25">
                  <c:v>4.6473260742657244E-2</c:v>
                </c:pt>
                <c:pt idx="26">
                  <c:v>4.4230379575849084E-2</c:v>
                </c:pt>
                <c:pt idx="27">
                  <c:v>4.5395590142670937E-2</c:v>
                </c:pt>
                <c:pt idx="28">
                  <c:v>3.7843372583902954E-2</c:v>
                </c:pt>
                <c:pt idx="29">
                  <c:v>4.2259312405068396E-2</c:v>
                </c:pt>
                <c:pt idx="30">
                  <c:v>4.5319042036509501E-2</c:v>
                </c:pt>
                <c:pt idx="31">
                  <c:v>4.3406121547146161E-2</c:v>
                </c:pt>
                <c:pt idx="32">
                  <c:v>3.7268661003728477E-2</c:v>
                </c:pt>
                <c:pt idx="33">
                  <c:v>3.0367507989306593E-2</c:v>
                </c:pt>
                <c:pt idx="34">
                  <c:v>3.7097381650260774E-2</c:v>
                </c:pt>
                <c:pt idx="35">
                  <c:v>3.8761643123033596E-2</c:v>
                </c:pt>
                <c:pt idx="36">
                  <c:v>4.1995431052639871E-2</c:v>
                </c:pt>
                <c:pt idx="37">
                  <c:v>4.1749535128146595E-2</c:v>
                </c:pt>
                <c:pt idx="38">
                  <c:v>5.0781407908673373E-2</c:v>
                </c:pt>
                <c:pt idx="39">
                  <c:v>5.1706358157974912E-2</c:v>
                </c:pt>
                <c:pt idx="40">
                  <c:v>5.7432596354465265E-2</c:v>
                </c:pt>
                <c:pt idx="41">
                  <c:v>5.8677186908746591E-2</c:v>
                </c:pt>
                <c:pt idx="42">
                  <c:v>5.6884452704436067E-2</c:v>
                </c:pt>
                <c:pt idx="43">
                  <c:v>6.0019337877476292E-2</c:v>
                </c:pt>
                <c:pt idx="44">
                  <c:v>5.3637269950795534E-2</c:v>
                </c:pt>
                <c:pt idx="45">
                  <c:v>5.6848301671818015E-2</c:v>
                </c:pt>
                <c:pt idx="46">
                  <c:v>6.1080453781118239E-2</c:v>
                </c:pt>
                <c:pt idx="47">
                  <c:v>6.3441390264711836E-2</c:v>
                </c:pt>
                <c:pt idx="48">
                  <c:v>5.5976241195396285E-2</c:v>
                </c:pt>
                <c:pt idx="49">
                  <c:v>5.3882688934763501E-2</c:v>
                </c:pt>
                <c:pt idx="50">
                  <c:v>4.8104148713526161E-2</c:v>
                </c:pt>
                <c:pt idx="51">
                  <c:v>5.4043909239934122E-2</c:v>
                </c:pt>
                <c:pt idx="52">
                  <c:v>5.2837259100639508E-2</c:v>
                </c:pt>
                <c:pt idx="53">
                  <c:v>5.1135801905801026E-2</c:v>
                </c:pt>
                <c:pt idx="54">
                  <c:v>5.1988509319118859E-2</c:v>
                </c:pt>
                <c:pt idx="55">
                  <c:v>4.566013840517217E-2</c:v>
                </c:pt>
                <c:pt idx="56">
                  <c:v>4.7084444110690009E-2</c:v>
                </c:pt>
                <c:pt idx="57">
                  <c:v>4.6775570095976944E-2</c:v>
                </c:pt>
                <c:pt idx="58">
                  <c:v>3.7833132449441455E-2</c:v>
                </c:pt>
                <c:pt idx="59">
                  <c:v>2.9166145492262402E-2</c:v>
                </c:pt>
                <c:pt idx="60">
                  <c:v>4.2068528853098495E-2</c:v>
                </c:pt>
                <c:pt idx="61">
                  <c:v>4.6267590594778751E-2</c:v>
                </c:pt>
                <c:pt idx="62">
                  <c:v>5.2158273381293419E-2</c:v>
                </c:pt>
                <c:pt idx="63">
                  <c:v>3.9034281270671878E-2</c:v>
                </c:pt>
                <c:pt idx="64">
                  <c:v>3.4873500933392129E-2</c:v>
                </c:pt>
                <c:pt idx="65">
                  <c:v>2.8838710144196773E-2</c:v>
                </c:pt>
                <c:pt idx="66">
                  <c:v>2.8863335062539377E-2</c:v>
                </c:pt>
                <c:pt idx="67">
                  <c:v>3.3703167016316787E-2</c:v>
                </c:pt>
                <c:pt idx="68">
                  <c:v>3.5780112597257531E-2</c:v>
                </c:pt>
                <c:pt idx="69">
                  <c:v>3.8591924017680024E-2</c:v>
                </c:pt>
                <c:pt idx="70">
                  <c:v>4.52574001190039E-2</c:v>
                </c:pt>
                <c:pt idx="71">
                  <c:v>4.8035746201974254E-2</c:v>
                </c:pt>
                <c:pt idx="72">
                  <c:v>4.0050463402569063E-2</c:v>
                </c:pt>
                <c:pt idx="73">
                  <c:v>3.9514606489304785E-2</c:v>
                </c:pt>
                <c:pt idx="74">
                  <c:v>3.1737104273503527E-2</c:v>
                </c:pt>
                <c:pt idx="75">
                  <c:v>3.661845329024347E-2</c:v>
                </c:pt>
                <c:pt idx="76">
                  <c:v>3.9921809082618519E-2</c:v>
                </c:pt>
                <c:pt idx="77">
                  <c:v>4.3653824602852276E-2</c:v>
                </c:pt>
                <c:pt idx="78">
                  <c:v>4.6331576072494142E-2</c:v>
                </c:pt>
                <c:pt idx="79">
                  <c:v>4.2317789254177653E-2</c:v>
                </c:pt>
                <c:pt idx="80">
                  <c:v>3.6588755331528826E-2</c:v>
                </c:pt>
                <c:pt idx="81">
                  <c:v>3.2187422702422003E-2</c:v>
                </c:pt>
                <c:pt idx="82">
                  <c:v>3.0440429412090034E-2</c:v>
                </c:pt>
                <c:pt idx="83">
                  <c:v>3.5585528125295453E-2</c:v>
                </c:pt>
                <c:pt idx="84">
                  <c:v>3.9705779474520531E-2</c:v>
                </c:pt>
                <c:pt idx="85">
                  <c:v>3.6915659770298023E-2</c:v>
                </c:pt>
                <c:pt idx="86">
                  <c:v>3.6632077442718729E-2</c:v>
                </c:pt>
                <c:pt idx="87">
                  <c:v>3.7870891529428234E-2</c:v>
                </c:pt>
                <c:pt idx="88">
                  <c:v>3.956070144777863E-2</c:v>
                </c:pt>
                <c:pt idx="89">
                  <c:v>4.4221733182656264E-2</c:v>
                </c:pt>
                <c:pt idx="90">
                  <c:v>4.3777077589602184E-2</c:v>
                </c:pt>
                <c:pt idx="91">
                  <c:v>4.620669967613969E-2</c:v>
                </c:pt>
                <c:pt idx="92">
                  <c:v>4.9056603773584805E-2</c:v>
                </c:pt>
                <c:pt idx="93">
                  <c:v>4.847622319281536E-2</c:v>
                </c:pt>
                <c:pt idx="94">
                  <c:v>4.4583492455176572E-2</c:v>
                </c:pt>
                <c:pt idx="95">
                  <c:v>3.7436160831096472E-2</c:v>
                </c:pt>
                <c:pt idx="96">
                  <c:v>3.4469500355652945E-2</c:v>
                </c:pt>
                <c:pt idx="97">
                  <c:v>3.5447707426727114E-2</c:v>
                </c:pt>
                <c:pt idx="98">
                  <c:v>4.1230385335188892E-2</c:v>
                </c:pt>
                <c:pt idx="99">
                  <c:v>3.9119289922717779E-2</c:v>
                </c:pt>
                <c:pt idx="100">
                  <c:v>4.3710000955201146E-2</c:v>
                </c:pt>
                <c:pt idx="101">
                  <c:v>3.8276421838065643E-2</c:v>
                </c:pt>
                <c:pt idx="102">
                  <c:v>3.2469860196583197E-2</c:v>
                </c:pt>
                <c:pt idx="103">
                  <c:v>3.2686933694639583E-2</c:v>
                </c:pt>
                <c:pt idx="104">
                  <c:v>3.0397556954436494E-2</c:v>
                </c:pt>
                <c:pt idx="105">
                  <c:v>2.9450310791582425E-2</c:v>
                </c:pt>
                <c:pt idx="106">
                  <c:v>3.4740710187858591E-2</c:v>
                </c:pt>
                <c:pt idx="107">
                  <c:v>3.7477113925933107E-2</c:v>
                </c:pt>
                <c:pt idx="108">
                  <c:v>3.8756736666047127E-2</c:v>
                </c:pt>
                <c:pt idx="109">
                  <c:v>3.6599961034261955E-2</c:v>
                </c:pt>
                <c:pt idx="110">
                  <c:v>3.1044049736835316E-2</c:v>
                </c:pt>
                <c:pt idx="111">
                  <c:v>3.1415106496566807E-2</c:v>
                </c:pt>
                <c:pt idx="112">
                  <c:v>3.0759797192173137E-2</c:v>
                </c:pt>
                <c:pt idx="113">
                  <c:v>3.1086851176271642E-2</c:v>
                </c:pt>
                <c:pt idx="114">
                  <c:v>3.4692273956591628E-2</c:v>
                </c:pt>
                <c:pt idx="115">
                  <c:v>3.678192337478936E-2</c:v>
                </c:pt>
                <c:pt idx="116">
                  <c:v>3.7573752011418451E-2</c:v>
                </c:pt>
                <c:pt idx="117">
                  <c:v>3.945621533145402E-2</c:v>
                </c:pt>
                <c:pt idx="118">
                  <c:v>3.6373684115163708E-2</c:v>
                </c:pt>
                <c:pt idx="119">
                  <c:v>3.6249369732776072E-2</c:v>
                </c:pt>
                <c:pt idx="120">
                  <c:v>2.9501480441180433E-2</c:v>
                </c:pt>
                <c:pt idx="121">
                  <c:v>3.0931156696380652E-2</c:v>
                </c:pt>
                <c:pt idx="122">
                  <c:v>3.3506467964142653E-2</c:v>
                </c:pt>
                <c:pt idx="123">
                  <c:v>3.3269376645397294E-2</c:v>
                </c:pt>
                <c:pt idx="124">
                  <c:v>2.7222602040363347E-2</c:v>
                </c:pt>
                <c:pt idx="125">
                  <c:v>2.6469571077670673E-2</c:v>
                </c:pt>
                <c:pt idx="126">
                  <c:v>2.5060709082078622E-2</c:v>
                </c:pt>
                <c:pt idx="127">
                  <c:v>2.1363540494938108E-2</c:v>
                </c:pt>
                <c:pt idx="128">
                  <c:v>2.1493034259178156E-2</c:v>
                </c:pt>
                <c:pt idx="129">
                  <c:v>2.3567698081515914E-2</c:v>
                </c:pt>
                <c:pt idx="130">
                  <c:v>2.6757694694790883E-2</c:v>
                </c:pt>
                <c:pt idx="131">
                  <c:v>2.577113563298283E-2</c:v>
                </c:pt>
                <c:pt idx="132">
                  <c:v>3.1115050091668213E-2</c:v>
                </c:pt>
                <c:pt idx="133">
                  <c:v>3.4013959787469156E-2</c:v>
                </c:pt>
                <c:pt idx="134">
                  <c:v>3.0828583044279389E-2</c:v>
                </c:pt>
                <c:pt idx="135">
                  <c:v>3.1869963638876155E-2</c:v>
                </c:pt>
                <c:pt idx="136">
                  <c:v>3.361482544319018E-2</c:v>
                </c:pt>
                <c:pt idx="137">
                  <c:v>3.4460416738657212E-2</c:v>
                </c:pt>
                <c:pt idx="138">
                  <c:v>3.2140795809886026E-2</c:v>
                </c:pt>
              </c:numCache>
            </c:numRef>
          </c:val>
          <c:smooth val="0"/>
        </c:ser>
        <c:ser>
          <c:idx val="2"/>
          <c:order val="1"/>
          <c:tx>
            <c:strRef>
              <c:f>[INP_INP20160816113348.XLS]Niveles!$H$17</c:f>
              <c:strCache>
                <c:ptCount val="1"/>
                <c:pt idx="0">
                  <c:v>Nacional</c:v>
                </c:pt>
              </c:strCache>
            </c:strRef>
          </c:tx>
          <c:spPr>
            <a:ln>
              <a:solidFill>
                <a:schemeClr val="bg1">
                  <a:lumMod val="50000"/>
                </a:schemeClr>
              </a:solidFill>
            </a:ln>
          </c:spPr>
          <c:marker>
            <c:symbol val="none"/>
          </c:marker>
          <c:dLbls>
            <c:dLbl>
              <c:idx val="135"/>
              <c:layout>
                <c:manualLayout>
                  <c:x val="0"/>
                  <c:y val="4.8066460397210631E-2"/>
                </c:manualLayout>
              </c:layout>
              <c:tx>
                <c:rich>
                  <a:bodyPr/>
                  <a:lstStyle/>
                  <a:p>
                    <a:r>
                      <a:rPr lang="en-US" dirty="0" smtClean="0">
                        <a:solidFill>
                          <a:schemeClr val="bg1">
                            <a:lumMod val="50000"/>
                          </a:schemeClr>
                        </a:solidFill>
                      </a:rPr>
                      <a:t>2.65%</a:t>
                    </a:r>
                    <a:endParaRPr lang="en-US" dirty="0"/>
                  </a:p>
                </c:rich>
              </c:tx>
              <c:showLegendKey val="0"/>
              <c:showVal val="1"/>
              <c:showCatName val="0"/>
              <c:showSerName val="0"/>
              <c:showPercent val="0"/>
              <c:showBubbleSize val="0"/>
            </c:dLbl>
            <c:txPr>
              <a:bodyPr/>
              <a:lstStyle/>
              <a:p>
                <a:pPr>
                  <a:defRPr>
                    <a:solidFill>
                      <a:schemeClr val="bg1">
                        <a:lumMod val="50000"/>
                      </a:schemeClr>
                    </a:solidFill>
                  </a:defRPr>
                </a:pPr>
                <a:endParaRPr lang="es-MX"/>
              </a:p>
            </c:txPr>
            <c:showLegendKey val="0"/>
            <c:showVal val="0"/>
            <c:showCatName val="0"/>
            <c:showSerName val="0"/>
            <c:showPercent val="0"/>
            <c:showBubbleSize val="0"/>
          </c:dLbls>
          <c:cat>
            <c:strRef>
              <c:f>[INP_INP20160816113348.XLS]Niveles!$A$30:$A$168</c:f>
              <c:strCache>
                <c:ptCount val="139"/>
                <c:pt idx="0">
                  <c:v>Ene 2005</c:v>
                </c:pt>
                <c:pt idx="1">
                  <c:v>Feb 2005</c:v>
                </c:pt>
                <c:pt idx="2">
                  <c:v>Mar 2005</c:v>
                </c:pt>
                <c:pt idx="3">
                  <c:v>Abr 2005</c:v>
                </c:pt>
                <c:pt idx="4">
                  <c:v>May 2005</c:v>
                </c:pt>
                <c:pt idx="5">
                  <c:v>Jun 2005</c:v>
                </c:pt>
                <c:pt idx="6">
                  <c:v>Jul 2005</c:v>
                </c:pt>
                <c:pt idx="7">
                  <c:v>Ago 2005</c:v>
                </c:pt>
                <c:pt idx="8">
                  <c:v>Sep 2005</c:v>
                </c:pt>
                <c:pt idx="9">
                  <c:v>Oct 2005</c:v>
                </c:pt>
                <c:pt idx="10">
                  <c:v>Nov 2005</c:v>
                </c:pt>
                <c:pt idx="11">
                  <c:v>Dic 2005</c:v>
                </c:pt>
                <c:pt idx="12">
                  <c:v>Ene 2006</c:v>
                </c:pt>
                <c:pt idx="13">
                  <c:v>Feb 2006</c:v>
                </c:pt>
                <c:pt idx="14">
                  <c:v>Mar 2006</c:v>
                </c:pt>
                <c:pt idx="15">
                  <c:v>Abr 2006</c:v>
                </c:pt>
                <c:pt idx="16">
                  <c:v>May 2006</c:v>
                </c:pt>
                <c:pt idx="17">
                  <c:v>Jun 2006</c:v>
                </c:pt>
                <c:pt idx="18">
                  <c:v>Jul 2006</c:v>
                </c:pt>
                <c:pt idx="19">
                  <c:v>Ago 2006</c:v>
                </c:pt>
                <c:pt idx="20">
                  <c:v>Sep 2006</c:v>
                </c:pt>
                <c:pt idx="21">
                  <c:v>Oct 2006</c:v>
                </c:pt>
                <c:pt idx="22">
                  <c:v>Nov 2006</c:v>
                </c:pt>
                <c:pt idx="23">
                  <c:v>Dic 2006</c:v>
                </c:pt>
                <c:pt idx="24">
                  <c:v>Ene 2007</c:v>
                </c:pt>
                <c:pt idx="25">
                  <c:v>Feb 2007</c:v>
                </c:pt>
                <c:pt idx="26">
                  <c:v>Mar 2007</c:v>
                </c:pt>
                <c:pt idx="27">
                  <c:v>Abr 2007</c:v>
                </c:pt>
                <c:pt idx="28">
                  <c:v>May 2007</c:v>
                </c:pt>
                <c:pt idx="29">
                  <c:v>Jun 2007</c:v>
                </c:pt>
                <c:pt idx="30">
                  <c:v>Jul 2007</c:v>
                </c:pt>
                <c:pt idx="31">
                  <c:v>Ago 2007</c:v>
                </c:pt>
                <c:pt idx="32">
                  <c:v>Sep 2007</c:v>
                </c:pt>
                <c:pt idx="33">
                  <c:v>Oct 2007</c:v>
                </c:pt>
                <c:pt idx="34">
                  <c:v>Nov 2007</c:v>
                </c:pt>
                <c:pt idx="35">
                  <c:v>Dic 2007</c:v>
                </c:pt>
                <c:pt idx="36">
                  <c:v>Ene 2008</c:v>
                </c:pt>
                <c:pt idx="37">
                  <c:v>Feb 2008</c:v>
                </c:pt>
                <c:pt idx="38">
                  <c:v>Mar 2008</c:v>
                </c:pt>
                <c:pt idx="39">
                  <c:v>Abr 2008</c:v>
                </c:pt>
                <c:pt idx="40">
                  <c:v>May 2008</c:v>
                </c:pt>
                <c:pt idx="41">
                  <c:v>Jun 2008</c:v>
                </c:pt>
                <c:pt idx="42">
                  <c:v>Jul 2008</c:v>
                </c:pt>
                <c:pt idx="43">
                  <c:v>Ago 2008</c:v>
                </c:pt>
                <c:pt idx="44">
                  <c:v>Sep 2008</c:v>
                </c:pt>
                <c:pt idx="45">
                  <c:v>Oct 2008</c:v>
                </c:pt>
                <c:pt idx="46">
                  <c:v>Nov 2008</c:v>
                </c:pt>
                <c:pt idx="47">
                  <c:v>Dic 2008</c:v>
                </c:pt>
                <c:pt idx="48">
                  <c:v>Ene 2009</c:v>
                </c:pt>
                <c:pt idx="49">
                  <c:v>Feb 2009</c:v>
                </c:pt>
                <c:pt idx="50">
                  <c:v>Mar 2009</c:v>
                </c:pt>
                <c:pt idx="51">
                  <c:v>Abr 2009</c:v>
                </c:pt>
                <c:pt idx="52">
                  <c:v>May 2009</c:v>
                </c:pt>
                <c:pt idx="53">
                  <c:v>Jun 2009</c:v>
                </c:pt>
                <c:pt idx="54">
                  <c:v>Jul 2009</c:v>
                </c:pt>
                <c:pt idx="55">
                  <c:v>Ago 2009</c:v>
                </c:pt>
                <c:pt idx="56">
                  <c:v>Sep 2009</c:v>
                </c:pt>
                <c:pt idx="57">
                  <c:v>Oct 2009</c:v>
                </c:pt>
                <c:pt idx="58">
                  <c:v>Nov 2009</c:v>
                </c:pt>
                <c:pt idx="59">
                  <c:v>Dic 2009</c:v>
                </c:pt>
                <c:pt idx="60">
                  <c:v>Ene 2010</c:v>
                </c:pt>
                <c:pt idx="61">
                  <c:v>Feb 2010</c:v>
                </c:pt>
                <c:pt idx="62">
                  <c:v>Mar 2010</c:v>
                </c:pt>
                <c:pt idx="63">
                  <c:v>Abr 2010</c:v>
                </c:pt>
                <c:pt idx="64">
                  <c:v>May 2010</c:v>
                </c:pt>
                <c:pt idx="65">
                  <c:v>Jun 2010</c:v>
                </c:pt>
                <c:pt idx="66">
                  <c:v>Jul 2010</c:v>
                </c:pt>
                <c:pt idx="67">
                  <c:v>Ago 2010</c:v>
                </c:pt>
                <c:pt idx="68">
                  <c:v>Sep 2010</c:v>
                </c:pt>
                <c:pt idx="69">
                  <c:v>Oct 2010</c:v>
                </c:pt>
                <c:pt idx="70">
                  <c:v>Nov 2010</c:v>
                </c:pt>
                <c:pt idx="71">
                  <c:v>Dic 2010</c:v>
                </c:pt>
                <c:pt idx="72">
                  <c:v>Ene 2011</c:v>
                </c:pt>
                <c:pt idx="73">
                  <c:v>Feb 2011</c:v>
                </c:pt>
                <c:pt idx="74">
                  <c:v>Mar 2011</c:v>
                </c:pt>
                <c:pt idx="75">
                  <c:v>Abr 2011</c:v>
                </c:pt>
                <c:pt idx="76">
                  <c:v>May 2011</c:v>
                </c:pt>
                <c:pt idx="77">
                  <c:v>Jun 2011</c:v>
                </c:pt>
                <c:pt idx="78">
                  <c:v>Jul 2011</c:v>
                </c:pt>
                <c:pt idx="79">
                  <c:v>Ago 2011</c:v>
                </c:pt>
                <c:pt idx="80">
                  <c:v>Sep 2011</c:v>
                </c:pt>
                <c:pt idx="81">
                  <c:v>Oct 2011</c:v>
                </c:pt>
                <c:pt idx="82">
                  <c:v>Nov 2011</c:v>
                </c:pt>
                <c:pt idx="83">
                  <c:v>Dic 2011</c:v>
                </c:pt>
                <c:pt idx="84">
                  <c:v>Ene 2012</c:v>
                </c:pt>
                <c:pt idx="85">
                  <c:v>Feb 2012</c:v>
                </c:pt>
                <c:pt idx="86">
                  <c:v>Mar 2012</c:v>
                </c:pt>
                <c:pt idx="87">
                  <c:v>Abr 2012</c:v>
                </c:pt>
                <c:pt idx="88">
                  <c:v>May 2012</c:v>
                </c:pt>
                <c:pt idx="89">
                  <c:v>Jun 2012</c:v>
                </c:pt>
                <c:pt idx="90">
                  <c:v>Jul 2012</c:v>
                </c:pt>
                <c:pt idx="91">
                  <c:v>Ago 2012</c:v>
                </c:pt>
                <c:pt idx="92">
                  <c:v>Sep 2012</c:v>
                </c:pt>
                <c:pt idx="93">
                  <c:v>Oct 2012</c:v>
                </c:pt>
                <c:pt idx="94">
                  <c:v>Nov 2012</c:v>
                </c:pt>
                <c:pt idx="95">
                  <c:v>Dic 2012</c:v>
                </c:pt>
                <c:pt idx="96">
                  <c:v>Ene 2013</c:v>
                </c:pt>
                <c:pt idx="97">
                  <c:v>Feb 2013</c:v>
                </c:pt>
                <c:pt idx="98">
                  <c:v>Mar 2013</c:v>
                </c:pt>
                <c:pt idx="99">
                  <c:v>Abr 2013</c:v>
                </c:pt>
                <c:pt idx="100">
                  <c:v>May 2013</c:v>
                </c:pt>
                <c:pt idx="101">
                  <c:v>Jun 2013</c:v>
                </c:pt>
                <c:pt idx="102">
                  <c:v>Jul 2013</c:v>
                </c:pt>
                <c:pt idx="103">
                  <c:v>Ago 2013</c:v>
                </c:pt>
                <c:pt idx="104">
                  <c:v>Sep 2013</c:v>
                </c:pt>
                <c:pt idx="105">
                  <c:v>Oct 2013</c:v>
                </c:pt>
                <c:pt idx="106">
                  <c:v>Nov 2013</c:v>
                </c:pt>
                <c:pt idx="107">
                  <c:v>Dic 2013</c:v>
                </c:pt>
                <c:pt idx="108">
                  <c:v>Ene 2014</c:v>
                </c:pt>
                <c:pt idx="109">
                  <c:v>Feb 2014</c:v>
                </c:pt>
                <c:pt idx="110">
                  <c:v>Mar 2014</c:v>
                </c:pt>
                <c:pt idx="111">
                  <c:v>Abr 2014</c:v>
                </c:pt>
                <c:pt idx="112">
                  <c:v>May 2014</c:v>
                </c:pt>
                <c:pt idx="113">
                  <c:v>Jun 2014</c:v>
                </c:pt>
                <c:pt idx="114">
                  <c:v>Jul 2014</c:v>
                </c:pt>
                <c:pt idx="115">
                  <c:v>Ago 2014</c:v>
                </c:pt>
                <c:pt idx="116">
                  <c:v>Sep 2014</c:v>
                </c:pt>
                <c:pt idx="117">
                  <c:v>Oct 2014</c:v>
                </c:pt>
                <c:pt idx="118">
                  <c:v>Nov 2014</c:v>
                </c:pt>
                <c:pt idx="119">
                  <c:v>Dic 2014</c:v>
                </c:pt>
                <c:pt idx="120">
                  <c:v>Ene 2015</c:v>
                </c:pt>
                <c:pt idx="121">
                  <c:v>Feb 2015</c:v>
                </c:pt>
                <c:pt idx="122">
                  <c:v>Mar 2015</c:v>
                </c:pt>
                <c:pt idx="123">
                  <c:v>Abr 2015</c:v>
                </c:pt>
                <c:pt idx="124">
                  <c:v>May 2015</c:v>
                </c:pt>
                <c:pt idx="125">
                  <c:v>Jun 2015</c:v>
                </c:pt>
                <c:pt idx="126">
                  <c:v>Jul 2015</c:v>
                </c:pt>
                <c:pt idx="127">
                  <c:v>Ago 2015</c:v>
                </c:pt>
                <c:pt idx="128">
                  <c:v>Sep 2015</c:v>
                </c:pt>
                <c:pt idx="129">
                  <c:v>Oct 2015</c:v>
                </c:pt>
                <c:pt idx="130">
                  <c:v>Nov 2015</c:v>
                </c:pt>
                <c:pt idx="131">
                  <c:v>Dic 2015</c:v>
                </c:pt>
                <c:pt idx="132">
                  <c:v>Ene 2016</c:v>
                </c:pt>
                <c:pt idx="133">
                  <c:v>Feb 2016</c:v>
                </c:pt>
                <c:pt idx="134">
                  <c:v>Mar 2016</c:v>
                </c:pt>
                <c:pt idx="135">
                  <c:v>Abr 2016</c:v>
                </c:pt>
                <c:pt idx="136">
                  <c:v>May 2016</c:v>
                </c:pt>
                <c:pt idx="137">
                  <c:v>Jun 2016</c:v>
                </c:pt>
                <c:pt idx="138">
                  <c:v>Jul 2016</c:v>
                </c:pt>
              </c:strCache>
            </c:strRef>
          </c:cat>
          <c:val>
            <c:numRef>
              <c:f>[INP_INP20160816113348.XLS]Niveles!$H$30:$H$168</c:f>
              <c:numCache>
                <c:formatCode>0.00%</c:formatCode>
                <c:ptCount val="139"/>
                <c:pt idx="0">
                  <c:v>4.5448212444617893E-2</c:v>
                </c:pt>
                <c:pt idx="1">
                  <c:v>4.2694243109738093E-2</c:v>
                </c:pt>
                <c:pt idx="2">
                  <c:v>4.3856743227326848E-2</c:v>
                </c:pt>
                <c:pt idx="3">
                  <c:v>4.5995810209859843E-2</c:v>
                </c:pt>
                <c:pt idx="4">
                  <c:v>4.5991728305232946E-2</c:v>
                </c:pt>
                <c:pt idx="5">
                  <c:v>4.3315522775136922E-2</c:v>
                </c:pt>
                <c:pt idx="6">
                  <c:v>4.4660710682251685E-2</c:v>
                </c:pt>
                <c:pt idx="7">
                  <c:v>3.9491316833033224E-2</c:v>
                </c:pt>
                <c:pt idx="8">
                  <c:v>3.5098822806087462E-2</c:v>
                </c:pt>
                <c:pt idx="9">
                  <c:v>3.050247827023753E-2</c:v>
                </c:pt>
                <c:pt idx="10">
                  <c:v>2.9140476148085969E-2</c:v>
                </c:pt>
                <c:pt idx="11">
                  <c:v>3.3327410039975323E-2</c:v>
                </c:pt>
                <c:pt idx="12">
                  <c:v>3.935000088845951E-2</c:v>
                </c:pt>
                <c:pt idx="13">
                  <c:v>3.7483728714505296E-2</c:v>
                </c:pt>
                <c:pt idx="14">
                  <c:v>3.412436749590176E-2</c:v>
                </c:pt>
                <c:pt idx="15">
                  <c:v>3.1965355492693519E-2</c:v>
                </c:pt>
                <c:pt idx="16">
                  <c:v>2.9958786854061274E-2</c:v>
                </c:pt>
                <c:pt idx="17">
                  <c:v>3.1838655936254304E-2</c:v>
                </c:pt>
                <c:pt idx="18">
                  <c:v>3.0634554091192055E-2</c:v>
                </c:pt>
                <c:pt idx="19">
                  <c:v>3.4658458084488857E-2</c:v>
                </c:pt>
                <c:pt idx="20">
                  <c:v>4.0931483875480026E-2</c:v>
                </c:pt>
                <c:pt idx="21">
                  <c:v>4.2922493791667675E-2</c:v>
                </c:pt>
                <c:pt idx="22">
                  <c:v>4.0902838456275764E-2</c:v>
                </c:pt>
                <c:pt idx="23">
                  <c:v>4.0532755522306237E-2</c:v>
                </c:pt>
                <c:pt idx="24">
                  <c:v>3.980920304659178E-2</c:v>
                </c:pt>
                <c:pt idx="25">
                  <c:v>4.1122548266505854E-2</c:v>
                </c:pt>
                <c:pt idx="26">
                  <c:v>4.206838349999055E-2</c:v>
                </c:pt>
                <c:pt idx="27">
                  <c:v>3.9921348984092289E-2</c:v>
                </c:pt>
                <c:pt idx="28">
                  <c:v>3.9475709228950807E-2</c:v>
                </c:pt>
                <c:pt idx="29">
                  <c:v>3.9826070613958819E-2</c:v>
                </c:pt>
                <c:pt idx="30">
                  <c:v>4.1386948372807812E-2</c:v>
                </c:pt>
                <c:pt idx="31">
                  <c:v>4.0320735046071005E-2</c:v>
                </c:pt>
                <c:pt idx="32">
                  <c:v>3.7920617605107884E-2</c:v>
                </c:pt>
                <c:pt idx="33">
                  <c:v>3.7429714849067174E-2</c:v>
                </c:pt>
                <c:pt idx="34">
                  <c:v>3.9295539357880625E-2</c:v>
                </c:pt>
                <c:pt idx="35">
                  <c:v>3.7590381357687559E-2</c:v>
                </c:pt>
                <c:pt idx="36">
                  <c:v>3.7043735613284258E-2</c:v>
                </c:pt>
                <c:pt idx="37">
                  <c:v>3.7227414330215682E-2</c:v>
                </c:pt>
                <c:pt idx="38">
                  <c:v>4.2488792905981516E-2</c:v>
                </c:pt>
                <c:pt idx="39">
                  <c:v>4.5485426164960249E-2</c:v>
                </c:pt>
                <c:pt idx="40">
                  <c:v>4.9475632325732287E-2</c:v>
                </c:pt>
                <c:pt idx="41">
                  <c:v>5.2554612597670677E-2</c:v>
                </c:pt>
                <c:pt idx="42">
                  <c:v>5.3943945417948523E-2</c:v>
                </c:pt>
                <c:pt idx="43">
                  <c:v>5.5729370355883559E-2</c:v>
                </c:pt>
                <c:pt idx="44">
                  <c:v>5.4734050723981763E-2</c:v>
                </c:pt>
                <c:pt idx="45">
                  <c:v>5.7799325124224421E-2</c:v>
                </c:pt>
                <c:pt idx="46">
                  <c:v>6.2328564459755563E-2</c:v>
                </c:pt>
                <c:pt idx="47">
                  <c:v>6.5281450097157079E-2</c:v>
                </c:pt>
                <c:pt idx="48">
                  <c:v>6.2824029299385201E-2</c:v>
                </c:pt>
                <c:pt idx="49">
                  <c:v>6.2013420696954508E-2</c:v>
                </c:pt>
                <c:pt idx="50">
                  <c:v>6.0437232222731493E-2</c:v>
                </c:pt>
                <c:pt idx="51">
                  <c:v>6.1732744582240602E-2</c:v>
                </c:pt>
                <c:pt idx="52">
                  <c:v>5.9785249627710473E-2</c:v>
                </c:pt>
                <c:pt idx="53">
                  <c:v>5.7361182659734125E-2</c:v>
                </c:pt>
                <c:pt idx="54">
                  <c:v>5.436537506209714E-2</c:v>
                </c:pt>
                <c:pt idx="55">
                  <c:v>5.0819596221518874E-2</c:v>
                </c:pt>
                <c:pt idx="56">
                  <c:v>4.8942579661047189E-2</c:v>
                </c:pt>
                <c:pt idx="57">
                  <c:v>4.4994975180436249E-2</c:v>
                </c:pt>
                <c:pt idx="58">
                  <c:v>3.8610067674894069E-2</c:v>
                </c:pt>
                <c:pt idx="59">
                  <c:v>3.5735378772584793E-2</c:v>
                </c:pt>
                <c:pt idx="60">
                  <c:v>4.4573397677349517E-2</c:v>
                </c:pt>
                <c:pt idx="61">
                  <c:v>4.8300549986231879E-2</c:v>
                </c:pt>
                <c:pt idx="62">
                  <c:v>4.9704010655623146E-2</c:v>
                </c:pt>
                <c:pt idx="63">
                  <c:v>4.2709769712340792E-2</c:v>
                </c:pt>
                <c:pt idx="64">
                  <c:v>3.9166383173840434E-2</c:v>
                </c:pt>
                <c:pt idx="65">
                  <c:v>3.6931503613422144E-2</c:v>
                </c:pt>
                <c:pt idx="66">
                  <c:v>3.6360022379929462E-2</c:v>
                </c:pt>
                <c:pt idx="67">
                  <c:v>3.6757955655437838E-2</c:v>
                </c:pt>
                <c:pt idx="68">
                  <c:v>3.6991026278100185E-2</c:v>
                </c:pt>
                <c:pt idx="69">
                  <c:v>4.0245377318626908E-2</c:v>
                </c:pt>
                <c:pt idx="70">
                  <c:v>4.3168804812640314E-2</c:v>
                </c:pt>
                <c:pt idx="71">
                  <c:v>4.4015850903352673E-2</c:v>
                </c:pt>
                <c:pt idx="72">
                  <c:v>3.7820372017969263E-2</c:v>
                </c:pt>
                <c:pt idx="73">
                  <c:v>3.5723311727497806E-2</c:v>
                </c:pt>
                <c:pt idx="74">
                  <c:v>3.0395071163208442E-2</c:v>
                </c:pt>
                <c:pt idx="75">
                  <c:v>3.3606679891096829E-2</c:v>
                </c:pt>
                <c:pt idx="76">
                  <c:v>3.2492890245807003E-2</c:v>
                </c:pt>
                <c:pt idx="77">
                  <c:v>3.2764685199688927E-2</c:v>
                </c:pt>
                <c:pt idx="78">
                  <c:v>3.5471623015452723E-2</c:v>
                </c:pt>
                <c:pt idx="79">
                  <c:v>3.4236915404563015E-2</c:v>
                </c:pt>
                <c:pt idx="80">
                  <c:v>3.1367739982804219E-2</c:v>
                </c:pt>
                <c:pt idx="81">
                  <c:v>3.1956472384470434E-2</c:v>
                </c:pt>
                <c:pt idx="82">
                  <c:v>3.4826938218248046E-2</c:v>
                </c:pt>
                <c:pt idx="83">
                  <c:v>3.8187567875879201E-2</c:v>
                </c:pt>
                <c:pt idx="84">
                  <c:v>4.0467733567466295E-2</c:v>
                </c:pt>
                <c:pt idx="85">
                  <c:v>3.868633453938209E-2</c:v>
                </c:pt>
                <c:pt idx="86">
                  <c:v>3.7292776570731274E-2</c:v>
                </c:pt>
                <c:pt idx="87">
                  <c:v>3.4120786990643748E-2</c:v>
                </c:pt>
                <c:pt idx="88">
                  <c:v>3.8512284349199309E-2</c:v>
                </c:pt>
                <c:pt idx="89">
                  <c:v>4.3352225587509154E-2</c:v>
                </c:pt>
                <c:pt idx="90">
                  <c:v>4.4199719461605017E-2</c:v>
                </c:pt>
                <c:pt idx="91">
                  <c:v>4.5679380214541015E-2</c:v>
                </c:pt>
                <c:pt idx="92">
                  <c:v>4.7717657316674308E-2</c:v>
                </c:pt>
                <c:pt idx="93">
                  <c:v>4.5960947956853807E-2</c:v>
                </c:pt>
                <c:pt idx="94">
                  <c:v>4.1798514220062963E-2</c:v>
                </c:pt>
                <c:pt idx="95">
                  <c:v>3.568290021342134E-2</c:v>
                </c:pt>
                <c:pt idx="96">
                  <c:v>3.2545740477925578E-2</c:v>
                </c:pt>
                <c:pt idx="97">
                  <c:v>3.55228908283571E-2</c:v>
                </c:pt>
                <c:pt idx="98">
                  <c:v>4.252266727877882E-2</c:v>
                </c:pt>
                <c:pt idx="99">
                  <c:v>4.6494224200790614E-2</c:v>
                </c:pt>
                <c:pt idx="100">
                  <c:v>4.6314208991424341E-2</c:v>
                </c:pt>
                <c:pt idx="101">
                  <c:v>4.0880262124202378E-2</c:v>
                </c:pt>
                <c:pt idx="102">
                  <c:v>3.4726191837191812E-2</c:v>
                </c:pt>
                <c:pt idx="103">
                  <c:v>3.4565297922662733E-2</c:v>
                </c:pt>
                <c:pt idx="104">
                  <c:v>3.3902953386985506E-2</c:v>
                </c:pt>
                <c:pt idx="105">
                  <c:v>3.3591147744594298E-2</c:v>
                </c:pt>
                <c:pt idx="106">
                  <c:v>3.6186915887850467E-2</c:v>
                </c:pt>
                <c:pt idx="107">
                  <c:v>3.9740409898737492E-2</c:v>
                </c:pt>
                <c:pt idx="108">
                  <c:v>4.4828098590241262E-2</c:v>
                </c:pt>
                <c:pt idx="109">
                  <c:v>4.2344373798610155E-2</c:v>
                </c:pt>
                <c:pt idx="110">
                  <c:v>3.7586466303370661E-2</c:v>
                </c:pt>
                <c:pt idx="111">
                  <c:v>3.4967086565084321E-2</c:v>
                </c:pt>
                <c:pt idx="112">
                  <c:v>3.5102243563208901E-2</c:v>
                </c:pt>
                <c:pt idx="113">
                  <c:v>3.7525887063362358E-2</c:v>
                </c:pt>
                <c:pt idx="114">
                  <c:v>4.072406522480676E-2</c:v>
                </c:pt>
                <c:pt idx="115">
                  <c:v>4.1499109421766794E-2</c:v>
                </c:pt>
                <c:pt idx="116">
                  <c:v>4.2175837845739382E-2</c:v>
                </c:pt>
                <c:pt idx="117">
                  <c:v>4.2977569004442537E-2</c:v>
                </c:pt>
                <c:pt idx="118">
                  <c:v>4.1678692546350753E-2</c:v>
                </c:pt>
                <c:pt idx="119">
                  <c:v>4.0813215195322328E-2</c:v>
                </c:pt>
                <c:pt idx="120">
                  <c:v>3.0656415270423568E-2</c:v>
                </c:pt>
                <c:pt idx="121">
                  <c:v>3.0002659810266868E-2</c:v>
                </c:pt>
                <c:pt idx="122">
                  <c:v>3.1370745983607298E-2</c:v>
                </c:pt>
                <c:pt idx="123">
                  <c:v>3.0623272624193832E-2</c:v>
                </c:pt>
                <c:pt idx="124">
                  <c:v>2.8766429390279621E-2</c:v>
                </c:pt>
                <c:pt idx="125">
                  <c:v>2.8707794396843806E-2</c:v>
                </c:pt>
                <c:pt idx="126">
                  <c:v>2.7390473494231755E-2</c:v>
                </c:pt>
                <c:pt idx="127">
                  <c:v>2.5873164195419542E-2</c:v>
                </c:pt>
                <c:pt idx="128">
                  <c:v>2.5188916876583298E-2</c:v>
                </c:pt>
                <c:pt idx="129">
                  <c:v>2.4797283732946904E-2</c:v>
                </c:pt>
                <c:pt idx="130">
                  <c:v>2.2148528482254543E-2</c:v>
                </c:pt>
                <c:pt idx="131">
                  <c:v>2.1308127762603494E-2</c:v>
                </c:pt>
                <c:pt idx="132">
                  <c:v>2.6131051968884447E-2</c:v>
                </c:pt>
                <c:pt idx="133">
                  <c:v>2.8672508478661221E-2</c:v>
                </c:pt>
                <c:pt idx="134">
                  <c:v>2.601009884523384E-2</c:v>
                </c:pt>
                <c:pt idx="135">
                  <c:v>2.5415789247496736E-2</c:v>
                </c:pt>
                <c:pt idx="136">
                  <c:v>2.5966621747693586E-2</c:v>
                </c:pt>
                <c:pt idx="137">
                  <c:v>2.537987892167852E-2</c:v>
                </c:pt>
                <c:pt idx="138">
                  <c:v>2.6548291540369234E-2</c:v>
                </c:pt>
              </c:numCache>
            </c:numRef>
          </c:val>
          <c:smooth val="0"/>
        </c:ser>
        <c:dLbls>
          <c:showLegendKey val="0"/>
          <c:showVal val="0"/>
          <c:showCatName val="0"/>
          <c:showSerName val="0"/>
          <c:showPercent val="0"/>
          <c:showBubbleSize val="0"/>
        </c:dLbls>
        <c:marker val="1"/>
        <c:smooth val="0"/>
        <c:axId val="177849088"/>
        <c:axId val="177850624"/>
      </c:lineChart>
      <c:catAx>
        <c:axId val="177849088"/>
        <c:scaling>
          <c:orientation val="minMax"/>
        </c:scaling>
        <c:delete val="0"/>
        <c:axPos val="b"/>
        <c:majorTickMark val="out"/>
        <c:minorTickMark val="none"/>
        <c:tickLblPos val="nextTo"/>
        <c:txPr>
          <a:bodyPr rot="-5400000" vert="horz"/>
          <a:lstStyle/>
          <a:p>
            <a:pPr>
              <a:defRPr sz="800"/>
            </a:pPr>
            <a:endParaRPr lang="es-MX"/>
          </a:p>
        </c:txPr>
        <c:crossAx val="177850624"/>
        <c:crosses val="autoZero"/>
        <c:auto val="1"/>
        <c:lblAlgn val="ctr"/>
        <c:lblOffset val="100"/>
        <c:tickLblSkip val="6"/>
        <c:noMultiLvlLbl val="0"/>
      </c:catAx>
      <c:valAx>
        <c:axId val="177850624"/>
        <c:scaling>
          <c:orientation val="minMax"/>
        </c:scaling>
        <c:delete val="0"/>
        <c:axPos val="l"/>
        <c:majorGridlines>
          <c:spPr>
            <a:ln>
              <a:noFill/>
            </a:ln>
          </c:spPr>
        </c:majorGridlines>
        <c:numFmt formatCode="0%" sourceLinked="0"/>
        <c:majorTickMark val="out"/>
        <c:minorTickMark val="none"/>
        <c:tickLblPos val="nextTo"/>
        <c:txPr>
          <a:bodyPr/>
          <a:lstStyle/>
          <a:p>
            <a:pPr>
              <a:defRPr sz="800"/>
            </a:pPr>
            <a:endParaRPr lang="es-MX"/>
          </a:p>
        </c:txPr>
        <c:crossAx val="177849088"/>
        <c:crosses val="autoZero"/>
        <c:crossBetween val="between"/>
      </c:valAx>
    </c:plotArea>
    <c:legend>
      <c:legendPos val="t"/>
      <c:layout>
        <c:manualLayout>
          <c:xMode val="edge"/>
          <c:yMode val="edge"/>
          <c:x val="0.20395308134366269"/>
          <c:y val="0.13714880332986473"/>
          <c:w val="0.59209363887477773"/>
          <c:h val="6.5212582038067304E-2"/>
        </c:manualLayout>
      </c:layout>
      <c:overlay val="0"/>
      <c:txPr>
        <a:bodyPr/>
        <a:lstStyle/>
        <a:p>
          <a:pPr>
            <a:defRPr sz="800"/>
          </a:pPr>
          <a:endParaRPr lang="es-MX"/>
        </a:p>
      </c:txPr>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latin typeface="Arial Narrow" pitchFamily="34" charset="0"/>
              </a:defRPr>
            </a:pPr>
            <a:r>
              <a:rPr lang="es-MX" sz="1000" b="1" i="0" baseline="0" dirty="0" smtClean="0">
                <a:effectLst/>
                <a:latin typeface="Arial Narrow" pitchFamily="34" charset="0"/>
              </a:rPr>
              <a:t>EVOLUCIÓN DE LOS FLUJOS DE IED AL ESTADO DE OAXACA, </a:t>
            </a:r>
          </a:p>
          <a:p>
            <a:pPr>
              <a:defRPr sz="1000">
                <a:latin typeface="Arial Narrow" pitchFamily="34" charset="0"/>
              </a:defRPr>
            </a:pPr>
            <a:r>
              <a:rPr lang="es-MX" sz="1000" b="1" i="0" baseline="0" dirty="0" smtClean="0">
                <a:effectLst/>
                <a:latin typeface="Arial Narrow" pitchFamily="34" charset="0"/>
              </a:rPr>
              <a:t>POR COMPONENTES (2005-2016) </a:t>
            </a:r>
            <a:endParaRPr lang="es-MX" sz="1000" dirty="0">
              <a:effectLst/>
              <a:latin typeface="Arial Narrow" pitchFamily="34" charset="0"/>
            </a:endParaRPr>
          </a:p>
        </c:rich>
      </c:tx>
      <c:layout>
        <c:manualLayout>
          <c:xMode val="edge"/>
          <c:yMode val="edge"/>
          <c:x val="0.20028859532522175"/>
          <c:y val="6.0279870828848225E-2"/>
        </c:manualLayout>
      </c:layout>
      <c:overlay val="0"/>
    </c:title>
    <c:autoTitleDeleted val="0"/>
    <c:plotArea>
      <c:layout/>
      <c:barChart>
        <c:barDir val="col"/>
        <c:grouping val="stacked"/>
        <c:varyColors val="0"/>
        <c:ser>
          <c:idx val="0"/>
          <c:order val="0"/>
          <c:tx>
            <c:strRef>
              <c:f>Hoja2!$A$5</c:f>
              <c:strCache>
                <c:ptCount val="1"/>
                <c:pt idx="0">
                  <c:v>Nuevas inversiones</c:v>
                </c:pt>
              </c:strCache>
            </c:strRef>
          </c:tx>
          <c:invertIfNegative val="0"/>
          <c:cat>
            <c:numRef>
              <c:f>Hoja2!$C$4:$N$4</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Hoja2!$C$5:$N$5</c:f>
              <c:numCache>
                <c:formatCode>#,##0.0</c:formatCode>
                <c:ptCount val="12"/>
                <c:pt idx="0">
                  <c:v>52.473774839999997</c:v>
                </c:pt>
                <c:pt idx="1">
                  <c:v>29.894344940000003</c:v>
                </c:pt>
                <c:pt idx="2">
                  <c:v>71.103726080000001</c:v>
                </c:pt>
                <c:pt idx="3">
                  <c:v>44.312584119999997</c:v>
                </c:pt>
                <c:pt idx="4">
                  <c:v>85.821195939999981</c:v>
                </c:pt>
                <c:pt idx="5">
                  <c:v>31.153144780000002</c:v>
                </c:pt>
                <c:pt idx="6">
                  <c:v>9.8598820299999979</c:v>
                </c:pt>
                <c:pt idx="7">
                  <c:v>83.480651699999996</c:v>
                </c:pt>
                <c:pt idx="8">
                  <c:v>1453.8139976400003</c:v>
                </c:pt>
                <c:pt idx="9">
                  <c:v>53.271447539999997</c:v>
                </c:pt>
                <c:pt idx="10">
                  <c:v>86.87243835999999</c:v>
                </c:pt>
                <c:pt idx="11">
                  <c:v>1.2414923099999999</c:v>
                </c:pt>
              </c:numCache>
            </c:numRef>
          </c:val>
        </c:ser>
        <c:ser>
          <c:idx val="1"/>
          <c:order val="1"/>
          <c:tx>
            <c:strRef>
              <c:f>Hoja2!$A$6</c:f>
              <c:strCache>
                <c:ptCount val="1"/>
                <c:pt idx="0">
                  <c:v>Reinversión de utilidades</c:v>
                </c:pt>
              </c:strCache>
            </c:strRef>
          </c:tx>
          <c:invertIfNegative val="0"/>
          <c:cat>
            <c:numRef>
              <c:f>Hoja2!$C$4:$N$4</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Hoja2!$C$6:$N$6</c:f>
              <c:numCache>
                <c:formatCode>#,##0.0</c:formatCode>
                <c:ptCount val="12"/>
                <c:pt idx="0">
                  <c:v>51.793956700000003</c:v>
                </c:pt>
                <c:pt idx="1">
                  <c:v>73.414923250000001</c:v>
                </c:pt>
                <c:pt idx="2">
                  <c:v>87.03159113000001</c:v>
                </c:pt>
                <c:pt idx="3">
                  <c:v>103.30858206000002</c:v>
                </c:pt>
                <c:pt idx="4">
                  <c:v>69.125296399999996</c:v>
                </c:pt>
                <c:pt idx="5">
                  <c:v>47.82514527</c:v>
                </c:pt>
                <c:pt idx="6">
                  <c:v>75.554487070000008</c:v>
                </c:pt>
                <c:pt idx="7">
                  <c:v>72.423723530000018</c:v>
                </c:pt>
                <c:pt idx="8">
                  <c:v>103.04160811999998</c:v>
                </c:pt>
                <c:pt idx="9">
                  <c:v>181.60402141</c:v>
                </c:pt>
                <c:pt idx="10">
                  <c:v>157.48156062000001</c:v>
                </c:pt>
                <c:pt idx="11">
                  <c:v>23.17578001</c:v>
                </c:pt>
              </c:numCache>
            </c:numRef>
          </c:val>
        </c:ser>
        <c:ser>
          <c:idx val="2"/>
          <c:order val="2"/>
          <c:tx>
            <c:strRef>
              <c:f>Hoja2!$A$7</c:f>
              <c:strCache>
                <c:ptCount val="1"/>
                <c:pt idx="0">
                  <c:v>Cuentas entre compañías</c:v>
                </c:pt>
              </c:strCache>
            </c:strRef>
          </c:tx>
          <c:spPr>
            <a:solidFill>
              <a:srgbClr val="92D050"/>
            </a:solidFill>
          </c:spPr>
          <c:invertIfNegative val="0"/>
          <c:cat>
            <c:numRef>
              <c:f>Hoja2!$C$4:$N$4</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Hoja2!$C$7:$N$7</c:f>
              <c:numCache>
                <c:formatCode>#,##0.0</c:formatCode>
                <c:ptCount val="12"/>
                <c:pt idx="0">
                  <c:v>22.32045016</c:v>
                </c:pt>
                <c:pt idx="1">
                  <c:v>7.0079603299999995</c:v>
                </c:pt>
                <c:pt idx="2">
                  <c:v>14.577523229999999</c:v>
                </c:pt>
                <c:pt idx="3">
                  <c:v>53.102853290000013</c:v>
                </c:pt>
                <c:pt idx="4">
                  <c:v>80.941301269999997</c:v>
                </c:pt>
                <c:pt idx="5">
                  <c:v>37.630529150000001</c:v>
                </c:pt>
                <c:pt idx="6">
                  <c:v>91.250774469999996</c:v>
                </c:pt>
                <c:pt idx="7">
                  <c:v>194.33723143999987</c:v>
                </c:pt>
                <c:pt idx="8">
                  <c:v>379.80568592999987</c:v>
                </c:pt>
                <c:pt idx="9">
                  <c:v>244.9394656799999</c:v>
                </c:pt>
                <c:pt idx="10">
                  <c:v>-12.904593189999986</c:v>
                </c:pt>
                <c:pt idx="11">
                  <c:v>-33.032668529999995</c:v>
                </c:pt>
              </c:numCache>
            </c:numRef>
          </c:val>
        </c:ser>
        <c:dLbls>
          <c:showLegendKey val="0"/>
          <c:showVal val="0"/>
          <c:showCatName val="0"/>
          <c:showSerName val="0"/>
          <c:showPercent val="0"/>
          <c:showBubbleSize val="0"/>
        </c:dLbls>
        <c:gapWidth val="70"/>
        <c:overlap val="100"/>
        <c:axId val="178690688"/>
        <c:axId val="178692480"/>
      </c:barChart>
      <c:lineChart>
        <c:grouping val="standard"/>
        <c:varyColors val="0"/>
        <c:ser>
          <c:idx val="3"/>
          <c:order val="3"/>
          <c:tx>
            <c:strRef>
              <c:f>Hoja2!$A$8</c:f>
              <c:strCache>
                <c:ptCount val="1"/>
                <c:pt idx="0">
                  <c:v>Total general</c:v>
                </c:pt>
              </c:strCache>
            </c:strRef>
          </c:tx>
          <c:spPr>
            <a:ln>
              <a:noFill/>
            </a:ln>
          </c:spPr>
          <c:marker>
            <c:symbol val="none"/>
          </c:marker>
          <c:dLbls>
            <c:numFmt formatCode="#,##0" sourceLinked="0"/>
            <c:txPr>
              <a:bodyPr/>
              <a:lstStyle/>
              <a:p>
                <a:pPr>
                  <a:defRPr sz="1000" b="1"/>
                </a:pPr>
                <a:endParaRPr lang="es-MX"/>
              </a:p>
            </c:txPr>
            <c:dLblPos val="t"/>
            <c:showLegendKey val="0"/>
            <c:showVal val="1"/>
            <c:showCatName val="0"/>
            <c:showSerName val="0"/>
            <c:showPercent val="0"/>
            <c:showBubbleSize val="0"/>
            <c:showLeaderLines val="0"/>
          </c:dLbls>
          <c:cat>
            <c:numRef>
              <c:f>Hoja2!$C$4:$N$4</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Hoja2!$C$8:$N$8</c:f>
              <c:numCache>
                <c:formatCode>#,##0.0</c:formatCode>
                <c:ptCount val="12"/>
                <c:pt idx="0">
                  <c:v>126.58818170000001</c:v>
                </c:pt>
                <c:pt idx="1">
                  <c:v>110.31722852000001</c:v>
                </c:pt>
                <c:pt idx="2">
                  <c:v>172.71284044000001</c:v>
                </c:pt>
                <c:pt idx="3">
                  <c:v>200.72401947000003</c:v>
                </c:pt>
                <c:pt idx="4">
                  <c:v>235.88779360999996</c:v>
                </c:pt>
                <c:pt idx="5">
                  <c:v>116.6088192</c:v>
                </c:pt>
                <c:pt idx="6">
                  <c:v>176.66514357</c:v>
                </c:pt>
                <c:pt idx="7">
                  <c:v>350.2416066699999</c:v>
                </c:pt>
                <c:pt idx="8">
                  <c:v>1936.6612916900003</c:v>
                </c:pt>
                <c:pt idx="9">
                  <c:v>479.81493462999993</c:v>
                </c:pt>
                <c:pt idx="10">
                  <c:v>231.44940579000001</c:v>
                </c:pt>
                <c:pt idx="11">
                  <c:v>-8.615396209999993</c:v>
                </c:pt>
              </c:numCache>
            </c:numRef>
          </c:val>
          <c:smooth val="0"/>
        </c:ser>
        <c:dLbls>
          <c:showLegendKey val="0"/>
          <c:showVal val="0"/>
          <c:showCatName val="0"/>
          <c:showSerName val="0"/>
          <c:showPercent val="0"/>
          <c:showBubbleSize val="0"/>
        </c:dLbls>
        <c:marker val="1"/>
        <c:smooth val="0"/>
        <c:axId val="178695552"/>
        <c:axId val="178694016"/>
      </c:lineChart>
      <c:catAx>
        <c:axId val="178690688"/>
        <c:scaling>
          <c:orientation val="minMax"/>
        </c:scaling>
        <c:delete val="0"/>
        <c:axPos val="b"/>
        <c:numFmt formatCode="General" sourceLinked="1"/>
        <c:majorTickMark val="out"/>
        <c:minorTickMark val="none"/>
        <c:tickLblPos val="nextTo"/>
        <c:txPr>
          <a:bodyPr/>
          <a:lstStyle/>
          <a:p>
            <a:pPr>
              <a:defRPr sz="800"/>
            </a:pPr>
            <a:endParaRPr lang="es-MX"/>
          </a:p>
        </c:txPr>
        <c:crossAx val="178692480"/>
        <c:crosses val="autoZero"/>
        <c:auto val="1"/>
        <c:lblAlgn val="ctr"/>
        <c:lblOffset val="100"/>
        <c:noMultiLvlLbl val="0"/>
      </c:catAx>
      <c:valAx>
        <c:axId val="178692480"/>
        <c:scaling>
          <c:orientation val="minMax"/>
        </c:scaling>
        <c:delete val="1"/>
        <c:axPos val="l"/>
        <c:majorGridlines>
          <c:spPr>
            <a:ln>
              <a:noFill/>
            </a:ln>
          </c:spPr>
        </c:majorGridlines>
        <c:numFmt formatCode="#,##0.0" sourceLinked="1"/>
        <c:majorTickMark val="out"/>
        <c:minorTickMark val="none"/>
        <c:tickLblPos val="nextTo"/>
        <c:crossAx val="178690688"/>
        <c:crosses val="autoZero"/>
        <c:crossBetween val="between"/>
      </c:valAx>
      <c:valAx>
        <c:axId val="178694016"/>
        <c:scaling>
          <c:orientation val="minMax"/>
        </c:scaling>
        <c:delete val="1"/>
        <c:axPos val="r"/>
        <c:numFmt formatCode="#,##0.0" sourceLinked="1"/>
        <c:majorTickMark val="out"/>
        <c:minorTickMark val="none"/>
        <c:tickLblPos val="nextTo"/>
        <c:crossAx val="178695552"/>
        <c:crosses val="max"/>
        <c:crossBetween val="between"/>
      </c:valAx>
      <c:catAx>
        <c:axId val="178695552"/>
        <c:scaling>
          <c:orientation val="minMax"/>
        </c:scaling>
        <c:delete val="1"/>
        <c:axPos val="b"/>
        <c:numFmt formatCode="General" sourceLinked="1"/>
        <c:majorTickMark val="out"/>
        <c:minorTickMark val="none"/>
        <c:tickLblPos val="nextTo"/>
        <c:crossAx val="178694016"/>
        <c:crosses val="autoZero"/>
        <c:auto val="1"/>
        <c:lblAlgn val="ctr"/>
        <c:lblOffset val="100"/>
        <c:noMultiLvlLbl val="0"/>
      </c:catAx>
    </c:plotArea>
    <c:legend>
      <c:legendPos val="t"/>
      <c:legendEntry>
        <c:idx val="3"/>
        <c:delete val="1"/>
      </c:legendEntry>
      <c:layout>
        <c:manualLayout>
          <c:xMode val="edge"/>
          <c:yMode val="edge"/>
          <c:x val="0.14266592043195214"/>
          <c:y val="0.1892357373519914"/>
          <c:w val="0.71466797399681825"/>
          <c:h val="6.7315639387776988E-2"/>
        </c:manualLayout>
      </c:layout>
      <c:overlay val="0"/>
      <c:txPr>
        <a:bodyPr/>
        <a:lstStyle/>
        <a:p>
          <a:pPr>
            <a:defRPr sz="800"/>
          </a:pPr>
          <a:endParaRPr lang="es-MX"/>
        </a:p>
      </c:txPr>
    </c:legend>
    <c:plotVisOnly val="1"/>
    <c:dispBlanksAs val="gap"/>
    <c:showDLblsOverMax val="0"/>
  </c:chart>
  <c:spPr>
    <a:ln>
      <a:no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F2B6BF7-6346-4ADC-BF34-F711B68A9DA2}" type="doc">
      <dgm:prSet loTypeId="urn:microsoft.com/office/officeart/2005/8/layout/hProcess9" loCatId="process" qsTypeId="urn:microsoft.com/office/officeart/2005/8/quickstyle/3d9" qsCatId="3D" csTypeId="urn:microsoft.com/office/officeart/2005/8/colors/colorful5" csCatId="colorful" phldr="1"/>
      <dgm:spPr/>
    </dgm:pt>
    <dgm:pt modelId="{05387DCB-77B7-4AA0-BAC4-7F7743406F14}">
      <dgm:prSet phldrT="[Texto]"/>
      <dgm:spPr/>
      <dgm:t>
        <a:bodyPr/>
        <a:lstStyle/>
        <a:p>
          <a:pPr algn="ctr"/>
          <a:r>
            <a:rPr lang="es-MX"/>
            <a:t>GASTO </a:t>
          </a:r>
        </a:p>
      </dgm:t>
    </dgm:pt>
    <dgm:pt modelId="{F3AE2E01-6DF2-479E-A21D-8357F28D2B36}" type="parTrans" cxnId="{74DBC90A-7DD6-494D-AFCC-86F683B6AA2D}">
      <dgm:prSet/>
      <dgm:spPr/>
      <dgm:t>
        <a:bodyPr/>
        <a:lstStyle/>
        <a:p>
          <a:pPr algn="ctr"/>
          <a:endParaRPr lang="es-MX"/>
        </a:p>
      </dgm:t>
    </dgm:pt>
    <dgm:pt modelId="{09A32220-938B-46C7-A43A-D07164FB786E}" type="sibTrans" cxnId="{74DBC90A-7DD6-494D-AFCC-86F683B6AA2D}">
      <dgm:prSet/>
      <dgm:spPr/>
      <dgm:t>
        <a:bodyPr/>
        <a:lstStyle/>
        <a:p>
          <a:pPr algn="ctr"/>
          <a:endParaRPr lang="es-MX"/>
        </a:p>
      </dgm:t>
    </dgm:pt>
    <dgm:pt modelId="{BECC9C22-6229-41B4-8411-0DC50AD80421}">
      <dgm:prSet phldrT="[Texto]"/>
      <dgm:spPr/>
      <dgm:t>
        <a:bodyPr/>
        <a:lstStyle/>
        <a:p>
          <a:pPr algn="ctr"/>
          <a:r>
            <a:rPr lang="es-MX"/>
            <a:t>PRODUCTO</a:t>
          </a:r>
        </a:p>
      </dgm:t>
    </dgm:pt>
    <dgm:pt modelId="{A8F73694-E251-441A-A299-68AA15E3E328}" type="parTrans" cxnId="{B5E6E089-5B76-4BE2-930D-B330E6FC5E12}">
      <dgm:prSet/>
      <dgm:spPr/>
      <dgm:t>
        <a:bodyPr/>
        <a:lstStyle/>
        <a:p>
          <a:pPr algn="ctr"/>
          <a:endParaRPr lang="es-MX"/>
        </a:p>
      </dgm:t>
    </dgm:pt>
    <dgm:pt modelId="{BAD1EE8D-4081-4FE4-9EB2-B35F6928421F}" type="sibTrans" cxnId="{B5E6E089-5B76-4BE2-930D-B330E6FC5E12}">
      <dgm:prSet/>
      <dgm:spPr/>
      <dgm:t>
        <a:bodyPr/>
        <a:lstStyle/>
        <a:p>
          <a:pPr algn="ctr"/>
          <a:endParaRPr lang="es-MX"/>
        </a:p>
      </dgm:t>
    </dgm:pt>
    <dgm:pt modelId="{0E13494C-EEE8-4CDD-9F1D-4EAFE3EAA66C}">
      <dgm:prSet phldrT="[Texto]"/>
      <dgm:spPr/>
      <dgm:t>
        <a:bodyPr/>
        <a:lstStyle/>
        <a:p>
          <a:pPr algn="ctr"/>
          <a:r>
            <a:rPr lang="es-MX"/>
            <a:t>RESULTADO</a:t>
          </a:r>
        </a:p>
      </dgm:t>
    </dgm:pt>
    <dgm:pt modelId="{98EA1E87-955B-4D1A-A1AD-883D1334D960}" type="parTrans" cxnId="{39A03CD3-D60A-473A-8C95-38A77A30CB59}">
      <dgm:prSet/>
      <dgm:spPr/>
      <dgm:t>
        <a:bodyPr/>
        <a:lstStyle/>
        <a:p>
          <a:pPr algn="ctr"/>
          <a:endParaRPr lang="es-MX"/>
        </a:p>
      </dgm:t>
    </dgm:pt>
    <dgm:pt modelId="{127D2AFC-6BA9-4E32-BDDD-DF0AE774EBD0}" type="sibTrans" cxnId="{39A03CD3-D60A-473A-8C95-38A77A30CB59}">
      <dgm:prSet/>
      <dgm:spPr/>
      <dgm:t>
        <a:bodyPr/>
        <a:lstStyle/>
        <a:p>
          <a:pPr algn="ctr"/>
          <a:endParaRPr lang="es-MX"/>
        </a:p>
      </dgm:t>
    </dgm:pt>
    <dgm:pt modelId="{0FD950DE-4BA3-4BB5-B4A2-3A3A11FD3330}">
      <dgm:prSet/>
      <dgm:spPr/>
      <dgm:t>
        <a:bodyPr/>
        <a:lstStyle/>
        <a:p>
          <a:pPr algn="ctr"/>
          <a:r>
            <a:rPr lang="es-MX"/>
            <a:t>INSUMO</a:t>
          </a:r>
        </a:p>
      </dgm:t>
    </dgm:pt>
    <dgm:pt modelId="{F02E3370-9D6C-47DD-BA24-324C3613CBC1}" type="parTrans" cxnId="{3BE29B3D-D207-40C3-8CEC-6C13B68C0FD5}">
      <dgm:prSet/>
      <dgm:spPr/>
      <dgm:t>
        <a:bodyPr/>
        <a:lstStyle/>
        <a:p>
          <a:pPr algn="ctr"/>
          <a:endParaRPr lang="es-MX"/>
        </a:p>
      </dgm:t>
    </dgm:pt>
    <dgm:pt modelId="{06A78F60-CA05-44D1-8EE1-DDF0711EE437}" type="sibTrans" cxnId="{3BE29B3D-D207-40C3-8CEC-6C13B68C0FD5}">
      <dgm:prSet/>
      <dgm:spPr/>
      <dgm:t>
        <a:bodyPr/>
        <a:lstStyle/>
        <a:p>
          <a:pPr algn="ctr"/>
          <a:endParaRPr lang="es-MX"/>
        </a:p>
      </dgm:t>
    </dgm:pt>
    <dgm:pt modelId="{F6A77744-135C-4B52-B70A-A72E502BA557}" type="pres">
      <dgm:prSet presAssocID="{9F2B6BF7-6346-4ADC-BF34-F711B68A9DA2}" presName="CompostProcess" presStyleCnt="0">
        <dgm:presLayoutVars>
          <dgm:dir/>
          <dgm:resizeHandles val="exact"/>
        </dgm:presLayoutVars>
      </dgm:prSet>
      <dgm:spPr/>
    </dgm:pt>
    <dgm:pt modelId="{7A4C08B1-35BC-44BD-8D21-A478E324E0B2}" type="pres">
      <dgm:prSet presAssocID="{9F2B6BF7-6346-4ADC-BF34-F711B68A9DA2}" presName="arrow" presStyleLbl="bgShp" presStyleIdx="0" presStyleCnt="1"/>
      <dgm:spPr/>
    </dgm:pt>
    <dgm:pt modelId="{E64CE388-C353-4513-901B-A8205B3E99B5}" type="pres">
      <dgm:prSet presAssocID="{9F2B6BF7-6346-4ADC-BF34-F711B68A9DA2}" presName="linearProcess" presStyleCnt="0"/>
      <dgm:spPr/>
    </dgm:pt>
    <dgm:pt modelId="{F6C1ECE7-0B1A-4ECE-9502-CA4FAFEEF6A3}" type="pres">
      <dgm:prSet presAssocID="{05387DCB-77B7-4AA0-BAC4-7F7743406F14}" presName="textNode" presStyleLbl="node1" presStyleIdx="0" presStyleCnt="4">
        <dgm:presLayoutVars>
          <dgm:bulletEnabled val="1"/>
        </dgm:presLayoutVars>
      </dgm:prSet>
      <dgm:spPr/>
      <dgm:t>
        <a:bodyPr/>
        <a:lstStyle/>
        <a:p>
          <a:endParaRPr lang="es-MX"/>
        </a:p>
      </dgm:t>
    </dgm:pt>
    <dgm:pt modelId="{36FA0615-6E0F-44AD-993B-80A2B840FF76}" type="pres">
      <dgm:prSet presAssocID="{09A32220-938B-46C7-A43A-D07164FB786E}" presName="sibTrans" presStyleCnt="0"/>
      <dgm:spPr/>
    </dgm:pt>
    <dgm:pt modelId="{90FFC66C-5FE3-4BE1-8A95-42852CB58881}" type="pres">
      <dgm:prSet presAssocID="{0FD950DE-4BA3-4BB5-B4A2-3A3A11FD3330}" presName="textNode" presStyleLbl="node1" presStyleIdx="1" presStyleCnt="4">
        <dgm:presLayoutVars>
          <dgm:bulletEnabled val="1"/>
        </dgm:presLayoutVars>
      </dgm:prSet>
      <dgm:spPr/>
      <dgm:t>
        <a:bodyPr/>
        <a:lstStyle/>
        <a:p>
          <a:endParaRPr lang="es-MX"/>
        </a:p>
      </dgm:t>
    </dgm:pt>
    <dgm:pt modelId="{10E4434A-8573-4BAA-9057-DB3014AA33BF}" type="pres">
      <dgm:prSet presAssocID="{06A78F60-CA05-44D1-8EE1-DDF0711EE437}" presName="sibTrans" presStyleCnt="0"/>
      <dgm:spPr/>
    </dgm:pt>
    <dgm:pt modelId="{B394526F-8714-4561-B945-99559AF1A21D}" type="pres">
      <dgm:prSet presAssocID="{BECC9C22-6229-41B4-8411-0DC50AD80421}" presName="textNode" presStyleLbl="node1" presStyleIdx="2" presStyleCnt="4">
        <dgm:presLayoutVars>
          <dgm:bulletEnabled val="1"/>
        </dgm:presLayoutVars>
      </dgm:prSet>
      <dgm:spPr/>
      <dgm:t>
        <a:bodyPr/>
        <a:lstStyle/>
        <a:p>
          <a:endParaRPr lang="es-MX"/>
        </a:p>
      </dgm:t>
    </dgm:pt>
    <dgm:pt modelId="{3FD665D2-B3C5-4CB6-A008-6654FDEF93F9}" type="pres">
      <dgm:prSet presAssocID="{BAD1EE8D-4081-4FE4-9EB2-B35F6928421F}" presName="sibTrans" presStyleCnt="0"/>
      <dgm:spPr/>
    </dgm:pt>
    <dgm:pt modelId="{08FFB5BB-62EB-4C12-B4C3-63216E545809}" type="pres">
      <dgm:prSet presAssocID="{0E13494C-EEE8-4CDD-9F1D-4EAFE3EAA66C}" presName="textNode" presStyleLbl="node1" presStyleIdx="3" presStyleCnt="4">
        <dgm:presLayoutVars>
          <dgm:bulletEnabled val="1"/>
        </dgm:presLayoutVars>
      </dgm:prSet>
      <dgm:spPr/>
      <dgm:t>
        <a:bodyPr/>
        <a:lstStyle/>
        <a:p>
          <a:endParaRPr lang="es-MX"/>
        </a:p>
      </dgm:t>
    </dgm:pt>
  </dgm:ptLst>
  <dgm:cxnLst>
    <dgm:cxn modelId="{37494573-08F1-499F-AE98-3618BE75E6A9}" type="presOf" srcId="{BECC9C22-6229-41B4-8411-0DC50AD80421}" destId="{B394526F-8714-4561-B945-99559AF1A21D}" srcOrd="0" destOrd="0" presId="urn:microsoft.com/office/officeart/2005/8/layout/hProcess9"/>
    <dgm:cxn modelId="{9C10E364-41DD-48B2-9BB6-4BE7B684B532}" type="presOf" srcId="{9F2B6BF7-6346-4ADC-BF34-F711B68A9DA2}" destId="{F6A77744-135C-4B52-B70A-A72E502BA557}" srcOrd="0" destOrd="0" presId="urn:microsoft.com/office/officeart/2005/8/layout/hProcess9"/>
    <dgm:cxn modelId="{3BE29B3D-D207-40C3-8CEC-6C13B68C0FD5}" srcId="{9F2B6BF7-6346-4ADC-BF34-F711B68A9DA2}" destId="{0FD950DE-4BA3-4BB5-B4A2-3A3A11FD3330}" srcOrd="1" destOrd="0" parTransId="{F02E3370-9D6C-47DD-BA24-324C3613CBC1}" sibTransId="{06A78F60-CA05-44D1-8EE1-DDF0711EE437}"/>
    <dgm:cxn modelId="{5B13752A-AC9F-461E-8720-86C94D3BB236}" type="presOf" srcId="{0FD950DE-4BA3-4BB5-B4A2-3A3A11FD3330}" destId="{90FFC66C-5FE3-4BE1-8A95-42852CB58881}" srcOrd="0" destOrd="0" presId="urn:microsoft.com/office/officeart/2005/8/layout/hProcess9"/>
    <dgm:cxn modelId="{D67FB578-B56C-4DF3-933D-F55F38ECF94E}" type="presOf" srcId="{0E13494C-EEE8-4CDD-9F1D-4EAFE3EAA66C}" destId="{08FFB5BB-62EB-4C12-B4C3-63216E545809}" srcOrd="0" destOrd="0" presId="urn:microsoft.com/office/officeart/2005/8/layout/hProcess9"/>
    <dgm:cxn modelId="{39A03CD3-D60A-473A-8C95-38A77A30CB59}" srcId="{9F2B6BF7-6346-4ADC-BF34-F711B68A9DA2}" destId="{0E13494C-EEE8-4CDD-9F1D-4EAFE3EAA66C}" srcOrd="3" destOrd="0" parTransId="{98EA1E87-955B-4D1A-A1AD-883D1334D960}" sibTransId="{127D2AFC-6BA9-4E32-BDDD-DF0AE774EBD0}"/>
    <dgm:cxn modelId="{B5E6E089-5B76-4BE2-930D-B330E6FC5E12}" srcId="{9F2B6BF7-6346-4ADC-BF34-F711B68A9DA2}" destId="{BECC9C22-6229-41B4-8411-0DC50AD80421}" srcOrd="2" destOrd="0" parTransId="{A8F73694-E251-441A-A299-68AA15E3E328}" sibTransId="{BAD1EE8D-4081-4FE4-9EB2-B35F6928421F}"/>
    <dgm:cxn modelId="{74DBC90A-7DD6-494D-AFCC-86F683B6AA2D}" srcId="{9F2B6BF7-6346-4ADC-BF34-F711B68A9DA2}" destId="{05387DCB-77B7-4AA0-BAC4-7F7743406F14}" srcOrd="0" destOrd="0" parTransId="{F3AE2E01-6DF2-479E-A21D-8357F28D2B36}" sibTransId="{09A32220-938B-46C7-A43A-D07164FB786E}"/>
    <dgm:cxn modelId="{C319E771-0F5D-4287-B593-F9EA618C5714}" type="presOf" srcId="{05387DCB-77B7-4AA0-BAC4-7F7743406F14}" destId="{F6C1ECE7-0B1A-4ECE-9502-CA4FAFEEF6A3}" srcOrd="0" destOrd="0" presId="urn:microsoft.com/office/officeart/2005/8/layout/hProcess9"/>
    <dgm:cxn modelId="{B17414FD-FCDA-454F-9644-090C1736489E}" type="presParOf" srcId="{F6A77744-135C-4B52-B70A-A72E502BA557}" destId="{7A4C08B1-35BC-44BD-8D21-A478E324E0B2}" srcOrd="0" destOrd="0" presId="urn:microsoft.com/office/officeart/2005/8/layout/hProcess9"/>
    <dgm:cxn modelId="{C5EBB5E9-BE95-4CD4-8C71-5D53024DD361}" type="presParOf" srcId="{F6A77744-135C-4B52-B70A-A72E502BA557}" destId="{E64CE388-C353-4513-901B-A8205B3E99B5}" srcOrd="1" destOrd="0" presId="urn:microsoft.com/office/officeart/2005/8/layout/hProcess9"/>
    <dgm:cxn modelId="{F523976F-C4CA-4340-9BC8-C7205D6BA686}" type="presParOf" srcId="{E64CE388-C353-4513-901B-A8205B3E99B5}" destId="{F6C1ECE7-0B1A-4ECE-9502-CA4FAFEEF6A3}" srcOrd="0" destOrd="0" presId="urn:microsoft.com/office/officeart/2005/8/layout/hProcess9"/>
    <dgm:cxn modelId="{DD673BDB-121B-4049-B3EE-7543DB875D15}" type="presParOf" srcId="{E64CE388-C353-4513-901B-A8205B3E99B5}" destId="{36FA0615-6E0F-44AD-993B-80A2B840FF76}" srcOrd="1" destOrd="0" presId="urn:microsoft.com/office/officeart/2005/8/layout/hProcess9"/>
    <dgm:cxn modelId="{404F8E61-B292-4199-AC9C-EBA29F7A9025}" type="presParOf" srcId="{E64CE388-C353-4513-901B-A8205B3E99B5}" destId="{90FFC66C-5FE3-4BE1-8A95-42852CB58881}" srcOrd="2" destOrd="0" presId="urn:microsoft.com/office/officeart/2005/8/layout/hProcess9"/>
    <dgm:cxn modelId="{7B793EBE-5A3E-4F11-94E7-80BFAE642E27}" type="presParOf" srcId="{E64CE388-C353-4513-901B-A8205B3E99B5}" destId="{10E4434A-8573-4BAA-9057-DB3014AA33BF}" srcOrd="3" destOrd="0" presId="urn:microsoft.com/office/officeart/2005/8/layout/hProcess9"/>
    <dgm:cxn modelId="{DBAA5750-2AA2-4FA0-9DD6-F89FAEF1AED4}" type="presParOf" srcId="{E64CE388-C353-4513-901B-A8205B3E99B5}" destId="{B394526F-8714-4561-B945-99559AF1A21D}" srcOrd="4" destOrd="0" presId="urn:microsoft.com/office/officeart/2005/8/layout/hProcess9"/>
    <dgm:cxn modelId="{EBC9197C-A6A1-415B-8450-A216A0B562F5}" type="presParOf" srcId="{E64CE388-C353-4513-901B-A8205B3E99B5}" destId="{3FD665D2-B3C5-4CB6-A008-6654FDEF93F9}" srcOrd="5" destOrd="0" presId="urn:microsoft.com/office/officeart/2005/8/layout/hProcess9"/>
    <dgm:cxn modelId="{FBD3EE5F-F451-4A54-8782-10148DF2FF9A}" type="presParOf" srcId="{E64CE388-C353-4513-901B-A8205B3E99B5}" destId="{08FFB5BB-62EB-4C12-B4C3-63216E545809}" srcOrd="6" destOrd="0" presId="urn:microsoft.com/office/officeart/2005/8/layout/hProcess9"/>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4C08B1-35BC-44BD-8D21-A478E324E0B2}">
      <dsp:nvSpPr>
        <dsp:cNvPr id="0" name=""/>
        <dsp:cNvSpPr/>
      </dsp:nvSpPr>
      <dsp:spPr>
        <a:xfrm>
          <a:off x="411479" y="0"/>
          <a:ext cx="4663440" cy="2267712"/>
        </a:xfrm>
        <a:prstGeom prst="rightArrow">
          <a:avLst/>
        </a:prstGeom>
        <a:solidFill>
          <a:schemeClr val="accent5">
            <a:tint val="40000"/>
            <a:hueOff val="0"/>
            <a:satOff val="0"/>
            <a:lumOff val="0"/>
            <a:alphaOff val="0"/>
          </a:schemeClr>
        </a:solidFill>
        <a:ln>
          <a:noFill/>
        </a:ln>
        <a:effectLst/>
        <a:sp3d z="-227350" prstMaterial="matte"/>
      </dsp:spPr>
      <dsp:style>
        <a:lnRef idx="0">
          <a:scrgbClr r="0" g="0" b="0"/>
        </a:lnRef>
        <a:fillRef idx="1">
          <a:scrgbClr r="0" g="0" b="0"/>
        </a:fillRef>
        <a:effectRef idx="0">
          <a:scrgbClr r="0" g="0" b="0"/>
        </a:effectRef>
        <a:fontRef idx="minor"/>
      </dsp:style>
    </dsp:sp>
    <dsp:sp modelId="{F6C1ECE7-0B1A-4ECE-9502-CA4FAFEEF6A3}">
      <dsp:nvSpPr>
        <dsp:cNvPr id="0" name=""/>
        <dsp:cNvSpPr/>
      </dsp:nvSpPr>
      <dsp:spPr>
        <a:xfrm>
          <a:off x="1925" y="680313"/>
          <a:ext cx="1281731" cy="907084"/>
        </a:xfrm>
        <a:prstGeom prst="roundRect">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p3d extrusionH="152250" prstMaterial="matte">
          <a:bevelT w="165100" prst="coolSlant"/>
        </a:sp3d>
      </dsp:spPr>
      <dsp:style>
        <a:lnRef idx="0">
          <a:scrgbClr r="0" g="0" b="0"/>
        </a:lnRef>
        <a:fillRef idx="1">
          <a:scrgbClr r="0" g="0" b="0"/>
        </a:fillRef>
        <a:effectRef idx="2">
          <a:scrgbClr r="0" g="0" b="0"/>
        </a:effectRef>
        <a:fontRef idx="minor">
          <a:schemeClr val="lt1"/>
        </a:fontRef>
      </dsp:style>
      <dsp:txBody>
        <a:bodyPr spcFirstLastPara="0" vert="horz" wrap="square" lIns="64770" tIns="64770" rIns="64770" bIns="64770" numCol="1" spcCol="1270" anchor="ctr" anchorCtr="0">
          <a:noAutofit/>
          <a:sp3d extrusionH="28000" prstMaterial="matte"/>
        </a:bodyPr>
        <a:lstStyle/>
        <a:p>
          <a:pPr lvl="0" algn="ctr" defTabSz="755650">
            <a:lnSpc>
              <a:spcPct val="90000"/>
            </a:lnSpc>
            <a:spcBef>
              <a:spcPct val="0"/>
            </a:spcBef>
            <a:spcAft>
              <a:spcPct val="35000"/>
            </a:spcAft>
          </a:pPr>
          <a:r>
            <a:rPr lang="es-MX" sz="1700" kern="1200"/>
            <a:t>GASTO </a:t>
          </a:r>
        </a:p>
      </dsp:txBody>
      <dsp:txXfrm>
        <a:off x="46205" y="724593"/>
        <a:ext cx="1193171" cy="818524"/>
      </dsp:txXfrm>
    </dsp:sp>
    <dsp:sp modelId="{90FFC66C-5FE3-4BE1-8A95-42852CB58881}">
      <dsp:nvSpPr>
        <dsp:cNvPr id="0" name=""/>
        <dsp:cNvSpPr/>
      </dsp:nvSpPr>
      <dsp:spPr>
        <a:xfrm>
          <a:off x="1402198" y="680313"/>
          <a:ext cx="1281731" cy="907084"/>
        </a:xfrm>
        <a:prstGeom prst="roundRect">
          <a:avLst/>
        </a:prstGeom>
        <a:solidFill>
          <a:schemeClr val="accent5">
            <a:hueOff val="-3311292"/>
            <a:satOff val="13270"/>
            <a:lumOff val="2876"/>
            <a:alphaOff val="0"/>
          </a:schemeClr>
        </a:solidFill>
        <a:ln>
          <a:noFill/>
        </a:ln>
        <a:effectLst>
          <a:outerShdw blurRad="40000" dist="23000" dir="5400000" rotWithShape="0">
            <a:srgbClr val="000000">
              <a:alpha val="35000"/>
            </a:srgbClr>
          </a:outerShdw>
        </a:effectLst>
        <a:sp3d extrusionH="152250" prstMaterial="matte">
          <a:bevelT w="165100" prst="coolSlant"/>
        </a:sp3d>
      </dsp:spPr>
      <dsp:style>
        <a:lnRef idx="0">
          <a:scrgbClr r="0" g="0" b="0"/>
        </a:lnRef>
        <a:fillRef idx="1">
          <a:scrgbClr r="0" g="0" b="0"/>
        </a:fillRef>
        <a:effectRef idx="2">
          <a:scrgbClr r="0" g="0" b="0"/>
        </a:effectRef>
        <a:fontRef idx="minor">
          <a:schemeClr val="lt1"/>
        </a:fontRef>
      </dsp:style>
      <dsp:txBody>
        <a:bodyPr spcFirstLastPara="0" vert="horz" wrap="square" lIns="64770" tIns="64770" rIns="64770" bIns="64770" numCol="1" spcCol="1270" anchor="ctr" anchorCtr="0">
          <a:noAutofit/>
          <a:sp3d extrusionH="28000" prstMaterial="matte"/>
        </a:bodyPr>
        <a:lstStyle/>
        <a:p>
          <a:pPr lvl="0" algn="ctr" defTabSz="755650">
            <a:lnSpc>
              <a:spcPct val="90000"/>
            </a:lnSpc>
            <a:spcBef>
              <a:spcPct val="0"/>
            </a:spcBef>
            <a:spcAft>
              <a:spcPct val="35000"/>
            </a:spcAft>
          </a:pPr>
          <a:r>
            <a:rPr lang="es-MX" sz="1700" kern="1200"/>
            <a:t>INSUMO</a:t>
          </a:r>
        </a:p>
      </dsp:txBody>
      <dsp:txXfrm>
        <a:off x="1446478" y="724593"/>
        <a:ext cx="1193171" cy="818524"/>
      </dsp:txXfrm>
    </dsp:sp>
    <dsp:sp modelId="{B394526F-8714-4561-B945-99559AF1A21D}">
      <dsp:nvSpPr>
        <dsp:cNvPr id="0" name=""/>
        <dsp:cNvSpPr/>
      </dsp:nvSpPr>
      <dsp:spPr>
        <a:xfrm>
          <a:off x="2802470" y="680313"/>
          <a:ext cx="1281731" cy="907084"/>
        </a:xfrm>
        <a:prstGeom prst="roundRect">
          <a:avLst/>
        </a:prstGeom>
        <a:solidFill>
          <a:schemeClr val="accent5">
            <a:hueOff val="-6622584"/>
            <a:satOff val="26541"/>
            <a:lumOff val="5752"/>
            <a:alphaOff val="0"/>
          </a:schemeClr>
        </a:solidFill>
        <a:ln>
          <a:noFill/>
        </a:ln>
        <a:effectLst>
          <a:outerShdw blurRad="40000" dist="23000" dir="5400000" rotWithShape="0">
            <a:srgbClr val="000000">
              <a:alpha val="35000"/>
            </a:srgbClr>
          </a:outerShdw>
        </a:effectLst>
        <a:sp3d extrusionH="152250" prstMaterial="matte">
          <a:bevelT w="165100" prst="coolSlant"/>
        </a:sp3d>
      </dsp:spPr>
      <dsp:style>
        <a:lnRef idx="0">
          <a:scrgbClr r="0" g="0" b="0"/>
        </a:lnRef>
        <a:fillRef idx="1">
          <a:scrgbClr r="0" g="0" b="0"/>
        </a:fillRef>
        <a:effectRef idx="2">
          <a:scrgbClr r="0" g="0" b="0"/>
        </a:effectRef>
        <a:fontRef idx="minor">
          <a:schemeClr val="lt1"/>
        </a:fontRef>
      </dsp:style>
      <dsp:txBody>
        <a:bodyPr spcFirstLastPara="0" vert="horz" wrap="square" lIns="64770" tIns="64770" rIns="64770" bIns="64770" numCol="1" spcCol="1270" anchor="ctr" anchorCtr="0">
          <a:noAutofit/>
          <a:sp3d extrusionH="28000" prstMaterial="matte"/>
        </a:bodyPr>
        <a:lstStyle/>
        <a:p>
          <a:pPr lvl="0" algn="ctr" defTabSz="755650">
            <a:lnSpc>
              <a:spcPct val="90000"/>
            </a:lnSpc>
            <a:spcBef>
              <a:spcPct val="0"/>
            </a:spcBef>
            <a:spcAft>
              <a:spcPct val="35000"/>
            </a:spcAft>
          </a:pPr>
          <a:r>
            <a:rPr lang="es-MX" sz="1700" kern="1200"/>
            <a:t>PRODUCTO</a:t>
          </a:r>
        </a:p>
      </dsp:txBody>
      <dsp:txXfrm>
        <a:off x="2846750" y="724593"/>
        <a:ext cx="1193171" cy="818524"/>
      </dsp:txXfrm>
    </dsp:sp>
    <dsp:sp modelId="{08FFB5BB-62EB-4C12-B4C3-63216E545809}">
      <dsp:nvSpPr>
        <dsp:cNvPr id="0" name=""/>
        <dsp:cNvSpPr/>
      </dsp:nvSpPr>
      <dsp:spPr>
        <a:xfrm>
          <a:off x="4202743" y="680313"/>
          <a:ext cx="1281731" cy="907084"/>
        </a:xfrm>
        <a:prstGeom prst="roundRect">
          <a:avLst/>
        </a:prstGeom>
        <a:solidFill>
          <a:schemeClr val="accent5">
            <a:hueOff val="-9933876"/>
            <a:satOff val="39811"/>
            <a:lumOff val="8628"/>
            <a:alphaOff val="0"/>
          </a:schemeClr>
        </a:solidFill>
        <a:ln>
          <a:noFill/>
        </a:ln>
        <a:effectLst>
          <a:outerShdw blurRad="40000" dist="23000" dir="5400000" rotWithShape="0">
            <a:srgbClr val="000000">
              <a:alpha val="35000"/>
            </a:srgbClr>
          </a:outerShdw>
        </a:effectLst>
        <a:sp3d extrusionH="152250" prstMaterial="matte">
          <a:bevelT w="165100" prst="coolSlant"/>
        </a:sp3d>
      </dsp:spPr>
      <dsp:style>
        <a:lnRef idx="0">
          <a:scrgbClr r="0" g="0" b="0"/>
        </a:lnRef>
        <a:fillRef idx="1">
          <a:scrgbClr r="0" g="0" b="0"/>
        </a:fillRef>
        <a:effectRef idx="2">
          <a:scrgbClr r="0" g="0" b="0"/>
        </a:effectRef>
        <a:fontRef idx="minor">
          <a:schemeClr val="lt1"/>
        </a:fontRef>
      </dsp:style>
      <dsp:txBody>
        <a:bodyPr spcFirstLastPara="0" vert="horz" wrap="square" lIns="64770" tIns="64770" rIns="64770" bIns="64770" numCol="1" spcCol="1270" anchor="ctr" anchorCtr="0">
          <a:noAutofit/>
          <a:sp3d extrusionH="28000" prstMaterial="matte"/>
        </a:bodyPr>
        <a:lstStyle/>
        <a:p>
          <a:pPr lvl="0" algn="ctr" defTabSz="755650">
            <a:lnSpc>
              <a:spcPct val="90000"/>
            </a:lnSpc>
            <a:spcBef>
              <a:spcPct val="0"/>
            </a:spcBef>
            <a:spcAft>
              <a:spcPct val="35000"/>
            </a:spcAft>
          </a:pPr>
          <a:r>
            <a:rPr lang="es-MX" sz="1700" kern="1200"/>
            <a:t>RESULTADO</a:t>
          </a:r>
        </a:p>
      </dsp:txBody>
      <dsp:txXfrm>
        <a:off x="4247023" y="724593"/>
        <a:ext cx="1193171" cy="818524"/>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9">
  <dgm:title val=""/>
  <dgm:desc val=""/>
  <dgm:catLst>
    <dgm:cat type="3D" pri="11900"/>
  </dgm:catLst>
  <dgm:scene3d>
    <a:camera prst="perspectiveRelaxed">
      <a:rot lat="19149996" lon="20104178" rev="1577324"/>
    </a:camera>
    <a:lightRig rig="soft" dir="t"/>
    <a:backdrop>
      <a:anchor x="0" y="0" z="-210000"/>
      <a:norm dx="0" dy="0" dz="914400"/>
      <a:up dx="0" dy="914400" dz="0"/>
    </a:backdrop>
  </dgm:scene3d>
  <dgm:styleLbl name="node0">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extrusionH="152250" prstMaterial="matte">
      <a:bevelT w="165100" prst="coolSlant"/>
    </dgm:sp3d>
    <dgm:txPr>
      <a:sp3d extrusionH="28000" prstMaterial="matte"/>
    </dgm:txPr>
    <dgm:style>
      <a:lnRef idx="1">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152250" prstMaterial="matte">
      <a:bevelT w="165100" prst="coolSlant"/>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prstMaterial="matte"/>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22735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227350" prstMaterial="matte"/>
    <dgm:txPr/>
    <dgm:style>
      <a:lnRef idx="0">
        <a:scrgbClr r="0" g="0" b="0"/>
      </a:lnRef>
      <a:fillRef idx="3">
        <a:scrgbClr r="0" g="0" b="0"/>
      </a:fillRef>
      <a:effectRef idx="0">
        <a:scrgbClr r="0" g="0" b="0"/>
      </a:effectRef>
      <a:fontRef idx="minor">
        <a:schemeClr val="lt1"/>
      </a:fontRef>
    </dgm:style>
  </dgm:styleLbl>
  <dgm:styleLbl name="parChTrans2D4">
    <dgm:scene3d>
      <a:camera prst="orthographicFront"/>
      <a:lightRig rig="threePt" dir="t"/>
    </dgm:scene3d>
    <dgm:sp3d z="-227350" prstMaterial="matte"/>
    <dgm:txPr/>
    <dgm:style>
      <a:lnRef idx="0">
        <a:scrgbClr r="0" g="0" b="0"/>
      </a:lnRef>
      <a:fillRef idx="3">
        <a:scrgbClr r="0" g="0" b="0"/>
      </a:fillRef>
      <a:effectRef idx="0">
        <a:scrgbClr r="0" g="0" b="0"/>
      </a:effectRef>
      <a:fontRef idx="minor">
        <a:schemeClr val="lt1"/>
      </a:fontRef>
    </dgm:style>
  </dgm:styleLbl>
  <dgm:styleLbl name="parChTrans1D1">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tr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b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solidB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2">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3">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4">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bgShp">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prstMaterial="matte"/>
    <dgm:txPr/>
    <dgm:style>
      <a:lnRef idx="0">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a:sp3d extrusionH="28000" prstMaterial="matte"/>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Centrado">
    <a:dk1>
      <a:sysClr val="windowText" lastClr="000000"/>
    </a:dk1>
    <a:lt1>
      <a:sysClr val="window" lastClr="FFFFFF"/>
    </a:lt1>
    <a:dk2>
      <a:srgbClr val="318FC5"/>
    </a:dk2>
    <a:lt2>
      <a:srgbClr val="AEE8FB"/>
    </a:lt2>
    <a:accent1>
      <a:srgbClr val="76C5EF"/>
    </a:accent1>
    <a:accent2>
      <a:srgbClr val="FEA022"/>
    </a:accent2>
    <a:accent3>
      <a:srgbClr val="FF6700"/>
    </a:accent3>
    <a:accent4>
      <a:srgbClr val="70A525"/>
    </a:accent4>
    <a:accent5>
      <a:srgbClr val="A5D848"/>
    </a:accent5>
    <a:accent6>
      <a:srgbClr val="20768C"/>
    </a:accent6>
    <a:hlink>
      <a:srgbClr val="7AB6E8"/>
    </a:hlink>
    <a:folHlink>
      <a:srgbClr val="83B0D3"/>
    </a:folHlink>
  </a:clrScheme>
  <a:fontScheme name="Diseño predeterminado">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Centrado">
    <a:dk1>
      <a:sysClr val="windowText" lastClr="000000"/>
    </a:dk1>
    <a:lt1>
      <a:sysClr val="window" lastClr="FFFFFF"/>
    </a:lt1>
    <a:dk2>
      <a:srgbClr val="318FC5"/>
    </a:dk2>
    <a:lt2>
      <a:srgbClr val="AEE8FB"/>
    </a:lt2>
    <a:accent1>
      <a:srgbClr val="76C5EF"/>
    </a:accent1>
    <a:accent2>
      <a:srgbClr val="FEA022"/>
    </a:accent2>
    <a:accent3>
      <a:srgbClr val="FF6700"/>
    </a:accent3>
    <a:accent4>
      <a:srgbClr val="70A525"/>
    </a:accent4>
    <a:accent5>
      <a:srgbClr val="A5D848"/>
    </a:accent5>
    <a:accent6>
      <a:srgbClr val="20768C"/>
    </a:accent6>
    <a:hlink>
      <a:srgbClr val="7AB6E8"/>
    </a:hlink>
    <a:folHlink>
      <a:srgbClr val="83B0D3"/>
    </a:folHlink>
  </a:clrScheme>
  <a:fontScheme name="Diseño predeterminado">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Centrado">
    <a:dk1>
      <a:sysClr val="windowText" lastClr="000000"/>
    </a:dk1>
    <a:lt1>
      <a:sysClr val="window" lastClr="FFFFFF"/>
    </a:lt1>
    <a:dk2>
      <a:srgbClr val="318FC5"/>
    </a:dk2>
    <a:lt2>
      <a:srgbClr val="AEE8FB"/>
    </a:lt2>
    <a:accent1>
      <a:srgbClr val="76C5EF"/>
    </a:accent1>
    <a:accent2>
      <a:srgbClr val="FEA022"/>
    </a:accent2>
    <a:accent3>
      <a:srgbClr val="FF6700"/>
    </a:accent3>
    <a:accent4>
      <a:srgbClr val="70A525"/>
    </a:accent4>
    <a:accent5>
      <a:srgbClr val="A5D848"/>
    </a:accent5>
    <a:accent6>
      <a:srgbClr val="20768C"/>
    </a:accent6>
    <a:hlink>
      <a:srgbClr val="7AB6E8"/>
    </a:hlink>
    <a:folHlink>
      <a:srgbClr val="83B0D3"/>
    </a:folHlink>
  </a:clrScheme>
  <a:fontScheme name="Diseño predeterminado">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Centrado">
    <a:dk1>
      <a:sysClr val="windowText" lastClr="000000"/>
    </a:dk1>
    <a:lt1>
      <a:sysClr val="window" lastClr="FFFFFF"/>
    </a:lt1>
    <a:dk2>
      <a:srgbClr val="318FC5"/>
    </a:dk2>
    <a:lt2>
      <a:srgbClr val="AEE8FB"/>
    </a:lt2>
    <a:accent1>
      <a:srgbClr val="76C5EF"/>
    </a:accent1>
    <a:accent2>
      <a:srgbClr val="FEA022"/>
    </a:accent2>
    <a:accent3>
      <a:srgbClr val="FF6700"/>
    </a:accent3>
    <a:accent4>
      <a:srgbClr val="70A525"/>
    </a:accent4>
    <a:accent5>
      <a:srgbClr val="A5D848"/>
    </a:accent5>
    <a:accent6>
      <a:srgbClr val="20768C"/>
    </a:accent6>
    <a:hlink>
      <a:srgbClr val="7AB6E8"/>
    </a:hlink>
    <a:folHlink>
      <a:srgbClr val="83B0D3"/>
    </a:folHlink>
  </a:clrScheme>
  <a:fontScheme name="Diseño predeterminado">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37B438-4F27-4F32-A95D-1DC84FA08D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16869</Words>
  <Characters>92781</Characters>
  <Application>Microsoft Office Word</Application>
  <DocSecurity>0</DocSecurity>
  <Lines>773</Lines>
  <Paragraphs>218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109432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SOPORTE</dc:creator>
  <cp:lastModifiedBy>admin</cp:lastModifiedBy>
  <cp:revision>2</cp:revision>
  <cp:lastPrinted>2016-08-30T00:56:00Z</cp:lastPrinted>
  <dcterms:created xsi:type="dcterms:W3CDTF">2016-08-31T20:16:00Z</dcterms:created>
  <dcterms:modified xsi:type="dcterms:W3CDTF">2016-08-31T20:16:00Z</dcterms:modified>
</cp:coreProperties>
</file>